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9810" w:type="dxa"/>
        <w:tblInd w:w="-702" w:type="dxa"/>
        <w:tblLook w:val="04A0"/>
      </w:tblPr>
      <w:tblGrid>
        <w:gridCol w:w="4963"/>
        <w:gridCol w:w="4847"/>
      </w:tblGrid>
      <w:tr w:rsidR="00E5063F" w:rsidTr="007A2E2C">
        <w:tc>
          <w:tcPr>
            <w:tcW w:w="4963" w:type="dxa"/>
            <w:hideMark/>
          </w:tcPr>
          <w:p w:rsidR="00E5063F" w:rsidRDefault="00E5063F" w:rsidP="00E5063F">
            <w:pPr>
              <w:spacing w:after="0" w:line="240" w:lineRule="auto"/>
              <w:jc w:val="center"/>
              <w:rPr>
                <w:rFonts w:ascii="Times New Roman" w:eastAsia="Times New Roman" w:hAnsi="Times New Roman" w:cs="Simplified Arabic"/>
                <w:b/>
                <w:bCs/>
                <w:sz w:val="34"/>
                <w:szCs w:val="34"/>
                <w:rtl/>
              </w:rPr>
            </w:pPr>
            <w:r>
              <w:rPr>
                <w:rFonts w:cs="Simplified Arabic" w:hint="cs"/>
                <w:b/>
                <w:bCs/>
                <w:sz w:val="34"/>
                <w:szCs w:val="34"/>
                <w:rtl/>
              </w:rPr>
              <w:t>الجمهورية العربية السورية</w:t>
            </w:r>
          </w:p>
          <w:p w:rsidR="00E5063F" w:rsidRDefault="00E5063F" w:rsidP="00E5063F">
            <w:pPr>
              <w:spacing w:after="0" w:line="240" w:lineRule="auto"/>
              <w:jc w:val="center"/>
              <w:rPr>
                <w:rFonts w:cs="Simplified Arabic" w:hint="cs"/>
                <w:b/>
                <w:bCs/>
                <w:sz w:val="34"/>
                <w:szCs w:val="34"/>
              </w:rPr>
            </w:pPr>
            <w:r>
              <w:rPr>
                <w:rFonts w:cs="Simplified Arabic" w:hint="cs"/>
                <w:b/>
                <w:bCs/>
                <w:sz w:val="34"/>
                <w:szCs w:val="34"/>
                <w:rtl/>
              </w:rPr>
              <w:t>وزارة التعليم العالي</w:t>
            </w:r>
          </w:p>
          <w:p w:rsidR="00E5063F" w:rsidRDefault="00E5063F" w:rsidP="00E5063F">
            <w:pPr>
              <w:spacing w:after="0" w:line="240" w:lineRule="auto"/>
              <w:jc w:val="center"/>
              <w:rPr>
                <w:rFonts w:cs="Simplified Arabic"/>
                <w:b/>
                <w:bCs/>
                <w:sz w:val="34"/>
                <w:szCs w:val="34"/>
                <w:rtl/>
              </w:rPr>
            </w:pPr>
            <w:r>
              <w:rPr>
                <w:rFonts w:cs="Simplified Arabic" w:hint="cs"/>
                <w:b/>
                <w:bCs/>
                <w:sz w:val="34"/>
                <w:szCs w:val="34"/>
                <w:rtl/>
              </w:rPr>
              <w:t>جامعة دمشق</w:t>
            </w:r>
          </w:p>
          <w:p w:rsidR="00E5063F" w:rsidRDefault="00E5063F" w:rsidP="00E5063F">
            <w:pPr>
              <w:spacing w:after="0" w:line="240" w:lineRule="auto"/>
              <w:jc w:val="center"/>
              <w:rPr>
                <w:rFonts w:cs="Simplified Arabic"/>
                <w:sz w:val="36"/>
                <w:szCs w:val="36"/>
              </w:rPr>
            </w:pPr>
            <w:r>
              <w:rPr>
                <w:rFonts w:cs="Simplified Arabic" w:hint="cs"/>
                <w:b/>
                <w:bCs/>
                <w:sz w:val="34"/>
                <w:szCs w:val="34"/>
                <w:rtl/>
              </w:rPr>
              <w:t>كلية الطب البشري</w:t>
            </w:r>
          </w:p>
        </w:tc>
        <w:tc>
          <w:tcPr>
            <w:tcW w:w="4847" w:type="dxa"/>
            <w:hideMark/>
          </w:tcPr>
          <w:p w:rsidR="00E5063F" w:rsidRDefault="00E5063F" w:rsidP="00E5063F">
            <w:pPr>
              <w:spacing w:line="240" w:lineRule="auto"/>
              <w:jc w:val="right"/>
              <w:rPr>
                <w:rFonts w:cs="Simplified Arabic"/>
                <w:sz w:val="36"/>
                <w:szCs w:val="36"/>
              </w:rPr>
            </w:pPr>
            <w:r>
              <w:rPr>
                <w:rFonts w:cs="Simplified Arabic"/>
                <w:noProof/>
                <w:sz w:val="36"/>
                <w:szCs w:val="36"/>
              </w:rPr>
              <w:drawing>
                <wp:inline distT="0" distB="0" distL="0" distR="0">
                  <wp:extent cx="1308735" cy="1308735"/>
                  <wp:effectExtent l="19050" t="0" r="5715" b="0"/>
                  <wp:docPr id="2"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E5063F" w:rsidRDefault="00E5063F" w:rsidP="00E5063F">
      <w:pPr>
        <w:tabs>
          <w:tab w:val="left" w:pos="7266"/>
        </w:tabs>
        <w:rPr>
          <w:rFonts w:cs="Simplified Arabic"/>
          <w:sz w:val="18"/>
          <w:szCs w:val="18"/>
          <w:lang w:bidi="ar-SY"/>
        </w:rPr>
      </w:pPr>
      <w:r>
        <w:rPr>
          <w:rFonts w:cs="Simplified Arabic" w:hint="cs"/>
          <w:sz w:val="18"/>
          <w:szCs w:val="18"/>
          <w:rtl/>
        </w:rPr>
        <w:t xml:space="preserve">  </w:t>
      </w:r>
    </w:p>
    <w:p w:rsidR="00E5063F" w:rsidRDefault="00E5063F" w:rsidP="00E5063F">
      <w:pPr>
        <w:tabs>
          <w:tab w:val="left" w:pos="7266"/>
        </w:tabs>
        <w:spacing w:after="0" w:line="240" w:lineRule="auto"/>
        <w:jc w:val="center"/>
        <w:rPr>
          <w:rFonts w:ascii="Arial,Bold" w:cs="PT Bold Heading" w:hint="cs"/>
          <w:b/>
          <w:bCs/>
          <w:sz w:val="36"/>
          <w:szCs w:val="36"/>
          <w:rtl/>
          <w:lang w:bidi="ar-SY"/>
        </w:rPr>
      </w:pPr>
      <w:r w:rsidRPr="00E5063F">
        <w:rPr>
          <w:rFonts w:ascii="Arial,Bold" w:cs="PT Bold Heading"/>
          <w:b/>
          <w:bCs/>
          <w:sz w:val="36"/>
          <w:szCs w:val="36"/>
          <w:rtl/>
          <w:lang w:bidi="ar-SY"/>
        </w:rPr>
        <w:t xml:space="preserve">تأثير تطبيق مناورة تجنيد الأسناخ </w:t>
      </w:r>
    </w:p>
    <w:p w:rsidR="00E5063F" w:rsidRPr="00E5063F" w:rsidRDefault="00E5063F" w:rsidP="00E5063F">
      <w:pPr>
        <w:tabs>
          <w:tab w:val="left" w:pos="7266"/>
        </w:tabs>
        <w:spacing w:after="0" w:line="240" w:lineRule="auto"/>
        <w:jc w:val="center"/>
        <w:rPr>
          <w:rFonts w:ascii="Calibri" w:hAnsi="Calibri" w:cs="Simplified Arabic"/>
          <w:b/>
          <w:bCs/>
          <w:sz w:val="2"/>
          <w:szCs w:val="2"/>
          <w:rtl/>
        </w:rPr>
      </w:pPr>
      <w:r w:rsidRPr="00E5063F">
        <w:rPr>
          <w:rFonts w:ascii="Arial,Bold" w:cs="PT Bold Heading"/>
          <w:b/>
          <w:bCs/>
          <w:sz w:val="36"/>
          <w:szCs w:val="36"/>
          <w:rtl/>
          <w:lang w:bidi="ar-SY"/>
        </w:rPr>
        <w:t>في الأكسجة خلال تهوية رئة واحدة</w:t>
      </w:r>
      <w:r w:rsidRPr="00E5063F">
        <w:rPr>
          <w:rFonts w:ascii="Arial,Bold" w:cs="PT Bold Heading"/>
          <w:b/>
          <w:bCs/>
          <w:sz w:val="36"/>
          <w:szCs w:val="36"/>
        </w:rPr>
        <w:br/>
        <w:t>The effect of applying alveolar recruitment maneuver in oxygenation during one-lung ventilation</w:t>
      </w:r>
    </w:p>
    <w:p w:rsidR="00E5063F" w:rsidRDefault="00E5063F" w:rsidP="00E5063F">
      <w:pPr>
        <w:spacing w:after="0"/>
        <w:jc w:val="center"/>
        <w:rPr>
          <w:rFonts w:cs="Monotype Koufi"/>
          <w:sz w:val="42"/>
          <w:szCs w:val="42"/>
          <w:rtl/>
        </w:rPr>
      </w:pPr>
    </w:p>
    <w:p w:rsidR="00E5063F" w:rsidRDefault="00E5063F" w:rsidP="00E5063F">
      <w:pPr>
        <w:spacing w:after="0"/>
        <w:jc w:val="center"/>
        <w:rPr>
          <w:rFonts w:cs="Monotype Koufi" w:hint="cs"/>
          <w:sz w:val="42"/>
          <w:szCs w:val="42"/>
          <w:rtl/>
        </w:rPr>
      </w:pPr>
      <w:r w:rsidRPr="00923CE4">
        <w:rPr>
          <w:rFonts w:cs="Monotype Koufi" w:hint="cs"/>
          <w:sz w:val="42"/>
          <w:szCs w:val="42"/>
          <w:rtl/>
        </w:rPr>
        <w:t xml:space="preserve">بحث علمي أعد لنيل </w:t>
      </w:r>
      <w:r>
        <w:rPr>
          <w:rFonts w:cs="Monotype Koufi" w:hint="cs"/>
          <w:sz w:val="42"/>
          <w:szCs w:val="42"/>
          <w:rtl/>
        </w:rPr>
        <w:t>شهادة الدراسات العليا "الماجستير"</w:t>
      </w:r>
    </w:p>
    <w:p w:rsidR="00E5063F" w:rsidRPr="00923CE4" w:rsidRDefault="00E5063F" w:rsidP="00E5063F">
      <w:pPr>
        <w:spacing w:after="0"/>
        <w:jc w:val="center"/>
        <w:rPr>
          <w:rFonts w:cs="Monotype Koufi"/>
          <w:sz w:val="42"/>
          <w:szCs w:val="42"/>
          <w:rtl/>
          <w:lang w:bidi="ar-SY"/>
        </w:rPr>
      </w:pPr>
      <w:r>
        <w:rPr>
          <w:rFonts w:cs="Monotype Koufi" w:hint="cs"/>
          <w:sz w:val="42"/>
          <w:szCs w:val="42"/>
          <w:rtl/>
        </w:rPr>
        <w:t>في التخدير والعناية المركزة</w:t>
      </w:r>
    </w:p>
    <w:p w:rsidR="00E5063F" w:rsidRDefault="00E5063F" w:rsidP="00E5063F">
      <w:pPr>
        <w:tabs>
          <w:tab w:val="left" w:pos="1752"/>
          <w:tab w:val="center" w:pos="4153"/>
        </w:tabs>
        <w:jc w:val="center"/>
        <w:rPr>
          <w:rFonts w:cs="Monotype Koufi"/>
          <w:b/>
          <w:bCs/>
          <w:sz w:val="30"/>
          <w:szCs w:val="30"/>
          <w:lang w:bidi="ar-SY"/>
        </w:rPr>
      </w:pPr>
    </w:p>
    <w:tbl>
      <w:tblPr>
        <w:tblStyle w:val="a4"/>
        <w:bidiVisual/>
        <w:tblW w:w="10530" w:type="dxa"/>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70"/>
        <w:gridCol w:w="4280"/>
        <w:gridCol w:w="180"/>
      </w:tblGrid>
      <w:tr w:rsidR="00E5063F" w:rsidTr="00E5063F">
        <w:tc>
          <w:tcPr>
            <w:tcW w:w="6070" w:type="dxa"/>
          </w:tcPr>
          <w:p w:rsidR="00E5063F" w:rsidRPr="00E5063F" w:rsidRDefault="00E5063F" w:rsidP="007A2E2C">
            <w:pPr>
              <w:tabs>
                <w:tab w:val="left" w:pos="2277"/>
              </w:tabs>
              <w:jc w:val="center"/>
              <w:rPr>
                <w:rFonts w:asciiTheme="majorBidi" w:hAnsiTheme="majorBidi" w:cstheme="majorBidi"/>
                <w:sz w:val="44"/>
                <w:szCs w:val="44"/>
                <w:rtl/>
              </w:rPr>
            </w:pPr>
            <w:r w:rsidRPr="00E5063F">
              <w:rPr>
                <w:rFonts w:asciiTheme="majorBidi" w:hAnsiTheme="majorBidi" w:cstheme="majorBidi"/>
                <w:sz w:val="44"/>
                <w:szCs w:val="44"/>
                <w:rtl/>
              </w:rPr>
              <w:t>بإشراف الأستاذ الدكتور</w:t>
            </w:r>
          </w:p>
        </w:tc>
        <w:tc>
          <w:tcPr>
            <w:tcW w:w="4460" w:type="dxa"/>
            <w:gridSpan w:val="2"/>
          </w:tcPr>
          <w:p w:rsidR="00E5063F" w:rsidRPr="00E5063F" w:rsidRDefault="00E5063F" w:rsidP="007A2E2C">
            <w:pPr>
              <w:tabs>
                <w:tab w:val="left" w:pos="2277"/>
              </w:tabs>
              <w:jc w:val="center"/>
              <w:rPr>
                <w:rFonts w:asciiTheme="majorBidi" w:hAnsiTheme="majorBidi" w:cstheme="majorBidi"/>
                <w:sz w:val="44"/>
                <w:szCs w:val="44"/>
                <w:rtl/>
              </w:rPr>
            </w:pPr>
            <w:r w:rsidRPr="00E5063F">
              <w:rPr>
                <w:rFonts w:asciiTheme="majorBidi" w:hAnsiTheme="majorBidi" w:cstheme="majorBidi"/>
                <w:sz w:val="44"/>
                <w:szCs w:val="44"/>
                <w:rtl/>
              </w:rPr>
              <w:t>برئاسة الأستاذة الدكتورة</w:t>
            </w:r>
          </w:p>
        </w:tc>
      </w:tr>
      <w:tr w:rsidR="00E5063F" w:rsidTr="00E5063F">
        <w:trPr>
          <w:gridAfter w:val="1"/>
          <w:wAfter w:w="180" w:type="dxa"/>
        </w:trPr>
        <w:tc>
          <w:tcPr>
            <w:tcW w:w="6070" w:type="dxa"/>
          </w:tcPr>
          <w:p w:rsidR="00E5063F" w:rsidRPr="00E5063F" w:rsidRDefault="00E5063F" w:rsidP="007A2E2C">
            <w:pPr>
              <w:tabs>
                <w:tab w:val="left" w:pos="2277"/>
              </w:tabs>
              <w:jc w:val="center"/>
              <w:rPr>
                <w:rFonts w:cs="PT Bold Heading"/>
                <w:b/>
                <w:bCs/>
                <w:sz w:val="44"/>
                <w:szCs w:val="44"/>
                <w:rtl/>
              </w:rPr>
            </w:pPr>
            <w:r w:rsidRPr="00E5063F">
              <w:rPr>
                <w:rFonts w:cs="PT Bold Heading" w:hint="cs"/>
                <w:b/>
                <w:bCs/>
                <w:sz w:val="44"/>
                <w:szCs w:val="44"/>
                <w:rtl/>
              </w:rPr>
              <w:t>أمير درويش</w:t>
            </w:r>
          </w:p>
        </w:tc>
        <w:tc>
          <w:tcPr>
            <w:tcW w:w="4280" w:type="dxa"/>
          </w:tcPr>
          <w:p w:rsidR="00E5063F" w:rsidRPr="00E5063F" w:rsidRDefault="00E5063F" w:rsidP="007A2E2C">
            <w:pPr>
              <w:tabs>
                <w:tab w:val="left" w:pos="2277"/>
              </w:tabs>
              <w:jc w:val="center"/>
              <w:rPr>
                <w:rFonts w:cs="PT Bold Heading"/>
                <w:b/>
                <w:bCs/>
                <w:sz w:val="44"/>
                <w:szCs w:val="44"/>
                <w:rtl/>
              </w:rPr>
            </w:pPr>
            <w:r w:rsidRPr="00E5063F">
              <w:rPr>
                <w:rFonts w:cs="PT Bold Heading" w:hint="cs"/>
                <w:b/>
                <w:bCs/>
                <w:sz w:val="44"/>
                <w:szCs w:val="44"/>
                <w:rtl/>
              </w:rPr>
              <w:t>منى عباس</w:t>
            </w:r>
          </w:p>
        </w:tc>
      </w:tr>
    </w:tbl>
    <w:p w:rsidR="00E5063F" w:rsidRDefault="00E5063F" w:rsidP="00E5063F">
      <w:pPr>
        <w:tabs>
          <w:tab w:val="left" w:pos="2277"/>
        </w:tabs>
        <w:spacing w:after="0"/>
        <w:jc w:val="center"/>
        <w:rPr>
          <w:rFonts w:cs="Monotype Koufi"/>
          <w:b/>
          <w:bCs/>
          <w:sz w:val="44"/>
          <w:szCs w:val="44"/>
          <w:rtl/>
        </w:rPr>
      </w:pPr>
    </w:p>
    <w:p w:rsidR="00E5063F" w:rsidRDefault="00E5063F" w:rsidP="00E5063F">
      <w:pPr>
        <w:tabs>
          <w:tab w:val="left" w:pos="2277"/>
        </w:tabs>
        <w:spacing w:after="0"/>
        <w:jc w:val="center"/>
        <w:rPr>
          <w:rFonts w:cs="Monotype Koufi"/>
          <w:b/>
          <w:bCs/>
          <w:sz w:val="44"/>
          <w:szCs w:val="44"/>
          <w:rtl/>
        </w:rPr>
      </w:pPr>
    </w:p>
    <w:p w:rsidR="00E5063F" w:rsidRDefault="00E5063F" w:rsidP="00E5063F">
      <w:pPr>
        <w:jc w:val="center"/>
        <w:rPr>
          <w:rFonts w:cs="Monotype Koufi" w:hint="cs"/>
          <w:b/>
          <w:bCs/>
          <w:sz w:val="44"/>
          <w:szCs w:val="44"/>
          <w:rtl/>
          <w:lang w:bidi="ar-SY"/>
        </w:rPr>
      </w:pPr>
      <w:r>
        <w:rPr>
          <w:rFonts w:cs="Monotype Koufi"/>
          <w:b/>
          <w:bCs/>
          <w:sz w:val="44"/>
          <w:szCs w:val="44"/>
          <w:rtl/>
          <w:lang w:bidi="ar-SY"/>
        </w:rPr>
        <w:t>إعداد</w:t>
      </w:r>
    </w:p>
    <w:p w:rsidR="00E5063F" w:rsidRDefault="00E5063F" w:rsidP="00E5063F">
      <w:pPr>
        <w:jc w:val="center"/>
        <w:rPr>
          <w:b/>
          <w:bCs/>
          <w:sz w:val="30"/>
          <w:szCs w:val="30"/>
          <w:rtl/>
        </w:rPr>
      </w:pPr>
      <w:r w:rsidRPr="00E5063F">
        <w:rPr>
          <w:rFonts w:cs="Monotype Koufi"/>
          <w:b/>
          <w:bCs/>
          <w:sz w:val="44"/>
          <w:szCs w:val="44"/>
          <w:rtl/>
          <w:lang w:bidi="ar-SY"/>
        </w:rPr>
        <w:t>د.إيمان عبد الفتاح سليمان</w:t>
      </w:r>
    </w:p>
    <w:p w:rsidR="00E5063F" w:rsidRPr="00923CE4" w:rsidRDefault="00E5063F" w:rsidP="00E5063F">
      <w:pPr>
        <w:jc w:val="right"/>
        <w:rPr>
          <w:b/>
          <w:bCs/>
          <w:sz w:val="30"/>
          <w:szCs w:val="30"/>
          <w:rtl/>
        </w:rPr>
      </w:pPr>
      <w:r>
        <w:rPr>
          <w:rFonts w:hint="cs"/>
          <w:b/>
          <w:bCs/>
          <w:noProof/>
          <w:sz w:val="30"/>
          <w:szCs w:val="30"/>
          <w:rtl/>
        </w:rPr>
        <w:t>2014</w:t>
      </w:r>
    </w:p>
    <w:p w:rsidR="00B034D7" w:rsidRPr="001D5C6F" w:rsidRDefault="00B034D7" w:rsidP="001D5C6F">
      <w:pPr>
        <w:ind w:right="360"/>
        <w:jc w:val="both"/>
        <w:rPr>
          <w:sz w:val="28"/>
          <w:szCs w:val="28"/>
          <w:rtl/>
          <w:lang w:bidi="ar-SY"/>
        </w:rPr>
      </w:pPr>
    </w:p>
    <w:p w:rsidR="00B034D7" w:rsidRPr="001D5C6F" w:rsidRDefault="00B034D7" w:rsidP="001D5C6F">
      <w:pPr>
        <w:pStyle w:val="a3"/>
        <w:numPr>
          <w:ilvl w:val="0"/>
          <w:numId w:val="2"/>
        </w:numPr>
        <w:ind w:right="360"/>
        <w:jc w:val="both"/>
        <w:rPr>
          <w:rFonts w:cs="Arial"/>
          <w:b/>
          <w:bCs/>
          <w:sz w:val="28"/>
          <w:szCs w:val="28"/>
          <w:u w:val="single"/>
          <w:rtl/>
          <w:lang w:bidi="ar-SY"/>
        </w:rPr>
      </w:pPr>
      <w:r w:rsidRPr="001D5C6F">
        <w:rPr>
          <w:rFonts w:cs="Arial" w:hint="cs"/>
          <w:b/>
          <w:bCs/>
          <w:sz w:val="28"/>
          <w:szCs w:val="28"/>
          <w:u w:val="single"/>
          <w:rtl/>
          <w:lang w:bidi="ar-SY"/>
        </w:rPr>
        <w:lastRenderedPageBreak/>
        <w:t>الفصل النظري:</w:t>
      </w:r>
    </w:p>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sz w:val="28"/>
          <w:szCs w:val="28"/>
          <w:rtl/>
          <w:lang w:bidi="ar-SY"/>
        </w:rPr>
      </w:pPr>
      <w:r w:rsidRPr="001D5C6F">
        <w:rPr>
          <w:rFonts w:cs="Arial"/>
          <w:sz w:val="28"/>
          <w:szCs w:val="28"/>
          <w:rtl/>
          <w:lang w:bidi="ar-SY"/>
        </w:rPr>
        <w:t>1.</w:t>
      </w:r>
      <w:r w:rsidRPr="001D5C6F">
        <w:rPr>
          <w:rFonts w:cs="Arial"/>
          <w:sz w:val="28"/>
          <w:szCs w:val="28"/>
          <w:rtl/>
          <w:lang w:bidi="ar-SY"/>
        </w:rPr>
        <w:tab/>
      </w:r>
      <w:r w:rsidRPr="001D5C6F">
        <w:rPr>
          <w:rFonts w:cs="Arial" w:hint="cs"/>
          <w:sz w:val="28"/>
          <w:szCs w:val="28"/>
          <w:rtl/>
          <w:lang w:bidi="ar-SY"/>
        </w:rPr>
        <w:t>لمحة</w:t>
      </w:r>
      <w:r w:rsidR="006B441E" w:rsidRPr="001D5C6F">
        <w:rPr>
          <w:rFonts w:cs="Arial" w:hint="cs"/>
          <w:sz w:val="28"/>
          <w:szCs w:val="28"/>
          <w:rtl/>
          <w:lang w:bidi="ar-SY"/>
        </w:rPr>
        <w:t xml:space="preserve"> </w:t>
      </w:r>
      <w:r w:rsidRPr="001D5C6F">
        <w:rPr>
          <w:rFonts w:cs="Arial" w:hint="cs"/>
          <w:sz w:val="28"/>
          <w:szCs w:val="28"/>
          <w:rtl/>
          <w:lang w:bidi="ar-SY"/>
        </w:rPr>
        <w:t>تشريحية</w:t>
      </w:r>
      <w:r w:rsidRPr="001D5C6F">
        <w:rPr>
          <w:rFonts w:cs="Arial"/>
          <w:sz w:val="28"/>
          <w:szCs w:val="28"/>
          <w:rtl/>
          <w:lang w:bidi="ar-SY"/>
        </w:rPr>
        <w:t xml:space="preserve">: </w:t>
      </w:r>
      <w:r w:rsidRPr="001D5C6F">
        <w:rPr>
          <w:rFonts w:cs="Arial" w:hint="cs"/>
          <w:sz w:val="28"/>
          <w:szCs w:val="28"/>
          <w:rtl/>
          <w:lang w:bidi="ar-SY"/>
        </w:rPr>
        <w:t>القفص</w:t>
      </w:r>
      <w:r w:rsidR="006B441E" w:rsidRPr="001D5C6F">
        <w:rPr>
          <w:rFonts w:cs="Arial" w:hint="cs"/>
          <w:sz w:val="28"/>
          <w:szCs w:val="28"/>
          <w:rtl/>
          <w:lang w:bidi="ar-SY"/>
        </w:rPr>
        <w:t xml:space="preserve"> </w:t>
      </w:r>
      <w:r w:rsidRPr="001D5C6F">
        <w:rPr>
          <w:rFonts w:cs="Arial" w:hint="cs"/>
          <w:sz w:val="28"/>
          <w:szCs w:val="28"/>
          <w:rtl/>
          <w:lang w:bidi="ar-SY"/>
        </w:rPr>
        <w:t>الصدري</w:t>
      </w:r>
      <w:r w:rsidR="006B441E" w:rsidRPr="001D5C6F">
        <w:rPr>
          <w:rFonts w:cs="Arial" w:hint="cs"/>
          <w:sz w:val="28"/>
          <w:szCs w:val="28"/>
          <w:rtl/>
          <w:lang w:bidi="ar-SY"/>
        </w:rPr>
        <w:t xml:space="preserve"> </w:t>
      </w:r>
      <w:r w:rsidRPr="001D5C6F">
        <w:rPr>
          <w:rFonts w:cs="Arial" w:hint="cs"/>
          <w:sz w:val="28"/>
          <w:szCs w:val="28"/>
          <w:rtl/>
          <w:lang w:bidi="ar-SY"/>
        </w:rPr>
        <w:t>والعضلات</w:t>
      </w:r>
      <w:r w:rsidR="006B441E" w:rsidRPr="001D5C6F">
        <w:rPr>
          <w:rFonts w:cs="Arial" w:hint="cs"/>
          <w:sz w:val="28"/>
          <w:szCs w:val="28"/>
          <w:rtl/>
          <w:lang w:bidi="ar-SY"/>
        </w:rPr>
        <w:t xml:space="preserve"> </w:t>
      </w:r>
      <w:r w:rsidRPr="001D5C6F">
        <w:rPr>
          <w:rFonts w:cs="Arial" w:hint="cs"/>
          <w:sz w:val="28"/>
          <w:szCs w:val="28"/>
          <w:rtl/>
          <w:lang w:bidi="ar-SY"/>
        </w:rPr>
        <w:t>التنفسية</w:t>
      </w:r>
      <w:r w:rsidRPr="001D5C6F">
        <w:rPr>
          <w:rFonts w:cs="Arial"/>
          <w:sz w:val="28"/>
          <w:szCs w:val="28"/>
          <w:rtl/>
          <w:lang w:bidi="ar-SY"/>
        </w:rPr>
        <w:t xml:space="preserve">- </w:t>
      </w:r>
      <w:r w:rsidRPr="001D5C6F">
        <w:rPr>
          <w:rFonts w:cs="Arial" w:hint="cs"/>
          <w:sz w:val="28"/>
          <w:szCs w:val="28"/>
          <w:rtl/>
          <w:lang w:bidi="ar-SY"/>
        </w:rPr>
        <w:t>الشجرة</w:t>
      </w:r>
      <w:r w:rsidR="006B441E" w:rsidRPr="001D5C6F">
        <w:rPr>
          <w:rFonts w:cs="Arial" w:hint="cs"/>
          <w:sz w:val="28"/>
          <w:szCs w:val="28"/>
          <w:rtl/>
          <w:lang w:bidi="ar-SY"/>
        </w:rPr>
        <w:t xml:space="preserve"> </w:t>
      </w:r>
      <w:r w:rsidRPr="001D5C6F">
        <w:rPr>
          <w:rFonts w:cs="Arial" w:hint="cs"/>
          <w:sz w:val="28"/>
          <w:szCs w:val="28"/>
          <w:rtl/>
          <w:lang w:bidi="ar-SY"/>
        </w:rPr>
        <w:t>الرغامية</w:t>
      </w:r>
      <w:r w:rsidR="006B441E" w:rsidRPr="001D5C6F">
        <w:rPr>
          <w:rFonts w:cs="Arial" w:hint="cs"/>
          <w:sz w:val="28"/>
          <w:szCs w:val="28"/>
          <w:rtl/>
          <w:lang w:bidi="ar-SY"/>
        </w:rPr>
        <w:t xml:space="preserve"> </w:t>
      </w:r>
      <w:r w:rsidRPr="001D5C6F">
        <w:rPr>
          <w:rFonts w:cs="Arial" w:hint="cs"/>
          <w:sz w:val="28"/>
          <w:szCs w:val="28"/>
          <w:rtl/>
          <w:lang w:bidi="ar-SY"/>
        </w:rPr>
        <w:t>القصبية</w:t>
      </w:r>
      <w:r w:rsidRPr="001D5C6F">
        <w:rPr>
          <w:rFonts w:cs="Arial"/>
          <w:sz w:val="28"/>
          <w:szCs w:val="28"/>
          <w:rtl/>
          <w:lang w:bidi="ar-SY"/>
        </w:rPr>
        <w:t xml:space="preserve">- </w:t>
      </w:r>
      <w:r w:rsidRPr="001D5C6F">
        <w:rPr>
          <w:rFonts w:cs="Arial" w:hint="cs"/>
          <w:sz w:val="28"/>
          <w:szCs w:val="28"/>
          <w:rtl/>
          <w:lang w:bidi="ar-SY"/>
        </w:rPr>
        <w:t>الدوران</w:t>
      </w:r>
      <w:r w:rsidR="006B441E" w:rsidRPr="001D5C6F">
        <w:rPr>
          <w:rFonts w:cs="Arial" w:hint="cs"/>
          <w:sz w:val="28"/>
          <w:szCs w:val="28"/>
          <w:rtl/>
          <w:lang w:bidi="ar-SY"/>
        </w:rPr>
        <w:t xml:space="preserve"> </w:t>
      </w:r>
      <w:r w:rsidRPr="001D5C6F">
        <w:rPr>
          <w:rFonts w:cs="Arial" w:hint="cs"/>
          <w:sz w:val="28"/>
          <w:szCs w:val="28"/>
          <w:rtl/>
          <w:lang w:bidi="ar-SY"/>
        </w:rPr>
        <w:t>الدموي</w:t>
      </w:r>
      <w:r w:rsidR="006B441E" w:rsidRPr="001D5C6F">
        <w:rPr>
          <w:rFonts w:cs="Arial" w:hint="cs"/>
          <w:sz w:val="28"/>
          <w:szCs w:val="28"/>
          <w:rtl/>
          <w:lang w:bidi="ar-SY"/>
        </w:rPr>
        <w:t xml:space="preserve"> </w:t>
      </w:r>
      <w:r w:rsidRPr="001D5C6F">
        <w:rPr>
          <w:rFonts w:cs="Arial" w:hint="cs"/>
          <w:sz w:val="28"/>
          <w:szCs w:val="28"/>
          <w:rtl/>
          <w:lang w:bidi="ar-SY"/>
        </w:rPr>
        <w:t>الرئوي</w:t>
      </w:r>
      <w:r w:rsidRPr="001D5C6F">
        <w:rPr>
          <w:rFonts w:cs="Arial"/>
          <w:sz w:val="28"/>
          <w:szCs w:val="28"/>
          <w:rtl/>
          <w:lang w:bidi="ar-SY"/>
        </w:rPr>
        <w:t xml:space="preserve">- </w:t>
      </w:r>
      <w:r w:rsidRPr="001D5C6F">
        <w:rPr>
          <w:rFonts w:cs="Arial" w:hint="cs"/>
          <w:sz w:val="28"/>
          <w:szCs w:val="28"/>
          <w:rtl/>
          <w:lang w:bidi="ar-SY"/>
        </w:rPr>
        <w:t>تعصيب</w:t>
      </w:r>
      <w:r w:rsidR="006B441E" w:rsidRPr="001D5C6F">
        <w:rPr>
          <w:rFonts w:cs="Arial" w:hint="cs"/>
          <w:sz w:val="28"/>
          <w:szCs w:val="28"/>
          <w:rtl/>
          <w:lang w:bidi="ar-SY"/>
        </w:rPr>
        <w:t xml:space="preserve"> </w:t>
      </w:r>
      <w:r w:rsidRPr="001D5C6F">
        <w:rPr>
          <w:rFonts w:cs="Arial" w:hint="cs"/>
          <w:sz w:val="28"/>
          <w:szCs w:val="28"/>
          <w:rtl/>
          <w:lang w:bidi="ar-SY"/>
        </w:rPr>
        <w:t>الرئتين</w:t>
      </w:r>
      <w:r w:rsidRPr="001D5C6F">
        <w:rPr>
          <w:rFonts w:cs="Arial"/>
          <w:sz w:val="28"/>
          <w:szCs w:val="28"/>
          <w:rtl/>
          <w:lang w:bidi="ar-SY"/>
        </w:rPr>
        <w:t>.</w:t>
      </w:r>
    </w:p>
    <w:p w:rsidR="00B034D7" w:rsidRPr="001D5C6F" w:rsidRDefault="00B034D7" w:rsidP="001D5C6F">
      <w:pPr>
        <w:ind w:right="360"/>
        <w:jc w:val="both"/>
        <w:rPr>
          <w:sz w:val="28"/>
          <w:szCs w:val="28"/>
          <w:rtl/>
          <w:lang w:bidi="ar-SY"/>
        </w:rPr>
      </w:pPr>
      <w:r w:rsidRPr="001D5C6F">
        <w:rPr>
          <w:rFonts w:cs="Arial"/>
          <w:sz w:val="28"/>
          <w:szCs w:val="28"/>
          <w:rtl/>
          <w:lang w:bidi="ar-SY"/>
        </w:rPr>
        <w:t>2.</w:t>
      </w:r>
      <w:r w:rsidRPr="001D5C6F">
        <w:rPr>
          <w:rFonts w:cs="Arial"/>
          <w:sz w:val="28"/>
          <w:szCs w:val="28"/>
          <w:rtl/>
          <w:lang w:bidi="ar-SY"/>
        </w:rPr>
        <w:tab/>
      </w:r>
      <w:r w:rsidRPr="001D5C6F">
        <w:rPr>
          <w:rFonts w:cs="Arial" w:hint="cs"/>
          <w:sz w:val="28"/>
          <w:szCs w:val="28"/>
          <w:rtl/>
          <w:lang w:bidi="ar-SY"/>
        </w:rPr>
        <w:t>لمحة</w:t>
      </w:r>
      <w:r w:rsidR="006B441E" w:rsidRPr="001D5C6F">
        <w:rPr>
          <w:rFonts w:cs="Arial" w:hint="cs"/>
          <w:sz w:val="28"/>
          <w:szCs w:val="28"/>
          <w:rtl/>
          <w:lang w:bidi="ar-SY"/>
        </w:rPr>
        <w:t xml:space="preserve"> </w:t>
      </w:r>
      <w:r w:rsidRPr="001D5C6F">
        <w:rPr>
          <w:rFonts w:cs="Arial" w:hint="cs"/>
          <w:sz w:val="28"/>
          <w:szCs w:val="28"/>
          <w:rtl/>
          <w:lang w:bidi="ar-SY"/>
        </w:rPr>
        <w:t>فيزيولوجية</w:t>
      </w:r>
      <w:r w:rsidRPr="001D5C6F">
        <w:rPr>
          <w:rFonts w:cs="Arial"/>
          <w:sz w:val="28"/>
          <w:szCs w:val="28"/>
          <w:rtl/>
          <w:lang w:bidi="ar-SY"/>
        </w:rPr>
        <w:t xml:space="preserve">: </w:t>
      </w:r>
      <w:r w:rsidRPr="001D5C6F">
        <w:rPr>
          <w:rFonts w:cs="Arial" w:hint="cs"/>
          <w:sz w:val="28"/>
          <w:szCs w:val="28"/>
          <w:rtl/>
          <w:lang w:bidi="ar-SY"/>
        </w:rPr>
        <w:t>اَلية</w:t>
      </w:r>
      <w:r w:rsidR="006B441E" w:rsidRPr="001D5C6F">
        <w:rPr>
          <w:rFonts w:cs="Arial" w:hint="cs"/>
          <w:sz w:val="28"/>
          <w:szCs w:val="28"/>
          <w:rtl/>
          <w:lang w:bidi="ar-SY"/>
        </w:rPr>
        <w:t xml:space="preserve"> </w:t>
      </w:r>
      <w:r w:rsidRPr="001D5C6F">
        <w:rPr>
          <w:rFonts w:cs="Arial" w:hint="cs"/>
          <w:sz w:val="28"/>
          <w:szCs w:val="28"/>
          <w:rtl/>
          <w:lang w:bidi="ar-SY"/>
        </w:rPr>
        <w:t>التنفس</w:t>
      </w:r>
      <w:r w:rsidR="006B441E" w:rsidRPr="001D5C6F">
        <w:rPr>
          <w:rFonts w:cs="Arial" w:hint="cs"/>
          <w:sz w:val="28"/>
          <w:szCs w:val="28"/>
          <w:rtl/>
          <w:lang w:bidi="ar-SY"/>
        </w:rPr>
        <w:t xml:space="preserve"> </w:t>
      </w:r>
      <w:r w:rsidRPr="001D5C6F">
        <w:rPr>
          <w:rFonts w:cs="Arial" w:hint="cs"/>
          <w:sz w:val="28"/>
          <w:szCs w:val="28"/>
          <w:rtl/>
          <w:lang w:bidi="ar-SY"/>
        </w:rPr>
        <w:t>العفوي</w:t>
      </w:r>
      <w:r w:rsidR="006B441E" w:rsidRPr="001D5C6F">
        <w:rPr>
          <w:rFonts w:cs="Arial" w:hint="cs"/>
          <w:sz w:val="28"/>
          <w:szCs w:val="28"/>
          <w:rtl/>
          <w:lang w:bidi="ar-SY"/>
        </w:rPr>
        <w:t xml:space="preserve"> </w:t>
      </w:r>
      <w:r w:rsidRPr="001D5C6F">
        <w:rPr>
          <w:rFonts w:cs="Arial" w:hint="cs"/>
          <w:sz w:val="28"/>
          <w:szCs w:val="28"/>
          <w:rtl/>
          <w:lang w:bidi="ar-SY"/>
        </w:rPr>
        <w:t>وتنظيمه</w:t>
      </w:r>
      <w:r w:rsidRPr="001D5C6F">
        <w:rPr>
          <w:rFonts w:cs="Arial"/>
          <w:sz w:val="28"/>
          <w:szCs w:val="28"/>
          <w:rtl/>
          <w:lang w:bidi="ar-SY"/>
        </w:rPr>
        <w:t xml:space="preserve"> </w:t>
      </w:r>
      <w:r w:rsidR="006B441E" w:rsidRPr="001D5C6F">
        <w:rPr>
          <w:rFonts w:cs="Arial"/>
          <w:sz w:val="28"/>
          <w:szCs w:val="28"/>
          <w:rtl/>
          <w:lang w:bidi="ar-SY"/>
        </w:rPr>
        <w:t>–</w:t>
      </w:r>
      <w:r w:rsidRPr="001D5C6F">
        <w:rPr>
          <w:rFonts w:cs="Arial"/>
          <w:sz w:val="28"/>
          <w:szCs w:val="28"/>
          <w:rtl/>
          <w:lang w:bidi="ar-SY"/>
        </w:rPr>
        <w:t xml:space="preserve"> </w:t>
      </w:r>
      <w:r w:rsidRPr="001D5C6F">
        <w:rPr>
          <w:rFonts w:cs="Arial" w:hint="cs"/>
          <w:sz w:val="28"/>
          <w:szCs w:val="28"/>
          <w:rtl/>
          <w:lang w:bidi="ar-SY"/>
        </w:rPr>
        <w:t>السعات</w:t>
      </w:r>
      <w:r w:rsidR="006B441E" w:rsidRPr="001D5C6F">
        <w:rPr>
          <w:rFonts w:cs="Arial" w:hint="cs"/>
          <w:sz w:val="28"/>
          <w:szCs w:val="28"/>
          <w:rtl/>
          <w:lang w:bidi="ar-SY"/>
        </w:rPr>
        <w:t xml:space="preserve"> </w:t>
      </w:r>
      <w:r w:rsidRPr="001D5C6F">
        <w:rPr>
          <w:rFonts w:cs="Arial" w:hint="cs"/>
          <w:sz w:val="28"/>
          <w:szCs w:val="28"/>
          <w:rtl/>
          <w:lang w:bidi="ar-SY"/>
        </w:rPr>
        <w:t>الحيوية</w:t>
      </w:r>
      <w:r w:rsidR="006B441E" w:rsidRPr="001D5C6F">
        <w:rPr>
          <w:rFonts w:cs="Arial" w:hint="cs"/>
          <w:sz w:val="28"/>
          <w:szCs w:val="28"/>
          <w:rtl/>
          <w:lang w:bidi="ar-SY"/>
        </w:rPr>
        <w:t xml:space="preserve"> </w:t>
      </w:r>
      <w:r w:rsidRPr="001D5C6F">
        <w:rPr>
          <w:rFonts w:cs="Arial" w:hint="cs"/>
          <w:sz w:val="28"/>
          <w:szCs w:val="28"/>
          <w:rtl/>
          <w:lang w:bidi="ar-SY"/>
        </w:rPr>
        <w:t>الرئوية</w:t>
      </w:r>
      <w:r w:rsidR="006B441E" w:rsidRPr="001D5C6F">
        <w:rPr>
          <w:rFonts w:cs="Arial" w:hint="cs"/>
          <w:sz w:val="28"/>
          <w:szCs w:val="28"/>
          <w:rtl/>
          <w:lang w:bidi="ar-SY"/>
        </w:rPr>
        <w:t xml:space="preserve"> </w:t>
      </w:r>
      <w:r w:rsidRPr="001D5C6F">
        <w:rPr>
          <w:rFonts w:cs="Arial" w:hint="cs"/>
          <w:sz w:val="28"/>
          <w:szCs w:val="28"/>
          <w:rtl/>
          <w:lang w:bidi="ar-SY"/>
        </w:rPr>
        <w:t>وإختبارات</w:t>
      </w:r>
      <w:r w:rsidR="006B441E" w:rsidRPr="001D5C6F">
        <w:rPr>
          <w:rFonts w:cs="Arial" w:hint="cs"/>
          <w:sz w:val="28"/>
          <w:szCs w:val="28"/>
          <w:rtl/>
          <w:lang w:bidi="ar-SY"/>
        </w:rPr>
        <w:t xml:space="preserve"> </w:t>
      </w:r>
      <w:r w:rsidRPr="001D5C6F">
        <w:rPr>
          <w:rFonts w:cs="Arial" w:hint="cs"/>
          <w:sz w:val="28"/>
          <w:szCs w:val="28"/>
          <w:rtl/>
          <w:lang w:bidi="ar-SY"/>
        </w:rPr>
        <w:t>وظائف</w:t>
      </w:r>
      <w:r w:rsidR="006B441E" w:rsidRPr="001D5C6F">
        <w:rPr>
          <w:rFonts w:cs="Arial" w:hint="cs"/>
          <w:sz w:val="28"/>
          <w:szCs w:val="28"/>
          <w:rtl/>
          <w:lang w:bidi="ar-SY"/>
        </w:rPr>
        <w:t xml:space="preserve"> </w:t>
      </w:r>
      <w:r w:rsidRPr="001D5C6F">
        <w:rPr>
          <w:rFonts w:cs="Arial" w:hint="cs"/>
          <w:sz w:val="28"/>
          <w:szCs w:val="28"/>
          <w:rtl/>
          <w:lang w:bidi="ar-SY"/>
        </w:rPr>
        <w:t>الرئة</w:t>
      </w:r>
      <w:r w:rsidRPr="001D5C6F">
        <w:rPr>
          <w:rFonts w:cs="Arial"/>
          <w:sz w:val="28"/>
          <w:szCs w:val="28"/>
          <w:rtl/>
          <w:lang w:bidi="ar-SY"/>
        </w:rPr>
        <w:t>.</w:t>
      </w:r>
    </w:p>
    <w:p w:rsidR="00B034D7" w:rsidRPr="001D5C6F" w:rsidRDefault="00B034D7" w:rsidP="001D5C6F">
      <w:pPr>
        <w:ind w:right="360"/>
        <w:jc w:val="both"/>
        <w:rPr>
          <w:sz w:val="28"/>
          <w:szCs w:val="28"/>
          <w:rtl/>
          <w:lang w:bidi="ar-SY"/>
        </w:rPr>
      </w:pPr>
      <w:r w:rsidRPr="001D5C6F">
        <w:rPr>
          <w:rFonts w:cs="Arial"/>
          <w:sz w:val="28"/>
          <w:szCs w:val="28"/>
          <w:rtl/>
          <w:lang w:bidi="ar-SY"/>
        </w:rPr>
        <w:t>3.</w:t>
      </w:r>
      <w:r w:rsidRPr="001D5C6F">
        <w:rPr>
          <w:rFonts w:cs="Arial"/>
          <w:sz w:val="28"/>
          <w:szCs w:val="28"/>
          <w:rtl/>
          <w:lang w:bidi="ar-SY"/>
        </w:rPr>
        <w:tab/>
      </w:r>
      <w:r w:rsidRPr="001D5C6F">
        <w:rPr>
          <w:rFonts w:cs="Arial" w:hint="cs"/>
          <w:sz w:val="28"/>
          <w:szCs w:val="28"/>
          <w:rtl/>
          <w:lang w:bidi="ar-SY"/>
        </w:rPr>
        <w:t>العوامل</w:t>
      </w:r>
      <w:r w:rsidR="006B441E" w:rsidRPr="001D5C6F">
        <w:rPr>
          <w:rFonts w:cs="Arial" w:hint="cs"/>
          <w:sz w:val="28"/>
          <w:szCs w:val="28"/>
          <w:rtl/>
          <w:lang w:bidi="ar-SY"/>
        </w:rPr>
        <w:t xml:space="preserve"> </w:t>
      </w:r>
      <w:r w:rsidRPr="001D5C6F">
        <w:rPr>
          <w:rFonts w:cs="Arial" w:hint="cs"/>
          <w:sz w:val="28"/>
          <w:szCs w:val="28"/>
          <w:rtl/>
          <w:lang w:bidi="ar-SY"/>
        </w:rPr>
        <w:t>المؤثرة</w:t>
      </w:r>
      <w:r w:rsidR="006B441E" w:rsidRPr="001D5C6F">
        <w:rPr>
          <w:rFonts w:cs="Arial" w:hint="cs"/>
          <w:sz w:val="28"/>
          <w:szCs w:val="28"/>
          <w:rtl/>
          <w:lang w:bidi="ar-SY"/>
        </w:rPr>
        <w:t xml:space="preserve"> </w:t>
      </w:r>
      <w:r w:rsidRPr="001D5C6F">
        <w:rPr>
          <w:rFonts w:cs="Arial" w:hint="cs"/>
          <w:sz w:val="28"/>
          <w:szCs w:val="28"/>
          <w:rtl/>
          <w:lang w:bidi="ar-SY"/>
        </w:rPr>
        <w:t>على</w:t>
      </w:r>
      <w:r w:rsidR="006B441E" w:rsidRPr="001D5C6F">
        <w:rPr>
          <w:rFonts w:cs="Arial" w:hint="cs"/>
          <w:sz w:val="28"/>
          <w:szCs w:val="28"/>
          <w:rtl/>
          <w:lang w:bidi="ar-SY"/>
        </w:rPr>
        <w:t xml:space="preserve"> </w:t>
      </w:r>
      <w:r w:rsidRPr="001D5C6F">
        <w:rPr>
          <w:rFonts w:cs="Arial" w:hint="cs"/>
          <w:sz w:val="28"/>
          <w:szCs w:val="28"/>
          <w:rtl/>
          <w:lang w:bidi="ar-SY"/>
        </w:rPr>
        <w:t>التهوية</w:t>
      </w:r>
      <w:r w:rsidR="006B441E" w:rsidRPr="001D5C6F">
        <w:rPr>
          <w:rFonts w:cs="Arial" w:hint="cs"/>
          <w:sz w:val="28"/>
          <w:szCs w:val="28"/>
          <w:rtl/>
          <w:lang w:bidi="ar-SY"/>
        </w:rPr>
        <w:t xml:space="preserve"> </w:t>
      </w:r>
      <w:r w:rsidRPr="001D5C6F">
        <w:rPr>
          <w:rFonts w:cs="Arial" w:hint="cs"/>
          <w:sz w:val="28"/>
          <w:szCs w:val="28"/>
          <w:rtl/>
          <w:lang w:bidi="ar-SY"/>
        </w:rPr>
        <w:t>والتروية</w:t>
      </w:r>
      <w:r w:rsidR="006B441E" w:rsidRPr="001D5C6F">
        <w:rPr>
          <w:rFonts w:cs="Arial" w:hint="cs"/>
          <w:sz w:val="28"/>
          <w:szCs w:val="28"/>
          <w:rtl/>
          <w:lang w:bidi="ar-SY"/>
        </w:rPr>
        <w:t xml:space="preserve"> </w:t>
      </w:r>
      <w:r w:rsidRPr="001D5C6F">
        <w:rPr>
          <w:rFonts w:cs="Arial" w:hint="cs"/>
          <w:sz w:val="28"/>
          <w:szCs w:val="28"/>
          <w:rtl/>
          <w:lang w:bidi="ar-SY"/>
        </w:rPr>
        <w:t>الرئوية</w:t>
      </w:r>
      <w:r w:rsidRPr="001D5C6F">
        <w:rPr>
          <w:rFonts w:cs="Arial"/>
          <w:sz w:val="28"/>
          <w:szCs w:val="28"/>
          <w:rtl/>
          <w:lang w:bidi="ar-SY"/>
        </w:rPr>
        <w:t>.</w:t>
      </w:r>
    </w:p>
    <w:p w:rsidR="00B034D7" w:rsidRPr="001D5C6F" w:rsidRDefault="00B034D7" w:rsidP="001D5C6F">
      <w:pPr>
        <w:ind w:right="360"/>
        <w:jc w:val="both"/>
        <w:rPr>
          <w:sz w:val="28"/>
          <w:szCs w:val="28"/>
          <w:lang w:bidi="ar-SY"/>
        </w:rPr>
      </w:pPr>
      <w:r w:rsidRPr="001D5C6F">
        <w:rPr>
          <w:rFonts w:cs="Arial" w:hint="cs"/>
          <w:sz w:val="28"/>
          <w:szCs w:val="28"/>
          <w:rtl/>
          <w:lang w:bidi="ar-SY"/>
        </w:rPr>
        <w:t>4</w:t>
      </w:r>
      <w:r w:rsidRPr="001D5C6F">
        <w:rPr>
          <w:rFonts w:cs="Arial"/>
          <w:sz w:val="28"/>
          <w:szCs w:val="28"/>
          <w:rtl/>
          <w:lang w:bidi="ar-SY"/>
        </w:rPr>
        <w:t>.</w:t>
      </w:r>
      <w:r w:rsidRPr="001D5C6F">
        <w:rPr>
          <w:rFonts w:cs="Arial"/>
          <w:sz w:val="28"/>
          <w:szCs w:val="28"/>
          <w:rtl/>
          <w:lang w:bidi="ar-SY"/>
        </w:rPr>
        <w:tab/>
      </w:r>
      <w:r w:rsidRPr="001D5C6F">
        <w:rPr>
          <w:rFonts w:cs="Arial" w:hint="cs"/>
          <w:sz w:val="28"/>
          <w:szCs w:val="28"/>
          <w:rtl/>
          <w:lang w:bidi="ar-SY"/>
        </w:rPr>
        <w:t>التفسيرات</w:t>
      </w:r>
      <w:r w:rsidR="006B441E" w:rsidRPr="001D5C6F">
        <w:rPr>
          <w:rFonts w:cs="Arial" w:hint="cs"/>
          <w:sz w:val="28"/>
          <w:szCs w:val="28"/>
          <w:rtl/>
          <w:lang w:bidi="ar-SY"/>
        </w:rPr>
        <w:t xml:space="preserve"> </w:t>
      </w:r>
      <w:r w:rsidRPr="001D5C6F">
        <w:rPr>
          <w:rFonts w:cs="Arial" w:hint="cs"/>
          <w:sz w:val="28"/>
          <w:szCs w:val="28"/>
          <w:rtl/>
          <w:lang w:bidi="ar-SY"/>
        </w:rPr>
        <w:t>السريرية</w:t>
      </w:r>
      <w:r w:rsidR="006B441E" w:rsidRPr="001D5C6F">
        <w:rPr>
          <w:rFonts w:cs="Arial" w:hint="cs"/>
          <w:sz w:val="28"/>
          <w:szCs w:val="28"/>
          <w:rtl/>
          <w:lang w:bidi="ar-SY"/>
        </w:rPr>
        <w:t xml:space="preserve"> </w:t>
      </w:r>
      <w:r w:rsidRPr="001D5C6F">
        <w:rPr>
          <w:rFonts w:cs="Arial" w:hint="cs"/>
          <w:sz w:val="28"/>
          <w:szCs w:val="28"/>
          <w:rtl/>
          <w:lang w:bidi="ar-SY"/>
        </w:rPr>
        <w:t>لاضطراب</w:t>
      </w:r>
      <w:r w:rsidR="006B441E" w:rsidRPr="001D5C6F">
        <w:rPr>
          <w:rFonts w:cs="Arial" w:hint="cs"/>
          <w:sz w:val="28"/>
          <w:szCs w:val="28"/>
          <w:rtl/>
          <w:lang w:bidi="ar-SY"/>
        </w:rPr>
        <w:t xml:space="preserve"> </w:t>
      </w:r>
      <w:r w:rsidRPr="001D5C6F">
        <w:rPr>
          <w:rFonts w:cs="Arial" w:hint="cs"/>
          <w:sz w:val="28"/>
          <w:szCs w:val="28"/>
          <w:rtl/>
          <w:lang w:bidi="ar-SY"/>
        </w:rPr>
        <w:t>مدروج</w:t>
      </w:r>
      <w:r w:rsidR="006B441E" w:rsidRPr="001D5C6F">
        <w:rPr>
          <w:rFonts w:cs="Arial" w:hint="cs"/>
          <w:sz w:val="28"/>
          <w:szCs w:val="28"/>
          <w:rtl/>
          <w:lang w:bidi="ar-SY"/>
        </w:rPr>
        <w:t xml:space="preserve"> </w:t>
      </w:r>
      <w:r w:rsidRPr="001D5C6F">
        <w:rPr>
          <w:rFonts w:cs="Arial" w:hint="cs"/>
          <w:sz w:val="28"/>
          <w:szCs w:val="28"/>
          <w:rtl/>
          <w:lang w:bidi="ar-SY"/>
        </w:rPr>
        <w:t>ضغط</w:t>
      </w:r>
      <w:r w:rsidR="006B441E" w:rsidRPr="001D5C6F">
        <w:rPr>
          <w:rFonts w:cs="Arial" w:hint="cs"/>
          <w:sz w:val="28"/>
          <w:szCs w:val="28"/>
          <w:rtl/>
          <w:lang w:bidi="ar-SY"/>
        </w:rPr>
        <w:t xml:space="preserve"> </w:t>
      </w:r>
      <w:r w:rsidRPr="001D5C6F">
        <w:rPr>
          <w:rFonts w:cs="Arial" w:hint="cs"/>
          <w:sz w:val="28"/>
          <w:szCs w:val="28"/>
          <w:rtl/>
          <w:lang w:bidi="ar-SY"/>
        </w:rPr>
        <w:t>الأكسجين</w:t>
      </w:r>
      <w:r w:rsidR="006B441E" w:rsidRPr="001D5C6F">
        <w:rPr>
          <w:rFonts w:cs="Arial" w:hint="cs"/>
          <w:sz w:val="28"/>
          <w:szCs w:val="28"/>
          <w:rtl/>
          <w:lang w:bidi="ar-SY"/>
        </w:rPr>
        <w:t xml:space="preserve"> </w:t>
      </w:r>
      <w:r w:rsidRPr="001D5C6F">
        <w:rPr>
          <w:rFonts w:cs="Arial" w:hint="cs"/>
          <w:sz w:val="28"/>
          <w:szCs w:val="28"/>
          <w:rtl/>
          <w:lang w:bidi="ar-SY"/>
        </w:rPr>
        <w:t>الجزئي</w:t>
      </w:r>
      <w:r w:rsidR="006B441E" w:rsidRPr="001D5C6F">
        <w:rPr>
          <w:rFonts w:cs="Arial" w:hint="cs"/>
          <w:sz w:val="28"/>
          <w:szCs w:val="28"/>
          <w:rtl/>
          <w:lang w:bidi="ar-SY"/>
        </w:rPr>
        <w:t xml:space="preserve"> </w:t>
      </w:r>
      <w:r w:rsidRPr="001D5C6F">
        <w:rPr>
          <w:rFonts w:cs="Arial" w:hint="cs"/>
          <w:sz w:val="28"/>
          <w:szCs w:val="28"/>
          <w:rtl/>
          <w:lang w:bidi="ar-SY"/>
        </w:rPr>
        <w:t>السنخي</w:t>
      </w:r>
      <w:r w:rsidRPr="001D5C6F">
        <w:rPr>
          <w:rFonts w:cs="Arial"/>
          <w:sz w:val="28"/>
          <w:szCs w:val="28"/>
          <w:rtl/>
          <w:lang w:bidi="ar-SY"/>
        </w:rPr>
        <w:t xml:space="preserve">- </w:t>
      </w:r>
      <w:r w:rsidRPr="001D5C6F">
        <w:rPr>
          <w:rFonts w:cs="Arial" w:hint="cs"/>
          <w:sz w:val="28"/>
          <w:szCs w:val="28"/>
          <w:rtl/>
          <w:lang w:bidi="ar-SY"/>
        </w:rPr>
        <w:t>الشعري</w:t>
      </w:r>
      <w:r w:rsidRPr="001D5C6F">
        <w:rPr>
          <w:rFonts w:cs="Arial"/>
          <w:sz w:val="28"/>
          <w:szCs w:val="28"/>
          <w:rtl/>
          <w:lang w:bidi="ar-SY"/>
        </w:rPr>
        <w:t xml:space="preserve"> (</w:t>
      </w:r>
      <w:r w:rsidRPr="001D5C6F">
        <w:rPr>
          <w:sz w:val="28"/>
          <w:szCs w:val="28"/>
          <w:lang w:bidi="ar-SY"/>
        </w:rPr>
        <w:t>P A-a O2 Gradient</w:t>
      </w:r>
    </w:p>
    <w:p w:rsidR="00B034D7" w:rsidRPr="001D5C6F" w:rsidRDefault="00B034D7" w:rsidP="001D5C6F">
      <w:pPr>
        <w:ind w:right="360"/>
        <w:jc w:val="both"/>
        <w:rPr>
          <w:sz w:val="28"/>
          <w:szCs w:val="28"/>
          <w:lang w:bidi="ar-SY"/>
        </w:rPr>
      </w:pPr>
      <w:r w:rsidRPr="001D5C6F">
        <w:rPr>
          <w:rFonts w:hint="cs"/>
          <w:sz w:val="28"/>
          <w:szCs w:val="28"/>
          <w:rtl/>
          <w:lang w:bidi="ar-SY"/>
        </w:rPr>
        <w:t>5</w:t>
      </w:r>
      <w:r w:rsidRPr="001D5C6F">
        <w:rPr>
          <w:rFonts w:cs="Arial"/>
          <w:sz w:val="28"/>
          <w:szCs w:val="28"/>
          <w:rtl/>
          <w:lang w:bidi="ar-SY"/>
        </w:rPr>
        <w:t>.</w:t>
      </w:r>
      <w:r w:rsidRPr="001D5C6F">
        <w:rPr>
          <w:rFonts w:cs="Arial"/>
          <w:sz w:val="28"/>
          <w:szCs w:val="28"/>
          <w:rtl/>
          <w:lang w:bidi="ar-SY"/>
        </w:rPr>
        <w:tab/>
      </w:r>
      <w:r w:rsidRPr="001D5C6F">
        <w:rPr>
          <w:rFonts w:cs="Arial" w:hint="cs"/>
          <w:sz w:val="28"/>
          <w:szCs w:val="28"/>
          <w:rtl/>
          <w:lang w:bidi="ar-SY"/>
        </w:rPr>
        <w:t>الشنت</w:t>
      </w:r>
      <w:r w:rsidR="006B441E" w:rsidRPr="001D5C6F">
        <w:rPr>
          <w:rFonts w:cs="Arial" w:hint="cs"/>
          <w:sz w:val="28"/>
          <w:szCs w:val="28"/>
          <w:rtl/>
          <w:lang w:bidi="ar-SY"/>
        </w:rPr>
        <w:t xml:space="preserve"> </w:t>
      </w:r>
      <w:r w:rsidRPr="001D5C6F">
        <w:rPr>
          <w:rFonts w:cs="Arial" w:hint="cs"/>
          <w:sz w:val="28"/>
          <w:szCs w:val="28"/>
          <w:rtl/>
          <w:lang w:bidi="ar-SY"/>
        </w:rPr>
        <w:t>الرئوي</w:t>
      </w:r>
      <w:r w:rsidRPr="001D5C6F">
        <w:rPr>
          <w:rFonts w:cs="Arial"/>
          <w:sz w:val="28"/>
          <w:szCs w:val="28"/>
          <w:rtl/>
          <w:lang w:bidi="ar-SY"/>
        </w:rPr>
        <w:t xml:space="preserve">: </w:t>
      </w:r>
      <w:r w:rsidRPr="001D5C6F">
        <w:rPr>
          <w:rFonts w:cs="Arial" w:hint="cs"/>
          <w:sz w:val="28"/>
          <w:szCs w:val="28"/>
          <w:rtl/>
          <w:lang w:bidi="ar-SY"/>
        </w:rPr>
        <w:t>تعريفه</w:t>
      </w:r>
      <w:r w:rsidR="006B441E" w:rsidRPr="001D5C6F">
        <w:rPr>
          <w:rFonts w:cs="Arial" w:hint="cs"/>
          <w:sz w:val="28"/>
          <w:szCs w:val="28"/>
          <w:rtl/>
          <w:lang w:bidi="ar-SY"/>
        </w:rPr>
        <w:t xml:space="preserve"> </w:t>
      </w:r>
      <w:r w:rsidRPr="001D5C6F">
        <w:rPr>
          <w:rFonts w:cs="Arial" w:hint="cs"/>
          <w:sz w:val="28"/>
          <w:szCs w:val="28"/>
          <w:rtl/>
          <w:lang w:bidi="ar-SY"/>
        </w:rPr>
        <w:t>وأنواعه</w:t>
      </w:r>
      <w:r w:rsidRPr="001D5C6F">
        <w:rPr>
          <w:rFonts w:cs="Arial"/>
          <w:sz w:val="28"/>
          <w:szCs w:val="28"/>
          <w:rtl/>
          <w:lang w:bidi="ar-SY"/>
        </w:rPr>
        <w:t>.</w:t>
      </w:r>
    </w:p>
    <w:p w:rsidR="00B034D7" w:rsidRPr="001D5C6F" w:rsidRDefault="00B034D7" w:rsidP="001D5C6F">
      <w:pPr>
        <w:ind w:right="360"/>
        <w:jc w:val="both"/>
        <w:rPr>
          <w:sz w:val="28"/>
          <w:szCs w:val="28"/>
          <w:rtl/>
          <w:lang w:bidi="ar-SY"/>
        </w:rPr>
      </w:pPr>
      <w:r w:rsidRPr="001D5C6F">
        <w:rPr>
          <w:rFonts w:cs="Arial"/>
          <w:sz w:val="28"/>
          <w:szCs w:val="28"/>
          <w:rtl/>
          <w:lang w:bidi="ar-SY"/>
        </w:rPr>
        <w:t>6.</w:t>
      </w:r>
      <w:r w:rsidRPr="001D5C6F">
        <w:rPr>
          <w:rFonts w:cs="Arial"/>
          <w:sz w:val="28"/>
          <w:szCs w:val="28"/>
          <w:rtl/>
          <w:lang w:bidi="ar-SY"/>
        </w:rPr>
        <w:tab/>
      </w:r>
      <w:r w:rsidRPr="001D5C6F">
        <w:rPr>
          <w:rFonts w:cs="Arial" w:hint="cs"/>
          <w:sz w:val="28"/>
          <w:szCs w:val="28"/>
          <w:rtl/>
          <w:lang w:bidi="ar-SY"/>
        </w:rPr>
        <w:t>التخدير</w:t>
      </w:r>
      <w:r w:rsidR="006B441E" w:rsidRPr="001D5C6F">
        <w:rPr>
          <w:rFonts w:cs="Arial" w:hint="cs"/>
          <w:sz w:val="28"/>
          <w:szCs w:val="28"/>
          <w:rtl/>
          <w:lang w:bidi="ar-SY"/>
        </w:rPr>
        <w:t xml:space="preserve"> </w:t>
      </w:r>
      <w:r w:rsidRPr="001D5C6F">
        <w:rPr>
          <w:rFonts w:cs="Arial" w:hint="cs"/>
          <w:sz w:val="28"/>
          <w:szCs w:val="28"/>
          <w:rtl/>
          <w:lang w:bidi="ar-SY"/>
        </w:rPr>
        <w:t>في</w:t>
      </w:r>
      <w:r w:rsidR="006B441E" w:rsidRPr="001D5C6F">
        <w:rPr>
          <w:rFonts w:cs="Arial" w:hint="cs"/>
          <w:sz w:val="28"/>
          <w:szCs w:val="28"/>
          <w:rtl/>
          <w:lang w:bidi="ar-SY"/>
        </w:rPr>
        <w:t xml:space="preserve"> </w:t>
      </w:r>
      <w:r w:rsidRPr="001D5C6F">
        <w:rPr>
          <w:rFonts w:cs="Arial" w:hint="cs"/>
          <w:sz w:val="28"/>
          <w:szCs w:val="28"/>
          <w:rtl/>
          <w:lang w:bidi="ar-SY"/>
        </w:rPr>
        <w:t>الجراحة</w:t>
      </w:r>
      <w:r w:rsidR="006B441E" w:rsidRPr="001D5C6F">
        <w:rPr>
          <w:rFonts w:cs="Arial" w:hint="cs"/>
          <w:sz w:val="28"/>
          <w:szCs w:val="28"/>
          <w:rtl/>
          <w:lang w:bidi="ar-SY"/>
        </w:rPr>
        <w:t xml:space="preserve"> </w:t>
      </w:r>
      <w:r w:rsidRPr="001D5C6F">
        <w:rPr>
          <w:rFonts w:cs="Arial" w:hint="cs"/>
          <w:sz w:val="28"/>
          <w:szCs w:val="28"/>
          <w:rtl/>
          <w:lang w:bidi="ar-SY"/>
        </w:rPr>
        <w:t>الصدرية</w:t>
      </w:r>
      <w:r w:rsidRPr="001D5C6F">
        <w:rPr>
          <w:rFonts w:cs="Arial"/>
          <w:sz w:val="28"/>
          <w:szCs w:val="28"/>
          <w:rtl/>
          <w:lang w:bidi="ar-SY"/>
        </w:rPr>
        <w:t xml:space="preserve">: </w:t>
      </w:r>
      <w:r w:rsidRPr="001D5C6F">
        <w:rPr>
          <w:rFonts w:cs="Arial" w:hint="cs"/>
          <w:sz w:val="28"/>
          <w:szCs w:val="28"/>
          <w:rtl/>
          <w:lang w:bidi="ar-SY"/>
        </w:rPr>
        <w:t>الإعتبارات</w:t>
      </w:r>
      <w:r w:rsidR="006B441E" w:rsidRPr="001D5C6F">
        <w:rPr>
          <w:rFonts w:cs="Arial" w:hint="cs"/>
          <w:sz w:val="28"/>
          <w:szCs w:val="28"/>
          <w:rtl/>
          <w:lang w:bidi="ar-SY"/>
        </w:rPr>
        <w:t xml:space="preserve"> </w:t>
      </w:r>
      <w:r w:rsidRPr="001D5C6F">
        <w:rPr>
          <w:rFonts w:cs="Arial" w:hint="cs"/>
          <w:sz w:val="28"/>
          <w:szCs w:val="28"/>
          <w:rtl/>
          <w:lang w:bidi="ar-SY"/>
        </w:rPr>
        <w:t>الفيزيولوجية</w:t>
      </w:r>
      <w:r w:rsidR="006B441E" w:rsidRPr="001D5C6F">
        <w:rPr>
          <w:rFonts w:cs="Arial" w:hint="cs"/>
          <w:sz w:val="28"/>
          <w:szCs w:val="28"/>
          <w:rtl/>
          <w:lang w:bidi="ar-SY"/>
        </w:rPr>
        <w:t xml:space="preserve"> </w:t>
      </w:r>
      <w:r w:rsidRPr="001D5C6F">
        <w:rPr>
          <w:rFonts w:cs="Arial" w:hint="cs"/>
          <w:sz w:val="28"/>
          <w:szCs w:val="28"/>
          <w:rtl/>
          <w:lang w:bidi="ar-SY"/>
        </w:rPr>
        <w:t>الخاصة</w:t>
      </w:r>
      <w:r w:rsidR="006B441E" w:rsidRPr="001D5C6F">
        <w:rPr>
          <w:rFonts w:cs="Arial" w:hint="cs"/>
          <w:sz w:val="28"/>
          <w:szCs w:val="28"/>
          <w:rtl/>
          <w:lang w:bidi="ar-SY"/>
        </w:rPr>
        <w:t xml:space="preserve"> </w:t>
      </w:r>
      <w:r w:rsidRPr="001D5C6F">
        <w:rPr>
          <w:rFonts w:cs="Arial" w:hint="cs"/>
          <w:sz w:val="28"/>
          <w:szCs w:val="28"/>
          <w:rtl/>
          <w:lang w:bidi="ar-SY"/>
        </w:rPr>
        <w:t>بالجراحة</w:t>
      </w:r>
      <w:r w:rsidR="006B441E" w:rsidRPr="001D5C6F">
        <w:rPr>
          <w:rFonts w:cs="Arial" w:hint="cs"/>
          <w:sz w:val="28"/>
          <w:szCs w:val="28"/>
          <w:rtl/>
          <w:lang w:bidi="ar-SY"/>
        </w:rPr>
        <w:t xml:space="preserve"> </w:t>
      </w:r>
      <w:r w:rsidRPr="001D5C6F">
        <w:rPr>
          <w:rFonts w:cs="Arial" w:hint="cs"/>
          <w:sz w:val="28"/>
          <w:szCs w:val="28"/>
          <w:rtl/>
          <w:lang w:bidi="ar-SY"/>
        </w:rPr>
        <w:t>الصدرية</w:t>
      </w:r>
      <w:r w:rsidRPr="001D5C6F">
        <w:rPr>
          <w:rFonts w:cs="Arial"/>
          <w:sz w:val="28"/>
          <w:szCs w:val="28"/>
          <w:rtl/>
          <w:lang w:bidi="ar-SY"/>
        </w:rPr>
        <w:t>.</w:t>
      </w:r>
    </w:p>
    <w:p w:rsidR="00B034D7" w:rsidRPr="001D5C6F" w:rsidRDefault="00B034D7" w:rsidP="001D5C6F">
      <w:pPr>
        <w:ind w:right="360"/>
        <w:jc w:val="both"/>
        <w:rPr>
          <w:sz w:val="28"/>
          <w:szCs w:val="28"/>
          <w:rtl/>
          <w:lang w:bidi="ar-SY"/>
        </w:rPr>
      </w:pPr>
      <w:r w:rsidRPr="001D5C6F">
        <w:rPr>
          <w:rFonts w:cs="Arial"/>
          <w:sz w:val="28"/>
          <w:szCs w:val="28"/>
          <w:rtl/>
          <w:lang w:bidi="ar-SY"/>
        </w:rPr>
        <w:t>7.</w:t>
      </w:r>
      <w:r w:rsidRPr="001D5C6F">
        <w:rPr>
          <w:rFonts w:cs="Arial"/>
          <w:sz w:val="28"/>
          <w:szCs w:val="28"/>
          <w:rtl/>
          <w:lang w:bidi="ar-SY"/>
        </w:rPr>
        <w:tab/>
      </w:r>
      <w:r w:rsidRPr="001D5C6F">
        <w:rPr>
          <w:rFonts w:cs="Arial" w:hint="cs"/>
          <w:sz w:val="28"/>
          <w:szCs w:val="28"/>
          <w:rtl/>
          <w:lang w:bidi="ar-SY"/>
        </w:rPr>
        <w:t>تهوية</w:t>
      </w:r>
      <w:r w:rsidR="006B441E" w:rsidRPr="001D5C6F">
        <w:rPr>
          <w:rFonts w:cs="Arial" w:hint="cs"/>
          <w:sz w:val="28"/>
          <w:szCs w:val="28"/>
          <w:rtl/>
          <w:lang w:bidi="ar-SY"/>
        </w:rPr>
        <w:t xml:space="preserve"> </w:t>
      </w:r>
      <w:r w:rsidRPr="001D5C6F">
        <w:rPr>
          <w:rFonts w:cs="Arial" w:hint="cs"/>
          <w:sz w:val="28"/>
          <w:szCs w:val="28"/>
          <w:rtl/>
          <w:lang w:bidi="ar-SY"/>
        </w:rPr>
        <w:t>رئة</w:t>
      </w:r>
      <w:r w:rsidR="006B441E" w:rsidRPr="001D5C6F">
        <w:rPr>
          <w:rFonts w:cs="Arial" w:hint="cs"/>
          <w:sz w:val="28"/>
          <w:szCs w:val="28"/>
          <w:rtl/>
          <w:lang w:bidi="ar-SY"/>
        </w:rPr>
        <w:t xml:space="preserve"> </w:t>
      </w:r>
      <w:r w:rsidRPr="001D5C6F">
        <w:rPr>
          <w:rFonts w:cs="Arial" w:hint="cs"/>
          <w:sz w:val="28"/>
          <w:szCs w:val="28"/>
          <w:rtl/>
          <w:lang w:bidi="ar-SY"/>
        </w:rPr>
        <w:t>واحدة</w:t>
      </w:r>
      <w:r w:rsidRPr="001D5C6F">
        <w:rPr>
          <w:rFonts w:cs="Arial"/>
          <w:sz w:val="28"/>
          <w:szCs w:val="28"/>
          <w:rtl/>
          <w:lang w:bidi="ar-SY"/>
        </w:rPr>
        <w:t xml:space="preserve"> ( </w:t>
      </w:r>
      <w:r w:rsidRPr="001D5C6F">
        <w:rPr>
          <w:rFonts w:cs="Arial" w:hint="cs"/>
          <w:sz w:val="28"/>
          <w:szCs w:val="28"/>
          <w:rtl/>
          <w:lang w:bidi="ar-SY"/>
        </w:rPr>
        <w:t>استطباباتها</w:t>
      </w:r>
      <w:r w:rsidR="006B441E" w:rsidRPr="001D5C6F">
        <w:rPr>
          <w:rFonts w:cs="Arial" w:hint="cs"/>
          <w:sz w:val="28"/>
          <w:szCs w:val="28"/>
          <w:rtl/>
          <w:lang w:bidi="ar-SY"/>
        </w:rPr>
        <w:t xml:space="preserve"> </w:t>
      </w:r>
      <w:r w:rsidRPr="001D5C6F">
        <w:rPr>
          <w:rFonts w:cs="Arial" w:hint="cs"/>
          <w:sz w:val="28"/>
          <w:szCs w:val="28"/>
          <w:rtl/>
          <w:lang w:bidi="ar-SY"/>
        </w:rPr>
        <w:t>وتقنياتها</w:t>
      </w:r>
      <w:r w:rsidR="006B441E" w:rsidRPr="001D5C6F">
        <w:rPr>
          <w:rFonts w:cs="Arial" w:hint="cs"/>
          <w:sz w:val="28"/>
          <w:szCs w:val="28"/>
          <w:rtl/>
          <w:lang w:bidi="ar-SY"/>
        </w:rPr>
        <w:t xml:space="preserve"> </w:t>
      </w:r>
      <w:r w:rsidRPr="001D5C6F">
        <w:rPr>
          <w:rFonts w:cs="Arial" w:hint="cs"/>
          <w:sz w:val="28"/>
          <w:szCs w:val="28"/>
          <w:rtl/>
          <w:lang w:bidi="ar-SY"/>
        </w:rPr>
        <w:t>والعوامل</w:t>
      </w:r>
      <w:r w:rsidR="006B441E" w:rsidRPr="001D5C6F">
        <w:rPr>
          <w:rFonts w:cs="Arial" w:hint="cs"/>
          <w:sz w:val="28"/>
          <w:szCs w:val="28"/>
          <w:rtl/>
          <w:lang w:bidi="ar-SY"/>
        </w:rPr>
        <w:t xml:space="preserve"> </w:t>
      </w:r>
      <w:r w:rsidRPr="001D5C6F">
        <w:rPr>
          <w:rFonts w:cs="Arial" w:hint="cs"/>
          <w:sz w:val="28"/>
          <w:szCs w:val="28"/>
          <w:rtl/>
          <w:lang w:bidi="ar-SY"/>
        </w:rPr>
        <w:t>المؤثرة</w:t>
      </w:r>
      <w:r w:rsidR="006B441E" w:rsidRPr="001D5C6F">
        <w:rPr>
          <w:rFonts w:cs="Arial" w:hint="cs"/>
          <w:sz w:val="28"/>
          <w:szCs w:val="28"/>
          <w:rtl/>
          <w:lang w:bidi="ar-SY"/>
        </w:rPr>
        <w:t xml:space="preserve"> </w:t>
      </w:r>
      <w:r w:rsidRPr="001D5C6F">
        <w:rPr>
          <w:rFonts w:cs="Arial" w:hint="cs"/>
          <w:sz w:val="28"/>
          <w:szCs w:val="28"/>
          <w:rtl/>
          <w:lang w:bidi="ar-SY"/>
        </w:rPr>
        <w:t>على</w:t>
      </w:r>
      <w:r w:rsidR="006B441E" w:rsidRPr="001D5C6F">
        <w:rPr>
          <w:rFonts w:cs="Arial" w:hint="cs"/>
          <w:sz w:val="28"/>
          <w:szCs w:val="28"/>
          <w:rtl/>
          <w:lang w:bidi="ar-SY"/>
        </w:rPr>
        <w:t xml:space="preserve"> </w:t>
      </w:r>
      <w:r w:rsidRPr="001D5C6F">
        <w:rPr>
          <w:rFonts w:cs="Arial" w:hint="cs"/>
          <w:sz w:val="28"/>
          <w:szCs w:val="28"/>
          <w:rtl/>
          <w:lang w:bidi="ar-SY"/>
        </w:rPr>
        <w:t>الأكسجة</w:t>
      </w:r>
      <w:r w:rsidR="006B441E" w:rsidRPr="001D5C6F">
        <w:rPr>
          <w:rFonts w:cs="Arial" w:hint="cs"/>
          <w:sz w:val="28"/>
          <w:szCs w:val="28"/>
          <w:rtl/>
          <w:lang w:bidi="ar-SY"/>
        </w:rPr>
        <w:t xml:space="preserve"> </w:t>
      </w:r>
      <w:r w:rsidRPr="001D5C6F">
        <w:rPr>
          <w:rFonts w:cs="Arial" w:hint="cs"/>
          <w:sz w:val="28"/>
          <w:szCs w:val="28"/>
          <w:rtl/>
          <w:lang w:bidi="ar-SY"/>
        </w:rPr>
        <w:t>الشريانية</w:t>
      </w:r>
      <w:r w:rsidR="006B441E" w:rsidRPr="001D5C6F">
        <w:rPr>
          <w:rFonts w:cs="Arial" w:hint="cs"/>
          <w:sz w:val="28"/>
          <w:szCs w:val="28"/>
          <w:rtl/>
          <w:lang w:bidi="ar-SY"/>
        </w:rPr>
        <w:t xml:space="preserve"> </w:t>
      </w:r>
      <w:r w:rsidRPr="001D5C6F">
        <w:rPr>
          <w:rFonts w:cs="Arial" w:hint="cs"/>
          <w:sz w:val="28"/>
          <w:szCs w:val="28"/>
          <w:rtl/>
          <w:lang w:bidi="ar-SY"/>
        </w:rPr>
        <w:t>خلالها</w:t>
      </w:r>
      <w:r w:rsidRPr="001D5C6F">
        <w:rPr>
          <w:rFonts w:cs="Arial"/>
          <w:sz w:val="28"/>
          <w:szCs w:val="28"/>
          <w:rtl/>
          <w:lang w:bidi="ar-SY"/>
        </w:rPr>
        <w:t>)</w:t>
      </w:r>
    </w:p>
    <w:p w:rsidR="00B034D7" w:rsidRPr="001D5C6F" w:rsidRDefault="00B034D7" w:rsidP="001D5C6F">
      <w:pPr>
        <w:ind w:right="360"/>
        <w:jc w:val="both"/>
        <w:rPr>
          <w:rFonts w:cs="Arial"/>
          <w:sz w:val="28"/>
          <w:szCs w:val="28"/>
          <w:rtl/>
          <w:lang w:bidi="ar-SY"/>
        </w:rPr>
      </w:pPr>
    </w:p>
    <w:p w:rsidR="00B034D7" w:rsidRPr="001D5C6F" w:rsidRDefault="00B034D7" w:rsidP="001D5C6F">
      <w:pPr>
        <w:pStyle w:val="a3"/>
        <w:numPr>
          <w:ilvl w:val="0"/>
          <w:numId w:val="1"/>
        </w:numPr>
        <w:ind w:right="360"/>
        <w:jc w:val="both"/>
        <w:rPr>
          <w:sz w:val="28"/>
          <w:szCs w:val="28"/>
          <w:lang w:bidi="ar-SY"/>
        </w:rPr>
      </w:pPr>
      <w:r w:rsidRPr="001D5C6F">
        <w:rPr>
          <w:rFonts w:hint="cs"/>
          <w:b/>
          <w:bCs/>
          <w:sz w:val="28"/>
          <w:szCs w:val="28"/>
          <w:u w:val="single"/>
          <w:rtl/>
          <w:lang w:bidi="ar-SY"/>
        </w:rPr>
        <w:t>الدراسة الإحصائية</w:t>
      </w:r>
      <w:r w:rsidRPr="001D5C6F">
        <w:rPr>
          <w:rFonts w:hint="cs"/>
          <w:sz w:val="28"/>
          <w:szCs w:val="28"/>
          <w:rtl/>
          <w:lang w:bidi="ar-SY"/>
        </w:rPr>
        <w:t>:</w:t>
      </w:r>
    </w:p>
    <w:p w:rsidR="00B034D7" w:rsidRPr="001D5C6F" w:rsidRDefault="00B034D7" w:rsidP="001D5C6F">
      <w:pPr>
        <w:pStyle w:val="a3"/>
        <w:numPr>
          <w:ilvl w:val="0"/>
          <w:numId w:val="1"/>
        </w:numPr>
        <w:ind w:right="360"/>
        <w:jc w:val="both"/>
        <w:rPr>
          <w:sz w:val="28"/>
          <w:szCs w:val="28"/>
          <w:lang w:bidi="ar-SY"/>
        </w:rPr>
      </w:pPr>
      <w:r w:rsidRPr="001D5C6F">
        <w:rPr>
          <w:rFonts w:hint="cs"/>
          <w:b/>
          <w:bCs/>
          <w:sz w:val="28"/>
          <w:szCs w:val="28"/>
          <w:u w:val="single"/>
          <w:rtl/>
          <w:lang w:bidi="ar-SY"/>
        </w:rPr>
        <w:t>الدراسات العالمية</w:t>
      </w:r>
      <w:r w:rsidRPr="001D5C6F">
        <w:rPr>
          <w:rFonts w:hint="cs"/>
          <w:sz w:val="28"/>
          <w:szCs w:val="28"/>
          <w:rtl/>
          <w:lang w:bidi="ar-SY"/>
        </w:rPr>
        <w:t>:</w:t>
      </w:r>
    </w:p>
    <w:p w:rsidR="00B034D7" w:rsidRPr="001D5C6F" w:rsidRDefault="00B034D7" w:rsidP="001D5C6F">
      <w:pPr>
        <w:pStyle w:val="a3"/>
        <w:numPr>
          <w:ilvl w:val="0"/>
          <w:numId w:val="1"/>
        </w:numPr>
        <w:ind w:right="360"/>
        <w:jc w:val="both"/>
        <w:rPr>
          <w:sz w:val="28"/>
          <w:szCs w:val="28"/>
          <w:lang w:bidi="ar-SY"/>
        </w:rPr>
      </w:pPr>
      <w:r w:rsidRPr="001D5C6F">
        <w:rPr>
          <w:rFonts w:hint="cs"/>
          <w:b/>
          <w:bCs/>
          <w:sz w:val="28"/>
          <w:szCs w:val="28"/>
          <w:u w:val="single"/>
          <w:rtl/>
          <w:lang w:bidi="ar-SY"/>
        </w:rPr>
        <w:t>النتائج و التوصيات</w:t>
      </w:r>
      <w:r w:rsidRPr="001D5C6F">
        <w:rPr>
          <w:rFonts w:hint="cs"/>
          <w:sz w:val="28"/>
          <w:szCs w:val="28"/>
          <w:rtl/>
          <w:lang w:bidi="ar-SY"/>
        </w:rPr>
        <w:t>:</w:t>
      </w:r>
    </w:p>
    <w:p w:rsidR="00B034D7" w:rsidRPr="001D5C6F" w:rsidRDefault="00B034D7" w:rsidP="001D5C6F">
      <w:pPr>
        <w:pStyle w:val="a3"/>
        <w:numPr>
          <w:ilvl w:val="0"/>
          <w:numId w:val="1"/>
        </w:numPr>
        <w:ind w:right="360"/>
        <w:jc w:val="both"/>
        <w:rPr>
          <w:sz w:val="28"/>
          <w:szCs w:val="28"/>
          <w:lang w:bidi="ar-SY"/>
        </w:rPr>
      </w:pPr>
      <w:r w:rsidRPr="001D5C6F">
        <w:rPr>
          <w:rFonts w:hint="cs"/>
          <w:b/>
          <w:bCs/>
          <w:sz w:val="28"/>
          <w:szCs w:val="28"/>
          <w:u w:val="single"/>
          <w:rtl/>
          <w:lang w:bidi="ar-SY"/>
        </w:rPr>
        <w:t>المراجع</w:t>
      </w:r>
      <w:r w:rsidRPr="001D5C6F">
        <w:rPr>
          <w:rFonts w:hint="cs"/>
          <w:sz w:val="28"/>
          <w:szCs w:val="28"/>
          <w:rtl/>
          <w:lang w:bidi="ar-SY"/>
        </w:rPr>
        <w:t>:</w:t>
      </w: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D210D7" w:rsidRDefault="00D210D7" w:rsidP="001D5C6F">
      <w:pPr>
        <w:pStyle w:val="a3"/>
        <w:ind w:right="360"/>
        <w:jc w:val="both"/>
        <w:rPr>
          <w:rFonts w:hint="cs"/>
          <w:sz w:val="28"/>
          <w:szCs w:val="28"/>
          <w:rtl/>
          <w:lang w:bidi="ar-SY"/>
        </w:rPr>
      </w:pPr>
    </w:p>
    <w:p w:rsidR="00E5063F" w:rsidRDefault="00E5063F" w:rsidP="001D5C6F">
      <w:pPr>
        <w:pStyle w:val="a3"/>
        <w:ind w:right="360"/>
        <w:jc w:val="both"/>
        <w:rPr>
          <w:rFonts w:hint="cs"/>
          <w:sz w:val="28"/>
          <w:szCs w:val="28"/>
          <w:rtl/>
          <w:lang w:bidi="ar-SY"/>
        </w:rPr>
      </w:pPr>
    </w:p>
    <w:p w:rsidR="00E5063F" w:rsidRPr="001D5C6F" w:rsidRDefault="00E5063F" w:rsidP="001D5C6F">
      <w:pPr>
        <w:pStyle w:val="a3"/>
        <w:ind w:right="360"/>
        <w:jc w:val="both"/>
        <w:rPr>
          <w:sz w:val="28"/>
          <w:szCs w:val="28"/>
          <w:rtl/>
          <w:lang w:bidi="ar-SY"/>
        </w:rPr>
      </w:pPr>
    </w:p>
    <w:p w:rsidR="00D210D7" w:rsidRPr="001D5C6F" w:rsidRDefault="00D210D7" w:rsidP="001D5C6F">
      <w:pPr>
        <w:pStyle w:val="a3"/>
        <w:ind w:right="360"/>
        <w:jc w:val="both"/>
        <w:rPr>
          <w:sz w:val="28"/>
          <w:szCs w:val="28"/>
          <w:rtl/>
          <w:lang w:bidi="ar-SY"/>
        </w:rPr>
      </w:pPr>
    </w:p>
    <w:p w:rsidR="00B034D7" w:rsidRPr="001D5C6F" w:rsidRDefault="00B034D7" w:rsidP="001D5C6F">
      <w:pPr>
        <w:ind w:right="360"/>
        <w:jc w:val="both"/>
        <w:rPr>
          <w:b/>
          <w:bCs/>
          <w:i/>
          <w:iCs/>
          <w:sz w:val="28"/>
          <w:szCs w:val="28"/>
          <w:u w:val="single"/>
          <w:lang w:bidi="ar-SY"/>
        </w:rPr>
      </w:pPr>
      <w:r w:rsidRPr="001D5C6F">
        <w:rPr>
          <w:rFonts w:hint="cs"/>
          <w:b/>
          <w:bCs/>
          <w:i/>
          <w:iCs/>
          <w:sz w:val="28"/>
          <w:szCs w:val="28"/>
          <w:u w:val="single"/>
          <w:rtl/>
          <w:lang w:bidi="ar-SY"/>
        </w:rPr>
        <w:lastRenderedPageBreak/>
        <w:t>1-لمحة تشريحية:</w:t>
      </w:r>
    </w:p>
    <w:p w:rsidR="00B034D7" w:rsidRPr="001D5C6F" w:rsidRDefault="00B034D7" w:rsidP="001D5C6F">
      <w:pPr>
        <w:pStyle w:val="a3"/>
        <w:ind w:left="1080" w:right="360"/>
        <w:jc w:val="both"/>
        <w:rPr>
          <w:sz w:val="28"/>
          <w:szCs w:val="28"/>
          <w:rtl/>
          <w:lang w:bidi="ar-SY"/>
        </w:rPr>
      </w:pPr>
    </w:p>
    <w:p w:rsidR="00B034D7" w:rsidRPr="001D5C6F" w:rsidRDefault="00B034D7" w:rsidP="001D5C6F">
      <w:pPr>
        <w:pStyle w:val="a3"/>
        <w:ind w:left="1080" w:right="360"/>
        <w:jc w:val="both"/>
        <w:rPr>
          <w:b/>
          <w:bCs/>
          <w:sz w:val="28"/>
          <w:szCs w:val="28"/>
          <w:u w:val="single"/>
          <w:rtl/>
          <w:lang w:bidi="ar-SY"/>
        </w:rPr>
      </w:pPr>
      <w:r w:rsidRPr="001D5C6F">
        <w:rPr>
          <w:rFonts w:hint="cs"/>
          <w:b/>
          <w:bCs/>
          <w:sz w:val="28"/>
          <w:szCs w:val="28"/>
          <w:u w:val="single"/>
          <w:rtl/>
          <w:lang w:bidi="ar-SY"/>
        </w:rPr>
        <w:t>القفص الصدري و العضلات التنفسية:</w:t>
      </w:r>
    </w:p>
    <w:p w:rsidR="00B034D7" w:rsidRPr="001D5C6F" w:rsidRDefault="00B034D7" w:rsidP="001D5C6F">
      <w:pPr>
        <w:pStyle w:val="a3"/>
        <w:ind w:left="1080" w:right="360"/>
        <w:jc w:val="both"/>
        <w:rPr>
          <w:sz w:val="28"/>
          <w:szCs w:val="28"/>
          <w:rtl/>
          <w:lang w:bidi="ar-SY"/>
        </w:rPr>
      </w:pPr>
      <w:r w:rsidRPr="001D5C6F">
        <w:rPr>
          <w:rFonts w:hint="cs"/>
          <w:sz w:val="28"/>
          <w:szCs w:val="28"/>
          <w:rtl/>
          <w:lang w:bidi="ar-SY"/>
        </w:rPr>
        <w:t>القفص الصدري مخروطي الشكل و يحوي الرئتين اللتين تحاط كلٍ منهما بالجنب الخاص بها, و إن قاعدة هذا المخروط هو عضلة الحجاب الحاجز (العضلة التنفسية الشهيقية الأساسية) التي يؤدي تقلصها إلى هبوط قاعدة الصدر نحو الأسفل و بالتالي تمدد الرئتين, و إنه خلال الشهيق العفوي فإن تقلص عضلة الحجاب الحاجز هو المسئول عن 75%من تبدل حجم الصدر (تمدد القفص الصدري) , بينما تسهم باقي العضلات الشهيقية (خاصة العضلات الوربية الخارجية التي تحرك أضلاع القفص الصدري باتجاه الأعلى و الخارج) في النسبة المتبقية.</w:t>
      </w:r>
    </w:p>
    <w:p w:rsidR="00B034D7" w:rsidRPr="001D5C6F" w:rsidRDefault="00B034D7" w:rsidP="001D5C6F">
      <w:pPr>
        <w:pStyle w:val="a3"/>
        <w:ind w:left="1080" w:right="360"/>
        <w:jc w:val="both"/>
        <w:rPr>
          <w:sz w:val="28"/>
          <w:szCs w:val="28"/>
          <w:rtl/>
          <w:lang w:bidi="ar-SY"/>
        </w:rPr>
      </w:pPr>
    </w:p>
    <w:p w:rsidR="00B034D7" w:rsidRPr="001D5C6F" w:rsidRDefault="00B034D7" w:rsidP="001D5C6F">
      <w:pPr>
        <w:pStyle w:val="a3"/>
        <w:ind w:left="1080" w:right="360"/>
        <w:jc w:val="both"/>
        <w:rPr>
          <w:sz w:val="28"/>
          <w:szCs w:val="28"/>
          <w:lang w:bidi="ar-SY"/>
        </w:rPr>
      </w:pPr>
      <w:r w:rsidRPr="001D5C6F">
        <w:rPr>
          <w:rFonts w:hint="cs"/>
          <w:sz w:val="28"/>
          <w:szCs w:val="28"/>
          <w:rtl/>
          <w:lang w:bidi="ar-SY"/>
        </w:rPr>
        <w:t>أما الزفير العفوي فإنه عملية منفعلة عندما يكون الشخص بوضعية الإستلقاء الظهري, لكنه يغدو عملية فاعلة بوضعية الإنتصاب و عندما يزداد الجهد التنفسي حيث يتحفز الزفير هنا بتأثير العضلات البطنية (المستقيمة + المنحرفة الخارجية و الداخلية + المعترضة)</w:t>
      </w:r>
      <w:r w:rsidR="007C13A0" w:rsidRPr="001D5C6F">
        <w:rPr>
          <w:rFonts w:hint="cs"/>
          <w:sz w:val="28"/>
          <w:szCs w:val="28"/>
          <w:rtl/>
          <w:lang w:bidi="ar-SY"/>
        </w:rPr>
        <w:t xml:space="preserve"> </w:t>
      </w:r>
      <w:r w:rsidR="007C13A0" w:rsidRPr="001D5C6F">
        <w:rPr>
          <w:sz w:val="28"/>
          <w:szCs w:val="28"/>
          <w:vertAlign w:val="superscript"/>
          <w:lang w:bidi="ar-SY"/>
        </w:rPr>
        <w:t>45</w:t>
      </w:r>
    </w:p>
    <w:p w:rsidR="00B034D7" w:rsidRPr="001D5C6F" w:rsidRDefault="00B034D7" w:rsidP="001D5C6F">
      <w:pPr>
        <w:pStyle w:val="a3"/>
        <w:ind w:left="1080" w:right="360"/>
        <w:jc w:val="both"/>
        <w:rPr>
          <w:sz w:val="28"/>
          <w:szCs w:val="28"/>
          <w:rtl/>
          <w:lang w:bidi="ar-SY"/>
        </w:rPr>
      </w:pPr>
    </w:p>
    <w:p w:rsidR="00B034D7" w:rsidRPr="001D5C6F" w:rsidRDefault="00B034D7" w:rsidP="001D5C6F">
      <w:pPr>
        <w:pStyle w:val="a3"/>
        <w:ind w:left="1080" w:right="360"/>
        <w:jc w:val="both"/>
        <w:rPr>
          <w:sz w:val="28"/>
          <w:szCs w:val="28"/>
          <w:rtl/>
          <w:lang w:bidi="ar-SY"/>
        </w:rPr>
      </w:pPr>
    </w:p>
    <w:p w:rsidR="00B034D7" w:rsidRPr="001D5C6F" w:rsidRDefault="00B034D7" w:rsidP="001D5C6F">
      <w:pPr>
        <w:pStyle w:val="a3"/>
        <w:ind w:left="1080" w:right="360"/>
        <w:jc w:val="both"/>
        <w:rPr>
          <w:sz w:val="28"/>
          <w:szCs w:val="28"/>
          <w:rtl/>
          <w:lang w:bidi="ar-SY"/>
        </w:rPr>
      </w:pPr>
      <w:r w:rsidRPr="001D5C6F">
        <w:rPr>
          <w:rFonts w:hint="cs"/>
          <w:b/>
          <w:bCs/>
          <w:sz w:val="28"/>
          <w:szCs w:val="28"/>
          <w:u w:val="single"/>
          <w:rtl/>
          <w:lang w:bidi="ar-SY"/>
        </w:rPr>
        <w:t>الشجرة الرغامية القصبية</w:t>
      </w:r>
      <w:r w:rsidR="007C13A0" w:rsidRPr="001D5C6F">
        <w:rPr>
          <w:rFonts w:hint="cs"/>
          <w:sz w:val="28"/>
          <w:szCs w:val="28"/>
          <w:u w:val="single"/>
          <w:rtl/>
          <w:lang w:bidi="ar-SY"/>
        </w:rPr>
        <w:t xml:space="preserve"> </w:t>
      </w:r>
      <w:r w:rsidR="007C13A0" w:rsidRPr="001D5C6F">
        <w:rPr>
          <w:sz w:val="28"/>
          <w:szCs w:val="28"/>
          <w:u w:val="single"/>
          <w:vertAlign w:val="superscript"/>
          <w:lang w:bidi="ar-SY"/>
        </w:rPr>
        <w:t>45</w:t>
      </w:r>
      <w:r w:rsidR="007C13A0" w:rsidRPr="001D5C6F">
        <w:rPr>
          <w:rFonts w:hint="cs"/>
          <w:sz w:val="28"/>
          <w:szCs w:val="28"/>
          <w:u w:val="single"/>
          <w:rtl/>
          <w:lang w:bidi="ar-SY"/>
        </w:rPr>
        <w:t xml:space="preserve"> </w:t>
      </w:r>
      <w:r w:rsidR="0074522F" w:rsidRPr="001D5C6F">
        <w:rPr>
          <w:rFonts w:hint="cs"/>
          <w:sz w:val="28"/>
          <w:szCs w:val="28"/>
          <w:u w:val="single"/>
          <w:rtl/>
          <w:lang w:bidi="ar-SY"/>
        </w:rPr>
        <w:t>:</w:t>
      </w:r>
    </w:p>
    <w:p w:rsidR="00FA1684" w:rsidRPr="001D5C6F" w:rsidRDefault="00FA1684" w:rsidP="001D5C6F">
      <w:pPr>
        <w:pStyle w:val="a3"/>
        <w:ind w:left="1080" w:right="360"/>
        <w:jc w:val="both"/>
        <w:rPr>
          <w:sz w:val="28"/>
          <w:szCs w:val="28"/>
          <w:rtl/>
          <w:lang w:bidi="ar-SY"/>
        </w:rPr>
      </w:pPr>
      <w:r w:rsidRPr="001D5C6F">
        <w:rPr>
          <w:rFonts w:cs="Arial"/>
          <w:noProof/>
          <w:sz w:val="28"/>
          <w:szCs w:val="28"/>
          <w:rtl/>
        </w:rPr>
        <w:drawing>
          <wp:inline distT="0" distB="0" distL="0" distR="0">
            <wp:extent cx="2400300" cy="3924300"/>
            <wp:effectExtent l="0" t="0" r="0" b="0"/>
            <wp:docPr id="16" name="Picture 16" descr="E:\5\Untitled-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5\Untitled-2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3924300"/>
                    </a:xfrm>
                    <a:prstGeom prst="rect">
                      <a:avLst/>
                    </a:prstGeom>
                    <a:noFill/>
                    <a:ln>
                      <a:noFill/>
                    </a:ln>
                  </pic:spPr>
                </pic:pic>
              </a:graphicData>
            </a:graphic>
          </wp:inline>
        </w:drawing>
      </w:r>
    </w:p>
    <w:p w:rsidR="00FA1684" w:rsidRDefault="00FA1684" w:rsidP="001D5C6F">
      <w:pPr>
        <w:pStyle w:val="a3"/>
        <w:ind w:left="1080" w:right="360"/>
        <w:jc w:val="both"/>
        <w:rPr>
          <w:sz w:val="28"/>
          <w:szCs w:val="28"/>
          <w:rtl/>
          <w:lang w:bidi="ar-SY"/>
        </w:rPr>
      </w:pPr>
    </w:p>
    <w:p w:rsidR="001D5C6F" w:rsidRPr="001D5C6F" w:rsidRDefault="001D5C6F" w:rsidP="001D5C6F">
      <w:pPr>
        <w:pStyle w:val="a3"/>
        <w:ind w:left="1080" w:right="360"/>
        <w:jc w:val="both"/>
        <w:rPr>
          <w:sz w:val="28"/>
          <w:szCs w:val="28"/>
          <w:rtl/>
          <w:lang w:bidi="ar-SY"/>
        </w:rPr>
      </w:pPr>
    </w:p>
    <w:p w:rsidR="001D5C6F" w:rsidRDefault="001D5C6F" w:rsidP="001D5C6F">
      <w:pPr>
        <w:pStyle w:val="a3"/>
        <w:ind w:left="1080" w:right="360"/>
        <w:jc w:val="both"/>
        <w:rPr>
          <w:sz w:val="28"/>
          <w:szCs w:val="28"/>
          <w:rtl/>
          <w:lang w:bidi="ar-SY"/>
        </w:rPr>
      </w:pPr>
    </w:p>
    <w:p w:rsidR="00B034D7" w:rsidRPr="001D5C6F" w:rsidRDefault="00B034D7" w:rsidP="001D5C6F">
      <w:pPr>
        <w:pStyle w:val="a3"/>
        <w:ind w:left="1080" w:right="360"/>
        <w:jc w:val="both"/>
        <w:rPr>
          <w:sz w:val="28"/>
          <w:szCs w:val="28"/>
          <w:rtl/>
          <w:lang w:bidi="ar-SY"/>
        </w:rPr>
      </w:pPr>
      <w:r w:rsidRPr="001D5C6F">
        <w:rPr>
          <w:rFonts w:hint="cs"/>
          <w:sz w:val="28"/>
          <w:szCs w:val="28"/>
          <w:rtl/>
          <w:lang w:bidi="ar-SY"/>
        </w:rPr>
        <w:lastRenderedPageBreak/>
        <w:t>تبدأ هذه الشجرة بالرغامى و تنتهي بالكيس السنخي:</w:t>
      </w:r>
    </w:p>
    <w:p w:rsidR="00B034D7" w:rsidRPr="001D5C6F" w:rsidRDefault="00B034D7" w:rsidP="001D5C6F">
      <w:pPr>
        <w:pStyle w:val="a3"/>
        <w:numPr>
          <w:ilvl w:val="0"/>
          <w:numId w:val="1"/>
        </w:numPr>
        <w:ind w:right="360"/>
        <w:jc w:val="both"/>
        <w:rPr>
          <w:sz w:val="28"/>
          <w:szCs w:val="28"/>
          <w:lang w:bidi="ar-SY"/>
        </w:rPr>
      </w:pPr>
      <w:r w:rsidRPr="001D5C6F">
        <w:rPr>
          <w:rFonts w:hint="cs"/>
          <w:sz w:val="28"/>
          <w:szCs w:val="28"/>
          <w:rtl/>
          <w:lang w:bidi="ar-SY"/>
        </w:rPr>
        <w:t xml:space="preserve">و إن الرغامى هي أنبوب عضلي ليفي بطول 10-12 سم , و بقطر خارجي 20مم , و هي مدعومة هيكلياً ب20غضروف زجاجي مرن على شكل حرف </w:t>
      </w:r>
      <w:r w:rsidRPr="001D5C6F">
        <w:rPr>
          <w:sz w:val="28"/>
          <w:szCs w:val="28"/>
          <w:lang w:bidi="ar-SY"/>
        </w:rPr>
        <w:t>U</w:t>
      </w:r>
      <w:r w:rsidRPr="001D5C6F">
        <w:rPr>
          <w:rFonts w:hint="cs"/>
          <w:sz w:val="28"/>
          <w:szCs w:val="28"/>
          <w:rtl/>
          <w:lang w:bidi="ar-SY"/>
        </w:rPr>
        <w:t xml:space="preserve"> مفتوح من الخلف.</w:t>
      </w:r>
    </w:p>
    <w:p w:rsidR="00B034D7" w:rsidRPr="001D5C6F" w:rsidRDefault="00B034D7" w:rsidP="001D5C6F">
      <w:pPr>
        <w:pStyle w:val="a3"/>
        <w:numPr>
          <w:ilvl w:val="0"/>
          <w:numId w:val="1"/>
        </w:numPr>
        <w:ind w:right="360"/>
        <w:jc w:val="both"/>
        <w:rPr>
          <w:sz w:val="28"/>
          <w:szCs w:val="28"/>
          <w:lang w:bidi="ar-SY"/>
        </w:rPr>
      </w:pPr>
      <w:r w:rsidRPr="001D5C6F">
        <w:rPr>
          <w:rFonts w:hint="cs"/>
          <w:sz w:val="28"/>
          <w:szCs w:val="28"/>
          <w:rtl/>
          <w:lang w:bidi="ar-SY"/>
        </w:rPr>
        <w:t>قطر القصبة اليمنى أكبر بشكل عام من اليسرى.</w:t>
      </w:r>
    </w:p>
    <w:p w:rsidR="00B034D7" w:rsidRPr="001D5C6F" w:rsidRDefault="00B034D7" w:rsidP="001D5C6F">
      <w:pPr>
        <w:pStyle w:val="a3"/>
        <w:numPr>
          <w:ilvl w:val="0"/>
          <w:numId w:val="1"/>
        </w:numPr>
        <w:ind w:right="360"/>
        <w:jc w:val="both"/>
        <w:rPr>
          <w:sz w:val="28"/>
          <w:szCs w:val="28"/>
          <w:lang w:bidi="ar-SY"/>
        </w:rPr>
      </w:pPr>
      <w:r w:rsidRPr="001D5C6F">
        <w:rPr>
          <w:rFonts w:hint="cs"/>
          <w:sz w:val="28"/>
          <w:szCs w:val="28"/>
          <w:rtl/>
          <w:lang w:bidi="ar-SY"/>
        </w:rPr>
        <w:t>عند البالغ : تترك القصبة اليمنى الرغامى بزاوية</w:t>
      </w:r>
      <w:r w:rsidRPr="001D5C6F">
        <w:rPr>
          <w:rFonts w:asciiTheme="minorBidi" w:hAnsiTheme="minorBidi" w:hint="cs"/>
          <w:sz w:val="28"/>
          <w:szCs w:val="28"/>
          <w:rtl/>
          <w:lang w:bidi="ar-SY"/>
        </w:rPr>
        <w:t xml:space="preserve"> 25 </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من المحور الرغامي الأفقي , بينما تتركها القصبة اليسرى بزاوية 45 </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 , لذلك فإن استنشاق الأجسام الأجنبية يكون أكثر حدوثاً في الرئة اليمنى.</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الجذع القصبي الرئيسي الأيسر يتفرع بعد 5 سم من الجؤجؤ.</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عند 2-3% من البالغين فإن القصبة الفصية العلوية اليمنى تتفرع من الرغامى مباشرة فوق الجؤجؤ , و إن المرضى بهذه الظاهرة يحتاجون اعتبارات تخديرية عند استخدام أنابيب ثنائية اللمعة.</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ينقسم كل جيل(فرع) من الشجرة الرغامية-ابتداءً من الرغامى- إلى جيلين أصغر و هكذا حتى تنتهي باحتوائها على 23 جيلاً. و مع كل جيل يتضاعف تقريباً عدد السبل الهوائية, و يحوي كل كيس سنخي( الذي هو الجيل الأخير من انقسام الشجرة الرغامية القصبية) على 17 سنخ تقريباً , و يعتقد بوجود 300مليون سنخاً تؤمن سطحاً غشائياً واسعاً جداً (50-100)م2 من أجل المبادلات الغازية عند الشخص البالغ متوسط الحجم.</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يفقد جدار السبيل الهوائي تدريجياً دعمه الغضروفي ابتداءً من القصيبات, و من ثم يفقد عضلاته الملس, و إن زوال الدعم الغضروفي يجعل استمرارية بقاء السبل الهوائية الصغرى مفتوحة و سال</w:t>
      </w:r>
      <w:r w:rsidR="003471DC" w:rsidRPr="001D5C6F">
        <w:rPr>
          <w:rFonts w:asciiTheme="minorBidi" w:hAnsiTheme="minorBidi" w:hint="cs"/>
          <w:sz w:val="28"/>
          <w:szCs w:val="28"/>
          <w:rtl/>
          <w:lang w:bidi="ar-SY"/>
        </w:rPr>
        <w:t>ك</w:t>
      </w:r>
      <w:r w:rsidRPr="001D5C6F">
        <w:rPr>
          <w:rFonts w:asciiTheme="minorBidi" w:hAnsiTheme="minorBidi" w:hint="cs"/>
          <w:sz w:val="28"/>
          <w:szCs w:val="28"/>
          <w:rtl/>
          <w:lang w:bidi="ar-SY"/>
        </w:rPr>
        <w:t>ة معتمدة على الشد القطري لعود الإرتداد المرن الذي تحدثه النسج المحيطة بها و بالتالي يغدو قطر السبيل الهوائي معتمداً على حجم الرئة الكلي.</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أما حجم الأسناخ فيعتمد على الجاذبية و على حجم الرئة الكلي, حيث يتراوح قطر السنخ بين (0,05-0,33)مم, و بوضعية الإنتصاب تكون الأسناخ المتوضعة في قمتي الرئتين هي الأكبر حجماً بينما تلك المتوضعة في قاعدتيهما هي الأصغر.</w:t>
      </w:r>
    </w:p>
    <w:p w:rsidR="00B034D7" w:rsidRPr="001D5C6F" w:rsidRDefault="00B034D7" w:rsidP="001D5C6F">
      <w:pPr>
        <w:pStyle w:val="a3"/>
        <w:numPr>
          <w:ilvl w:val="0"/>
          <w:numId w:val="1"/>
        </w:numPr>
        <w:ind w:right="360"/>
        <w:jc w:val="both"/>
        <w:rPr>
          <w:sz w:val="28"/>
          <w:szCs w:val="28"/>
          <w:lang w:bidi="ar-SY"/>
        </w:rPr>
      </w:pPr>
      <w:r w:rsidRPr="001D5C6F">
        <w:rPr>
          <w:rFonts w:asciiTheme="minorBidi" w:hAnsiTheme="minorBidi" w:hint="cs"/>
          <w:sz w:val="28"/>
          <w:szCs w:val="28"/>
          <w:rtl/>
          <w:lang w:bidi="ar-SY"/>
        </w:rPr>
        <w:t>و تحتوي الظهارة التنفسية على نمطين من الخلايا بشكل أساسي و هما:</w:t>
      </w:r>
    </w:p>
    <w:p w:rsidR="00B034D7" w:rsidRPr="001D5C6F" w:rsidRDefault="00B034D7" w:rsidP="001D5C6F">
      <w:pPr>
        <w:pStyle w:val="a3"/>
        <w:ind w:right="360"/>
        <w:jc w:val="both"/>
        <w:rPr>
          <w:rFonts w:asciiTheme="minorBidi" w:hAnsiTheme="minorBidi"/>
          <w:sz w:val="28"/>
          <w:szCs w:val="28"/>
          <w:rtl/>
          <w:lang w:bidi="ar-SY"/>
        </w:rPr>
      </w:pPr>
      <w:r w:rsidRPr="001D5C6F">
        <w:rPr>
          <w:rFonts w:asciiTheme="minorBidi" w:hAnsiTheme="minorBidi" w:hint="cs"/>
          <w:sz w:val="28"/>
          <w:szCs w:val="28"/>
          <w:rtl/>
          <w:lang w:bidi="ar-SY"/>
        </w:rPr>
        <w:t>النمط 1 : هي خلايا مسطحة تشكل توصيلات محكمة فيما بينها</w:t>
      </w:r>
    </w:p>
    <w:p w:rsidR="00B034D7" w:rsidRPr="001D5C6F" w:rsidRDefault="00B034D7" w:rsidP="001D5C6F">
      <w:pPr>
        <w:pStyle w:val="a3"/>
        <w:ind w:right="360"/>
        <w:jc w:val="both"/>
        <w:rPr>
          <w:rFonts w:asciiTheme="minorBidi" w:hAnsiTheme="minorBidi"/>
          <w:sz w:val="28"/>
          <w:szCs w:val="28"/>
          <w:rtl/>
          <w:lang w:bidi="ar-SY"/>
        </w:rPr>
      </w:pPr>
      <w:r w:rsidRPr="001D5C6F">
        <w:rPr>
          <w:rFonts w:asciiTheme="minorBidi" w:hAnsiTheme="minorBidi" w:hint="cs"/>
          <w:sz w:val="28"/>
          <w:szCs w:val="28"/>
          <w:rtl/>
          <w:lang w:bidi="ar-SY"/>
        </w:rPr>
        <w:t>النمط2 : هي خلايا مدورة تحوي اندخالات هيولية مميزة تحوي بدورها عامل التوتر السطحي-سورفاكتانت- الضروري جداً من أجل سلامة الخواص الميكانيكية للنسيج الرئوي الطبيعي.</w:t>
      </w:r>
    </w:p>
    <w:p w:rsidR="00B034D7" w:rsidRPr="001D5C6F" w:rsidRDefault="00B034D7" w:rsidP="001D5C6F">
      <w:pPr>
        <w:pStyle w:val="a3"/>
        <w:ind w:right="360"/>
        <w:jc w:val="both"/>
        <w:rPr>
          <w:rFonts w:asciiTheme="minorBidi" w:hAnsiTheme="minorBidi"/>
          <w:sz w:val="28"/>
          <w:szCs w:val="28"/>
          <w:rtl/>
          <w:lang w:bidi="ar-SY"/>
        </w:rPr>
      </w:pPr>
    </w:p>
    <w:p w:rsidR="00B034D7" w:rsidRPr="001D5C6F" w:rsidRDefault="00B034D7" w:rsidP="001D5C6F">
      <w:pPr>
        <w:pStyle w:val="a3"/>
        <w:ind w:right="360"/>
        <w:jc w:val="both"/>
        <w:rPr>
          <w:b/>
          <w:bCs/>
          <w:sz w:val="28"/>
          <w:szCs w:val="28"/>
          <w:u w:val="single"/>
          <w:rtl/>
          <w:lang w:bidi="ar-SY"/>
        </w:rPr>
      </w:pPr>
      <w:r w:rsidRPr="001D5C6F">
        <w:rPr>
          <w:rFonts w:asciiTheme="minorBidi" w:hAnsiTheme="minorBidi" w:hint="cs"/>
          <w:b/>
          <w:bCs/>
          <w:sz w:val="28"/>
          <w:szCs w:val="28"/>
          <w:u w:val="single"/>
          <w:rtl/>
          <w:lang w:bidi="ar-SY"/>
        </w:rPr>
        <w:t xml:space="preserve">النسيج الرئوي:  </w:t>
      </w:r>
    </w:p>
    <w:p w:rsidR="00B034D7" w:rsidRPr="001D5C6F" w:rsidRDefault="00B034D7" w:rsidP="001D5C6F">
      <w:pPr>
        <w:pStyle w:val="a3"/>
        <w:ind w:right="360"/>
        <w:jc w:val="both"/>
        <w:rPr>
          <w:sz w:val="28"/>
          <w:szCs w:val="28"/>
          <w:rtl/>
          <w:lang w:bidi="ar-SY"/>
        </w:rPr>
      </w:pPr>
    </w:p>
    <w:p w:rsidR="00B034D7" w:rsidRDefault="00B034D7" w:rsidP="001D5C6F">
      <w:pPr>
        <w:pStyle w:val="a3"/>
        <w:ind w:right="360"/>
        <w:jc w:val="both"/>
        <w:rPr>
          <w:sz w:val="28"/>
          <w:szCs w:val="28"/>
          <w:rtl/>
          <w:lang w:bidi="ar-SY"/>
        </w:rPr>
      </w:pPr>
      <w:r w:rsidRPr="001D5C6F">
        <w:rPr>
          <w:rFonts w:hint="cs"/>
          <w:sz w:val="28"/>
          <w:szCs w:val="28"/>
          <w:rtl/>
          <w:lang w:bidi="ar-SY"/>
        </w:rPr>
        <w:t xml:space="preserve">في الجهاز التنفسي السليم يتمدد النسيج الرئوي ليملأ كامل جوف الجنب, و ترتبط وريقتا الجنب الجدارية و الحشوية بشكل قوي ليشكلا المسافة داخل الجنب حيث ينخفض الضغط فيها مع الشهيق (عندما ينخفض الحجاب الحاجز و تتمدد أضلاع القفص الصدري), ما يعني أن الضغط داخل الجنب </w:t>
      </w:r>
      <w:r w:rsidR="00332F4A" w:rsidRPr="001D5C6F">
        <w:rPr>
          <w:rFonts w:hint="cs"/>
          <w:sz w:val="28"/>
          <w:szCs w:val="28"/>
          <w:rtl/>
          <w:lang w:bidi="ar-SY"/>
        </w:rPr>
        <w:t>هو محصلة الفرق بين ميل الرئة للإ</w:t>
      </w:r>
      <w:r w:rsidRPr="001D5C6F">
        <w:rPr>
          <w:rFonts w:hint="cs"/>
          <w:sz w:val="28"/>
          <w:szCs w:val="28"/>
          <w:rtl/>
          <w:lang w:bidi="ar-SY"/>
        </w:rPr>
        <w:t>نغلاق و ميل عضلات جدار الصدر للتمدد.</w:t>
      </w:r>
    </w:p>
    <w:p w:rsidR="001D5C6F" w:rsidRDefault="001D5C6F" w:rsidP="001D5C6F">
      <w:pPr>
        <w:pStyle w:val="a3"/>
        <w:ind w:right="360"/>
        <w:jc w:val="both"/>
        <w:rPr>
          <w:sz w:val="28"/>
          <w:szCs w:val="28"/>
          <w:rtl/>
          <w:lang w:bidi="ar-SY"/>
        </w:rPr>
      </w:pPr>
    </w:p>
    <w:p w:rsidR="001D5C6F" w:rsidRDefault="001D5C6F" w:rsidP="001D5C6F">
      <w:pPr>
        <w:pStyle w:val="a3"/>
        <w:ind w:right="360"/>
        <w:jc w:val="both"/>
        <w:rPr>
          <w:sz w:val="28"/>
          <w:szCs w:val="28"/>
          <w:rtl/>
          <w:lang w:bidi="ar-SY"/>
        </w:rPr>
      </w:pPr>
    </w:p>
    <w:p w:rsidR="001D5C6F" w:rsidRPr="001D5C6F" w:rsidRDefault="001D5C6F"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tbl>
      <w:tblPr>
        <w:tblStyle w:val="a4"/>
        <w:bidiVisual/>
        <w:tblW w:w="0" w:type="auto"/>
        <w:tblInd w:w="720" w:type="dxa"/>
        <w:tblLook w:val="04A0"/>
      </w:tblPr>
      <w:tblGrid>
        <w:gridCol w:w="4261"/>
        <w:gridCol w:w="4261"/>
      </w:tblGrid>
      <w:tr w:rsidR="00B034D7" w:rsidRPr="001D5C6F" w:rsidTr="00260723">
        <w:tc>
          <w:tcPr>
            <w:tcW w:w="426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الرئة</w:t>
            </w:r>
            <w:r w:rsidRPr="001D5C6F">
              <w:rPr>
                <w:rFonts w:asciiTheme="minorBidi" w:hAnsiTheme="minorBidi" w:hint="cs"/>
                <w:sz w:val="28"/>
                <w:szCs w:val="28"/>
                <w:rtl/>
                <w:lang w:bidi="ar-SY"/>
              </w:rPr>
              <w:t>: الجهة</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 الفص</w:t>
            </w:r>
          </w:p>
        </w:tc>
        <w:tc>
          <w:tcPr>
            <w:tcW w:w="426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الشدفات الفصية الرئوية</w:t>
            </w:r>
          </w:p>
        </w:tc>
      </w:tr>
      <w:tr w:rsidR="00B034D7" w:rsidRPr="001D5C6F" w:rsidTr="00260723">
        <w:tc>
          <w:tcPr>
            <w:tcW w:w="426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اليمنى:</w:t>
            </w: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الفص العلوي:</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الفص المتوسط:</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 xml:space="preserve">الفص السفلي: </w:t>
            </w:r>
          </w:p>
        </w:tc>
        <w:tc>
          <w:tcPr>
            <w:tcW w:w="4261" w:type="dxa"/>
          </w:tcPr>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قمي + أمامي + خلفي</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متوسط + وحشي</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علوي + قاعدي(متوسط, وحشي, أمامي, خلفي)</w:t>
            </w:r>
          </w:p>
        </w:tc>
      </w:tr>
      <w:tr w:rsidR="00B034D7" w:rsidRPr="001D5C6F" w:rsidTr="00260723">
        <w:tc>
          <w:tcPr>
            <w:tcW w:w="426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اليسرى:</w:t>
            </w: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الفص العلوي:</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اللسينة:</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السفلي:</w:t>
            </w:r>
          </w:p>
        </w:tc>
        <w:tc>
          <w:tcPr>
            <w:tcW w:w="4261" w:type="dxa"/>
          </w:tcPr>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قمي خلفي + أمامي</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علوية + سفلية</w:t>
            </w:r>
          </w:p>
          <w:p w:rsidR="00B034D7" w:rsidRPr="001D5C6F" w:rsidRDefault="00B034D7" w:rsidP="001D5C6F">
            <w:pPr>
              <w:pStyle w:val="a3"/>
              <w:ind w:left="0" w:right="360"/>
              <w:jc w:val="both"/>
              <w:rPr>
                <w:sz w:val="28"/>
                <w:szCs w:val="28"/>
                <w:rtl/>
                <w:lang w:bidi="ar-SY"/>
              </w:rPr>
            </w:pPr>
          </w:p>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علوي + قاعدي(خلفي, متوسط, وحشي)</w:t>
            </w:r>
          </w:p>
        </w:tc>
      </w:tr>
    </w:tbl>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p>
    <w:p w:rsidR="001D5C6F" w:rsidRPr="001D5C6F" w:rsidRDefault="001D5C6F" w:rsidP="001D5C6F">
      <w:pPr>
        <w:pStyle w:val="a3"/>
        <w:ind w:right="360"/>
        <w:jc w:val="both"/>
        <w:rPr>
          <w:sz w:val="28"/>
          <w:szCs w:val="28"/>
          <w:rtl/>
          <w:lang w:bidi="ar-SY"/>
        </w:rPr>
      </w:pPr>
    </w:p>
    <w:p w:rsidR="00B034D7" w:rsidRPr="001D5C6F" w:rsidRDefault="00B034D7" w:rsidP="001D5C6F">
      <w:pPr>
        <w:pStyle w:val="a3"/>
        <w:ind w:right="360"/>
        <w:jc w:val="both"/>
        <w:rPr>
          <w:sz w:val="28"/>
          <w:szCs w:val="28"/>
          <w:rtl/>
          <w:lang w:bidi="ar-SY"/>
        </w:rPr>
      </w:pPr>
      <w:r w:rsidRPr="001D5C6F">
        <w:rPr>
          <w:rFonts w:hint="cs"/>
          <w:sz w:val="28"/>
          <w:szCs w:val="28"/>
          <w:rtl/>
          <w:lang w:bidi="ar-SY"/>
        </w:rPr>
        <w:t>هذا و تقسم الطرق الهوائية إلى أقسام حسب الوظيفة التنفسية:</w:t>
      </w:r>
    </w:p>
    <w:tbl>
      <w:tblPr>
        <w:tblStyle w:val="a4"/>
        <w:bidiVisual/>
        <w:tblW w:w="0" w:type="auto"/>
        <w:tblInd w:w="720" w:type="dxa"/>
        <w:tblLook w:val="04A0"/>
      </w:tblPr>
      <w:tblGrid>
        <w:gridCol w:w="2840"/>
        <w:gridCol w:w="2841"/>
        <w:gridCol w:w="2841"/>
      </w:tblGrid>
      <w:tr w:rsidR="00B034D7" w:rsidRPr="001D5C6F" w:rsidTr="00260723">
        <w:tc>
          <w:tcPr>
            <w:tcW w:w="2840"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النوع</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الوظيفة</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البنية</w:t>
            </w:r>
          </w:p>
        </w:tc>
      </w:tr>
      <w:tr w:rsidR="00B034D7" w:rsidRPr="001D5C6F" w:rsidTr="00260723">
        <w:tc>
          <w:tcPr>
            <w:tcW w:w="2840"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الناقلة</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معظم حركة الغاز</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من الرغامى إلى القصيبات الإنتهائية</w:t>
            </w:r>
          </w:p>
        </w:tc>
      </w:tr>
      <w:tr w:rsidR="00B034D7" w:rsidRPr="001D5C6F" w:rsidTr="00260723">
        <w:tc>
          <w:tcPr>
            <w:tcW w:w="2840"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الإنتقالية</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معظم حركة الغاز + تبادل غازي محدود</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من القصيبات التنفسية إلى الأقنية السنخية</w:t>
            </w:r>
          </w:p>
        </w:tc>
      </w:tr>
      <w:tr w:rsidR="00B034D7" w:rsidRPr="001D5C6F" w:rsidTr="00260723">
        <w:tc>
          <w:tcPr>
            <w:tcW w:w="2840"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التنفسية</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التبادل الغازي</w:t>
            </w:r>
          </w:p>
        </w:tc>
        <w:tc>
          <w:tcPr>
            <w:tcW w:w="2841" w:type="dxa"/>
          </w:tcPr>
          <w:p w:rsidR="00B034D7" w:rsidRPr="001D5C6F" w:rsidRDefault="00B034D7" w:rsidP="001D5C6F">
            <w:pPr>
              <w:pStyle w:val="a3"/>
              <w:ind w:left="0" w:right="360"/>
              <w:jc w:val="both"/>
              <w:rPr>
                <w:sz w:val="28"/>
                <w:szCs w:val="28"/>
                <w:rtl/>
                <w:lang w:bidi="ar-SY"/>
              </w:rPr>
            </w:pPr>
            <w:r w:rsidRPr="001D5C6F">
              <w:rPr>
                <w:rFonts w:hint="cs"/>
                <w:sz w:val="28"/>
                <w:szCs w:val="28"/>
                <w:rtl/>
                <w:lang w:bidi="ar-SY"/>
              </w:rPr>
              <w:t>الأسناخ و الأكيلس السنخية</w:t>
            </w:r>
          </w:p>
        </w:tc>
      </w:tr>
    </w:tbl>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sz w:val="28"/>
          <w:szCs w:val="28"/>
          <w:u w:val="single"/>
          <w:rtl/>
          <w:lang w:bidi="ar-SY"/>
        </w:rPr>
      </w:pPr>
    </w:p>
    <w:p w:rsidR="00B034D7" w:rsidRPr="001D5C6F" w:rsidRDefault="00B034D7" w:rsidP="001D5C6F">
      <w:pPr>
        <w:ind w:right="360"/>
        <w:jc w:val="both"/>
        <w:rPr>
          <w:b/>
          <w:bCs/>
          <w:sz w:val="28"/>
          <w:szCs w:val="28"/>
          <w:u w:val="single"/>
          <w:rtl/>
          <w:lang w:bidi="ar-SY"/>
        </w:rPr>
      </w:pPr>
      <w:r w:rsidRPr="001D5C6F">
        <w:rPr>
          <w:rFonts w:hint="cs"/>
          <w:b/>
          <w:bCs/>
          <w:sz w:val="28"/>
          <w:szCs w:val="28"/>
          <w:u w:val="single"/>
          <w:rtl/>
          <w:lang w:bidi="ar-SY"/>
        </w:rPr>
        <w:t>الدوران الدموي الرئوي:</w:t>
      </w:r>
    </w:p>
    <w:p w:rsidR="00B034D7" w:rsidRPr="001D5C6F" w:rsidRDefault="00B034D7" w:rsidP="001D5C6F">
      <w:pPr>
        <w:ind w:right="360"/>
        <w:jc w:val="both"/>
        <w:rPr>
          <w:sz w:val="28"/>
          <w:szCs w:val="28"/>
          <w:rtl/>
          <w:lang w:bidi="ar-SY"/>
        </w:rPr>
      </w:pPr>
      <w:r w:rsidRPr="001D5C6F">
        <w:rPr>
          <w:rFonts w:hint="cs"/>
          <w:sz w:val="28"/>
          <w:szCs w:val="28"/>
          <w:rtl/>
          <w:lang w:bidi="ar-SY"/>
        </w:rPr>
        <w:t>تتروى الرئتان من الدوران القصبي ( الذي ينشاْ من القلب الأيسر) و يؤمن الحاجات الإستقلابية للشجرة الرغامية القصبية حتى مستوى القصيبة الإنتهائية, و تحت هذا المستوى فإن النسيج الرئوي يدعم بمزيج من الغاز السنخي و الدوران الرئوي.</w:t>
      </w:r>
    </w:p>
    <w:p w:rsidR="00B034D7" w:rsidRPr="001D5C6F" w:rsidRDefault="00B034D7" w:rsidP="001D5C6F">
      <w:pPr>
        <w:ind w:right="360"/>
        <w:jc w:val="both"/>
        <w:rPr>
          <w:sz w:val="28"/>
          <w:szCs w:val="28"/>
          <w:rtl/>
          <w:lang w:bidi="ar-SY"/>
        </w:rPr>
      </w:pPr>
      <w:r w:rsidRPr="001D5C6F">
        <w:rPr>
          <w:rFonts w:hint="cs"/>
          <w:sz w:val="28"/>
          <w:szCs w:val="28"/>
          <w:rtl/>
          <w:lang w:bidi="ar-SY"/>
        </w:rPr>
        <w:t>يتلقى الدوران الرئوي كل نتاج القلب الأيمن من الدم غير ال</w:t>
      </w:r>
      <w:r w:rsidR="008D3AEE" w:rsidRPr="001D5C6F">
        <w:rPr>
          <w:rFonts w:hint="cs"/>
          <w:sz w:val="28"/>
          <w:szCs w:val="28"/>
          <w:rtl/>
          <w:lang w:bidi="ar-SY"/>
        </w:rPr>
        <w:t>م</w:t>
      </w:r>
      <w:r w:rsidRPr="001D5C6F">
        <w:rPr>
          <w:rFonts w:hint="cs"/>
          <w:sz w:val="28"/>
          <w:szCs w:val="28"/>
          <w:rtl/>
          <w:lang w:bidi="ar-SY"/>
        </w:rPr>
        <w:t xml:space="preserve">ؤكسج بواسطة الشريان الرئوي الذي ينقسم لفرعين أيمن و أيسر يختص كل واحد منهما بالرئة الموافقة, و بعد مرور الدم غير المؤكسج عبر الشعيرات الرئوية و حصول التبادل الغازي( التخلي عن </w:t>
      </w:r>
      <w:r w:rsidRPr="001D5C6F">
        <w:rPr>
          <w:sz w:val="28"/>
          <w:szCs w:val="28"/>
          <w:lang w:bidi="ar-SY"/>
        </w:rPr>
        <w:t>CO2</w:t>
      </w:r>
      <w:r w:rsidRPr="001D5C6F">
        <w:rPr>
          <w:rFonts w:hint="cs"/>
          <w:sz w:val="28"/>
          <w:szCs w:val="28"/>
          <w:rtl/>
          <w:lang w:bidi="ar-SY"/>
        </w:rPr>
        <w:t xml:space="preserve"> و قبط</w:t>
      </w:r>
      <w:r w:rsidRPr="001D5C6F">
        <w:rPr>
          <w:sz w:val="28"/>
          <w:szCs w:val="28"/>
          <w:lang w:bidi="ar-SY"/>
        </w:rPr>
        <w:t>O2</w:t>
      </w:r>
      <w:r w:rsidRPr="001D5C6F">
        <w:rPr>
          <w:rFonts w:hint="cs"/>
          <w:sz w:val="28"/>
          <w:szCs w:val="28"/>
          <w:rtl/>
          <w:lang w:bidi="ar-SY"/>
        </w:rPr>
        <w:t xml:space="preserve"> ) في الأسن</w:t>
      </w:r>
      <w:r w:rsidR="008D3AEE" w:rsidRPr="001D5C6F">
        <w:rPr>
          <w:rFonts w:hint="cs"/>
          <w:sz w:val="28"/>
          <w:szCs w:val="28"/>
          <w:rtl/>
          <w:lang w:bidi="ar-SY"/>
        </w:rPr>
        <w:t>اخ فإن الدم المؤكسج يعود إلى الق</w:t>
      </w:r>
      <w:r w:rsidRPr="001D5C6F">
        <w:rPr>
          <w:rFonts w:hint="cs"/>
          <w:sz w:val="28"/>
          <w:szCs w:val="28"/>
          <w:rtl/>
          <w:lang w:bidi="ar-SY"/>
        </w:rPr>
        <w:t>لب الأيسر عبر الأوردة الرئوية الأربعة الأساسية(إثنان من كل رئة)</w:t>
      </w:r>
    </w:p>
    <w:p w:rsidR="00B034D7" w:rsidRPr="001D5C6F" w:rsidRDefault="00B034D7" w:rsidP="001D5C6F">
      <w:pPr>
        <w:ind w:right="360"/>
        <w:jc w:val="both"/>
        <w:rPr>
          <w:sz w:val="28"/>
          <w:szCs w:val="28"/>
          <w:rtl/>
          <w:lang w:bidi="ar-SY"/>
        </w:rPr>
      </w:pPr>
      <w:r w:rsidRPr="001D5C6F">
        <w:rPr>
          <w:rFonts w:hint="cs"/>
          <w:sz w:val="28"/>
          <w:szCs w:val="28"/>
          <w:rtl/>
          <w:lang w:bidi="ar-SY"/>
        </w:rPr>
        <w:lastRenderedPageBreak/>
        <w:t xml:space="preserve">توجد اتصالات تشريحية طبيعية مباشرة </w:t>
      </w:r>
      <w:r w:rsidRPr="001D5C6F">
        <w:rPr>
          <w:sz w:val="28"/>
          <w:szCs w:val="28"/>
          <w:rtl/>
          <w:lang w:bidi="ar-SY"/>
        </w:rPr>
        <w:t>–</w:t>
      </w:r>
      <w:r w:rsidRPr="001D5C6F">
        <w:rPr>
          <w:rFonts w:hint="cs"/>
          <w:sz w:val="28"/>
          <w:szCs w:val="28"/>
          <w:rtl/>
          <w:lang w:bidi="ar-SY"/>
        </w:rPr>
        <w:t xml:space="preserve">شريانية وريدية- بين الدورانين القصبي و الرئوي تتجاوز الشعيرات </w:t>
      </w:r>
      <w:r w:rsidR="008D3AEE" w:rsidRPr="001D5C6F">
        <w:rPr>
          <w:rFonts w:hint="cs"/>
          <w:sz w:val="28"/>
          <w:szCs w:val="28"/>
          <w:rtl/>
          <w:lang w:bidi="ar-SY"/>
        </w:rPr>
        <w:t>الرئوية مما يضيف دماً وريدياً إل</w:t>
      </w:r>
      <w:r w:rsidRPr="001D5C6F">
        <w:rPr>
          <w:rFonts w:hint="cs"/>
          <w:sz w:val="28"/>
          <w:szCs w:val="28"/>
          <w:rtl/>
          <w:lang w:bidi="ar-SY"/>
        </w:rPr>
        <w:t xml:space="preserve">ى الدم الشرياني, و بالتالي يخلق شنتاً طبيعياً يقدر بحوالي (2-5)% من نتاج القلب , و هو المسئول عن القيمة الطبيعية لمدروج ضغط الأكسجين الجزئي السنخي-الشعري ( </w:t>
      </w:r>
      <w:r w:rsidRPr="001D5C6F">
        <w:rPr>
          <w:sz w:val="28"/>
          <w:szCs w:val="28"/>
          <w:lang w:bidi="ar-SY"/>
        </w:rPr>
        <w:t xml:space="preserve">normal P A-a gradient </w:t>
      </w:r>
      <w:r w:rsidRPr="001D5C6F">
        <w:rPr>
          <w:rFonts w:hint="cs"/>
          <w:sz w:val="28"/>
          <w:szCs w:val="28"/>
          <w:rtl/>
          <w:lang w:bidi="ar-SY"/>
        </w:rPr>
        <w:t xml:space="preserve"> ) و الذي يجب أن لا يزيد في الحالة الطبيعية عن 10 ملمز,و سنتكلم عن اضطراباته لاحقاً</w:t>
      </w:r>
      <w:r w:rsidR="007C13A0" w:rsidRPr="001D5C6F">
        <w:rPr>
          <w:rFonts w:hint="cs"/>
          <w:sz w:val="28"/>
          <w:szCs w:val="28"/>
          <w:rtl/>
          <w:lang w:bidi="ar-SY"/>
        </w:rPr>
        <w:t xml:space="preserve"> </w:t>
      </w:r>
      <w:r w:rsidR="007C13A0" w:rsidRPr="001D5C6F">
        <w:rPr>
          <w:sz w:val="28"/>
          <w:szCs w:val="28"/>
          <w:vertAlign w:val="superscript"/>
          <w:lang w:bidi="ar-SY"/>
        </w:rPr>
        <w:t>45</w:t>
      </w:r>
      <w:r w:rsidR="007C13A0" w:rsidRPr="001D5C6F">
        <w:rPr>
          <w:rFonts w:hint="cs"/>
          <w:sz w:val="28"/>
          <w:szCs w:val="28"/>
          <w:rtl/>
          <w:lang w:bidi="ar-SY"/>
        </w:rPr>
        <w:t xml:space="preserve"> </w:t>
      </w:r>
      <w:r w:rsidRPr="001D5C6F">
        <w:rPr>
          <w:rFonts w:hint="cs"/>
          <w:sz w:val="28"/>
          <w:szCs w:val="28"/>
          <w:rtl/>
          <w:lang w:bidi="ar-SY"/>
        </w:rPr>
        <w:t>.</w:t>
      </w:r>
    </w:p>
    <w:p w:rsidR="00B034D7" w:rsidRPr="001D5C6F" w:rsidRDefault="00B034D7" w:rsidP="001D5C6F">
      <w:pPr>
        <w:ind w:right="360"/>
        <w:jc w:val="both"/>
        <w:rPr>
          <w:sz w:val="28"/>
          <w:szCs w:val="28"/>
          <w:rtl/>
          <w:lang w:bidi="ar-SY"/>
        </w:rPr>
      </w:pPr>
    </w:p>
    <w:p w:rsidR="00B034D7" w:rsidRPr="001D5C6F" w:rsidRDefault="00B034D7" w:rsidP="001D5C6F">
      <w:pPr>
        <w:tabs>
          <w:tab w:val="left" w:pos="1676"/>
        </w:tabs>
        <w:ind w:right="360"/>
        <w:jc w:val="both"/>
        <w:rPr>
          <w:b/>
          <w:bCs/>
          <w:sz w:val="28"/>
          <w:szCs w:val="28"/>
          <w:rtl/>
          <w:lang w:bidi="ar-SY"/>
        </w:rPr>
      </w:pPr>
      <w:r w:rsidRPr="001D5C6F">
        <w:rPr>
          <w:rFonts w:hint="cs"/>
          <w:b/>
          <w:bCs/>
          <w:sz w:val="28"/>
          <w:szCs w:val="28"/>
          <w:u w:val="single"/>
          <w:rtl/>
          <w:lang w:bidi="ar-SY"/>
        </w:rPr>
        <w:t>تعصيب الرئتين:</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يعصب الحجاب الحاج</w:t>
      </w:r>
      <w:r w:rsidR="0024724F" w:rsidRPr="001D5C6F">
        <w:rPr>
          <w:rFonts w:hint="cs"/>
          <w:sz w:val="28"/>
          <w:szCs w:val="28"/>
          <w:rtl/>
          <w:lang w:bidi="ar-SY"/>
        </w:rPr>
        <w:t>ز بالعصبين الحجابيين اللذين ينشأ</w:t>
      </w:r>
      <w:r w:rsidRPr="001D5C6F">
        <w:rPr>
          <w:rFonts w:hint="cs"/>
          <w:sz w:val="28"/>
          <w:szCs w:val="28"/>
          <w:rtl/>
          <w:lang w:bidi="ar-SY"/>
        </w:rPr>
        <w:t>ن من ر3-ر4, ويؤدي الحصار أو الشلل وحيد الجانب إلى إنقاص المناسيب الرئوية 25% فقط.</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تعصب العضلات الوربية بجذور الأعصاب الصدرية الموافقة, و إن تأذي النخاع الشوكي فوق مستوى الرقبية الخامسة (ر5)يترافق مع غياب الفعالية التنفسية العفوية بسبب تأثر العصبين الحجابيين و الأعصاب الوربية.</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يؤمن العصب المبهم التعصيب الحسي للشجرة الرغامية القصبية.</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و يلاحظ وجود تعصيب ودي و نظير ودي للعضلات الملس و الغدد المفرزة في السبيل الهوائي, حيث:</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تتواسط الفعالية المبهمية التقبض القصبي و زيادة معدل الإفراز القصبي عبر تنبيه المستقبلات الموسكارينية,</w:t>
      </w:r>
    </w:p>
    <w:p w:rsidR="00B034D7" w:rsidRPr="001D5C6F" w:rsidRDefault="00B22F7A" w:rsidP="001D5C6F">
      <w:pPr>
        <w:pStyle w:val="a3"/>
        <w:tabs>
          <w:tab w:val="left" w:pos="1676"/>
        </w:tabs>
        <w:ind w:right="360"/>
        <w:jc w:val="both"/>
        <w:rPr>
          <w:sz w:val="28"/>
          <w:szCs w:val="28"/>
          <w:rtl/>
          <w:lang w:bidi="ar-SY"/>
        </w:rPr>
      </w:pPr>
      <w:r w:rsidRPr="001D5C6F">
        <w:rPr>
          <w:rFonts w:hint="cs"/>
          <w:sz w:val="28"/>
          <w:szCs w:val="28"/>
          <w:rtl/>
          <w:lang w:bidi="ar-SY"/>
        </w:rPr>
        <w:t xml:space="preserve"> أما الفعالية الودية</w:t>
      </w:r>
      <w:r w:rsidR="00B034D7" w:rsidRPr="001D5C6F">
        <w:rPr>
          <w:rFonts w:hint="cs"/>
          <w:sz w:val="28"/>
          <w:szCs w:val="28"/>
          <w:rtl/>
          <w:lang w:bidi="ar-SY"/>
        </w:rPr>
        <w:t xml:space="preserve"> ص1-ص4 فإنها تتواسط التوسع القصبي و نقص الإفراز و التوسع الوعائي الرئوي عبر تنبيه المستقبلات الأدرينية </w:t>
      </w:r>
      <w:r w:rsidR="00C9741C" w:rsidRPr="001D5C6F">
        <w:rPr>
          <w:rFonts w:asciiTheme="minorBidi" w:hAnsiTheme="minorBidi"/>
          <w:sz w:val="28"/>
          <w:szCs w:val="28"/>
          <w:lang w:bidi="ar-SY"/>
        </w:rPr>
        <w:t>2</w:t>
      </w:r>
      <w:r w:rsidR="00C9741C" w:rsidRPr="001D5C6F">
        <w:rPr>
          <w:rFonts w:asciiTheme="minorBidi" w:hAnsiTheme="minorBidi"/>
          <w:sz w:val="28"/>
          <w:szCs w:val="28"/>
          <w:rtl/>
          <w:lang w:bidi="ar-SY"/>
        </w:rPr>
        <w:t>β</w:t>
      </w:r>
      <w:r w:rsidR="00B034D7" w:rsidRPr="001D5C6F">
        <w:rPr>
          <w:rFonts w:hint="cs"/>
          <w:sz w:val="28"/>
          <w:szCs w:val="28"/>
          <w:rtl/>
          <w:lang w:bidi="ar-SY"/>
        </w:rPr>
        <w:t xml:space="preserve"> , و بالمقابل ف</w:t>
      </w:r>
      <w:r w:rsidR="00C9741C" w:rsidRPr="001D5C6F">
        <w:rPr>
          <w:rFonts w:hint="cs"/>
          <w:sz w:val="28"/>
          <w:szCs w:val="28"/>
          <w:rtl/>
          <w:lang w:bidi="ar-SY"/>
        </w:rPr>
        <w:t>إن تنبيه المستقبلات الأدرينية</w:t>
      </w:r>
      <w:r w:rsidR="00C9741C" w:rsidRPr="001D5C6F">
        <w:rPr>
          <w:rFonts w:asciiTheme="minorBidi" w:hAnsiTheme="minorBidi"/>
          <w:sz w:val="28"/>
          <w:szCs w:val="28"/>
          <w:lang w:bidi="ar-SY"/>
        </w:rPr>
        <w:t>1</w:t>
      </w:r>
      <w:r w:rsidR="00C9741C" w:rsidRPr="001D5C6F">
        <w:rPr>
          <w:rFonts w:asciiTheme="minorBidi" w:hAnsiTheme="minorBidi"/>
          <w:sz w:val="28"/>
          <w:szCs w:val="28"/>
          <w:rtl/>
          <w:lang w:bidi="ar-SY"/>
        </w:rPr>
        <w:t>α</w:t>
      </w:r>
      <w:r w:rsidR="00B034D7" w:rsidRPr="001D5C6F">
        <w:rPr>
          <w:rFonts w:hint="cs"/>
          <w:sz w:val="28"/>
          <w:szCs w:val="28"/>
          <w:rtl/>
          <w:lang w:bidi="ar-SY"/>
        </w:rPr>
        <w:t xml:space="preserve"> ينقص معدل الإفراز و يسبب التقبض القصبي و التقبض الوعائي الرئوي.</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يوجد نظام موسع قصبي لا أدريني لا كولينيرجي يعتقد أنه يعتمد على الببتيد المعوي الفعال وعائياً كناقل عصبي.</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ويبدو أن الفعالية نظيرة الودية الموسعة للأوعية تنجم عن تحرر النايترك أوكسايد</w:t>
      </w:r>
      <w:r w:rsidR="007C13A0" w:rsidRPr="001D5C6F">
        <w:rPr>
          <w:rFonts w:hint="cs"/>
          <w:sz w:val="28"/>
          <w:szCs w:val="28"/>
          <w:rtl/>
          <w:lang w:bidi="ar-SY"/>
        </w:rPr>
        <w:t xml:space="preserve"> </w:t>
      </w:r>
      <w:r w:rsidR="007C13A0" w:rsidRPr="001D5C6F">
        <w:rPr>
          <w:sz w:val="28"/>
          <w:szCs w:val="28"/>
          <w:vertAlign w:val="superscript"/>
          <w:lang w:bidi="ar-SY"/>
        </w:rPr>
        <w:t>46</w:t>
      </w:r>
      <w:r w:rsidR="007C13A0" w:rsidRPr="001D5C6F">
        <w:rPr>
          <w:rFonts w:hint="cs"/>
          <w:sz w:val="28"/>
          <w:szCs w:val="28"/>
          <w:rtl/>
          <w:lang w:bidi="ar-SY"/>
        </w:rPr>
        <w:t xml:space="preserve"> </w:t>
      </w:r>
      <w:r w:rsidRPr="001D5C6F">
        <w:rPr>
          <w:rFonts w:hint="cs"/>
          <w:sz w:val="28"/>
          <w:szCs w:val="28"/>
          <w:rtl/>
          <w:lang w:bidi="ar-SY"/>
        </w:rPr>
        <w:t>.</w:t>
      </w:r>
    </w:p>
    <w:p w:rsidR="00B034D7" w:rsidRPr="001D5C6F" w:rsidRDefault="00B034D7" w:rsidP="001D5C6F">
      <w:pPr>
        <w:tabs>
          <w:tab w:val="left" w:pos="1676"/>
        </w:tabs>
        <w:ind w:right="360"/>
        <w:jc w:val="both"/>
        <w:rPr>
          <w:sz w:val="28"/>
          <w:szCs w:val="28"/>
          <w:rtl/>
          <w:lang w:bidi="ar-SY"/>
        </w:rPr>
      </w:pPr>
    </w:p>
    <w:p w:rsidR="00B034D7" w:rsidRDefault="00B034D7" w:rsidP="001D5C6F">
      <w:pPr>
        <w:tabs>
          <w:tab w:val="left" w:pos="1676"/>
        </w:tabs>
        <w:ind w:right="360"/>
        <w:jc w:val="both"/>
        <w:rPr>
          <w:i/>
          <w:iCs/>
          <w:sz w:val="28"/>
          <w:szCs w:val="28"/>
          <w:u w:val="single"/>
          <w:rtl/>
          <w:lang w:bidi="ar-SY"/>
        </w:rPr>
      </w:pPr>
    </w:p>
    <w:p w:rsidR="001D5C6F" w:rsidRDefault="001D5C6F" w:rsidP="001D5C6F">
      <w:pPr>
        <w:tabs>
          <w:tab w:val="left" w:pos="1676"/>
        </w:tabs>
        <w:ind w:right="360"/>
        <w:jc w:val="both"/>
        <w:rPr>
          <w:i/>
          <w:iCs/>
          <w:sz w:val="28"/>
          <w:szCs w:val="28"/>
          <w:u w:val="single"/>
          <w:rtl/>
          <w:lang w:bidi="ar-SY"/>
        </w:rPr>
      </w:pPr>
    </w:p>
    <w:p w:rsidR="001D5C6F" w:rsidRDefault="001D5C6F" w:rsidP="001D5C6F">
      <w:pPr>
        <w:tabs>
          <w:tab w:val="left" w:pos="1676"/>
        </w:tabs>
        <w:ind w:right="360"/>
        <w:jc w:val="both"/>
        <w:rPr>
          <w:i/>
          <w:iCs/>
          <w:sz w:val="28"/>
          <w:szCs w:val="28"/>
          <w:u w:val="single"/>
          <w:rtl/>
          <w:lang w:bidi="ar-SY"/>
        </w:rPr>
      </w:pPr>
    </w:p>
    <w:p w:rsidR="001D5C6F" w:rsidRDefault="001D5C6F" w:rsidP="001D5C6F">
      <w:pPr>
        <w:tabs>
          <w:tab w:val="left" w:pos="1676"/>
        </w:tabs>
        <w:ind w:right="360"/>
        <w:jc w:val="both"/>
        <w:rPr>
          <w:i/>
          <w:iCs/>
          <w:sz w:val="28"/>
          <w:szCs w:val="28"/>
          <w:u w:val="single"/>
          <w:rtl/>
          <w:lang w:bidi="ar-SY"/>
        </w:rPr>
      </w:pPr>
    </w:p>
    <w:p w:rsidR="001D5C6F" w:rsidRDefault="001D5C6F" w:rsidP="001D5C6F">
      <w:pPr>
        <w:tabs>
          <w:tab w:val="left" w:pos="1676"/>
        </w:tabs>
        <w:ind w:right="360"/>
        <w:jc w:val="both"/>
        <w:rPr>
          <w:i/>
          <w:iCs/>
          <w:sz w:val="28"/>
          <w:szCs w:val="28"/>
          <w:u w:val="single"/>
          <w:rtl/>
          <w:lang w:bidi="ar-SY"/>
        </w:rPr>
      </w:pPr>
    </w:p>
    <w:p w:rsidR="001D5C6F" w:rsidRPr="001D5C6F" w:rsidRDefault="001D5C6F" w:rsidP="001D5C6F">
      <w:pPr>
        <w:tabs>
          <w:tab w:val="left" w:pos="1676"/>
        </w:tabs>
        <w:ind w:right="360"/>
        <w:jc w:val="both"/>
        <w:rPr>
          <w:i/>
          <w:iCs/>
          <w:sz w:val="28"/>
          <w:szCs w:val="28"/>
          <w:u w:val="single"/>
          <w:rtl/>
          <w:lang w:bidi="ar-SY"/>
        </w:rPr>
      </w:pPr>
    </w:p>
    <w:p w:rsidR="00B034D7" w:rsidRPr="001D5C6F" w:rsidRDefault="00B034D7" w:rsidP="001D5C6F">
      <w:pPr>
        <w:tabs>
          <w:tab w:val="left" w:pos="1676"/>
        </w:tabs>
        <w:ind w:right="360"/>
        <w:jc w:val="both"/>
        <w:rPr>
          <w:b/>
          <w:bCs/>
          <w:i/>
          <w:iCs/>
          <w:sz w:val="28"/>
          <w:szCs w:val="28"/>
          <w:u w:val="single"/>
          <w:rtl/>
          <w:lang w:bidi="ar-SY"/>
        </w:rPr>
      </w:pPr>
      <w:r w:rsidRPr="001D5C6F">
        <w:rPr>
          <w:rFonts w:hint="cs"/>
          <w:b/>
          <w:bCs/>
          <w:i/>
          <w:iCs/>
          <w:sz w:val="28"/>
          <w:szCs w:val="28"/>
          <w:u w:val="single"/>
          <w:rtl/>
          <w:lang w:bidi="ar-SY"/>
        </w:rPr>
        <w:lastRenderedPageBreak/>
        <w:t>2-لمحة فيزيولوجية:</w:t>
      </w:r>
    </w:p>
    <w:p w:rsidR="000A2A1B" w:rsidRPr="001D5C6F" w:rsidRDefault="000A2A1B" w:rsidP="001D5C6F">
      <w:pPr>
        <w:tabs>
          <w:tab w:val="left" w:pos="1676"/>
        </w:tabs>
        <w:ind w:right="360"/>
        <w:jc w:val="both"/>
        <w:rPr>
          <w:b/>
          <w:bCs/>
          <w:i/>
          <w:iCs/>
          <w:sz w:val="28"/>
          <w:szCs w:val="28"/>
          <w:u w:val="single"/>
          <w:lang w:bidi="ar-SY"/>
        </w:rPr>
      </w:pPr>
    </w:p>
    <w:p w:rsidR="00B034D7" w:rsidRPr="001D5C6F" w:rsidRDefault="0024724F" w:rsidP="001D5C6F">
      <w:pPr>
        <w:tabs>
          <w:tab w:val="left" w:pos="1676"/>
        </w:tabs>
        <w:ind w:right="360"/>
        <w:jc w:val="both"/>
        <w:rPr>
          <w:sz w:val="28"/>
          <w:szCs w:val="28"/>
          <w:rtl/>
          <w:lang w:bidi="ar-SY"/>
        </w:rPr>
      </w:pPr>
      <w:r w:rsidRPr="001D5C6F">
        <w:rPr>
          <w:rFonts w:hint="cs"/>
          <w:b/>
          <w:bCs/>
          <w:sz w:val="28"/>
          <w:szCs w:val="28"/>
          <w:u w:val="single"/>
          <w:rtl/>
          <w:lang w:bidi="ar-SY"/>
        </w:rPr>
        <w:t xml:space="preserve">ضبط عملية التنفس </w:t>
      </w:r>
      <w:r w:rsidR="00B034D7" w:rsidRPr="001D5C6F">
        <w:rPr>
          <w:rFonts w:hint="cs"/>
          <w:b/>
          <w:bCs/>
          <w:sz w:val="28"/>
          <w:szCs w:val="28"/>
          <w:u w:val="single"/>
          <w:rtl/>
          <w:lang w:bidi="ar-SY"/>
        </w:rPr>
        <w:t>(</w:t>
      </w:r>
      <w:r w:rsidR="00B034D7" w:rsidRPr="001D5C6F">
        <w:rPr>
          <w:b/>
          <w:bCs/>
          <w:sz w:val="28"/>
          <w:szCs w:val="28"/>
          <w:u w:val="single"/>
          <w:lang w:bidi="ar-SY"/>
        </w:rPr>
        <w:t>Control of Breathing</w:t>
      </w:r>
      <w:r w:rsidR="00B034D7" w:rsidRPr="001D5C6F">
        <w:rPr>
          <w:rFonts w:hint="cs"/>
          <w:b/>
          <w:bCs/>
          <w:sz w:val="28"/>
          <w:szCs w:val="28"/>
          <w:u w:val="single"/>
          <w:rtl/>
          <w:lang w:bidi="ar-SY"/>
        </w:rPr>
        <w:t>)</w:t>
      </w:r>
      <w:r w:rsidR="007C13A0" w:rsidRPr="001D5C6F">
        <w:rPr>
          <w:rFonts w:hint="cs"/>
          <w:b/>
          <w:bCs/>
          <w:sz w:val="28"/>
          <w:szCs w:val="28"/>
          <w:u w:val="single"/>
          <w:vertAlign w:val="superscript"/>
          <w:rtl/>
          <w:lang w:bidi="ar-SY"/>
        </w:rPr>
        <w:t xml:space="preserve"> </w:t>
      </w:r>
      <w:r w:rsidR="007C13A0" w:rsidRPr="001D5C6F">
        <w:rPr>
          <w:b/>
          <w:bCs/>
          <w:sz w:val="28"/>
          <w:szCs w:val="28"/>
          <w:u w:val="single"/>
          <w:vertAlign w:val="superscript"/>
          <w:lang w:bidi="ar-SY"/>
        </w:rPr>
        <w:t>47</w:t>
      </w:r>
      <w:r w:rsidR="007C13A0" w:rsidRPr="001D5C6F">
        <w:rPr>
          <w:rFonts w:hint="cs"/>
          <w:b/>
          <w:bCs/>
          <w:sz w:val="28"/>
          <w:szCs w:val="28"/>
          <w:u w:val="single"/>
          <w:rtl/>
          <w:lang w:bidi="ar-SY"/>
        </w:rPr>
        <w:t xml:space="preserve"> </w:t>
      </w:r>
      <w:r w:rsidR="00B034D7" w:rsidRPr="001D5C6F">
        <w:rPr>
          <w:rFonts w:hint="cs"/>
          <w:b/>
          <w:bCs/>
          <w:sz w:val="28"/>
          <w:szCs w:val="28"/>
          <w:u w:val="single"/>
          <w:rtl/>
          <w:lang w:bidi="ar-SY"/>
        </w:rPr>
        <w:t>:</w:t>
      </w:r>
    </w:p>
    <w:p w:rsidR="00FA1684" w:rsidRPr="001D5C6F" w:rsidRDefault="00FA1684" w:rsidP="001D5C6F">
      <w:pPr>
        <w:tabs>
          <w:tab w:val="left" w:pos="1676"/>
        </w:tabs>
        <w:ind w:right="360"/>
        <w:jc w:val="both"/>
        <w:rPr>
          <w:sz w:val="28"/>
          <w:szCs w:val="28"/>
          <w:rtl/>
          <w:lang w:bidi="ar-SY"/>
        </w:rPr>
      </w:pPr>
      <w:r w:rsidRPr="001D5C6F">
        <w:rPr>
          <w:rFonts w:cs="Arial"/>
          <w:noProof/>
          <w:sz w:val="28"/>
          <w:szCs w:val="28"/>
          <w:rtl/>
        </w:rPr>
        <w:drawing>
          <wp:inline distT="0" distB="0" distL="0" distR="0">
            <wp:extent cx="5274310" cy="5007031"/>
            <wp:effectExtent l="0" t="0" r="2540" b="3175"/>
            <wp:docPr id="17" name="Picture 17" descr="E:\5\Untitled-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5\Untitled-4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5007031"/>
                    </a:xfrm>
                    <a:prstGeom prst="rect">
                      <a:avLst/>
                    </a:prstGeom>
                    <a:noFill/>
                    <a:ln>
                      <a:noFill/>
                    </a:ln>
                  </pic:spPr>
                </pic:pic>
              </a:graphicData>
            </a:graphic>
          </wp:inline>
        </w:drawing>
      </w:r>
    </w:p>
    <w:p w:rsidR="00FA1684" w:rsidRPr="001D5C6F" w:rsidRDefault="00FA1684"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تنجم عملية التهوية العفوية عن فعالية عصبية نظمية تقوم بها المراكز الواقعة ضمن جذع الدماغ, و تنظم هذه الفعالية أداء العضلات التنفسية للحفاظ على ضغوط الأكسجين و ثاني أكسيد الكربون ضمن الحدود الطبيعية. و تتعدل الفعالية العصبية الأساسية بالمعلومات الواردة من أحياز دماغية أخرى أو من مستقبلات(مجسات) متنوعة مركزية و محيطية , وكذلك بالفعاليات الإرادية و الذاتية.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1.المراكز التنفسية المركزية: ينشأ النظم التنفسي الأساسي في البصلة السيسائية(حيث اكتشفت مجموعتين من العصبونات:المجموعة الظهرية الفعالة خلال الشهيق و البطنية الفعالة خلال الزفير) و ينشأ النظم التنفسي الأساسي إما عن فعالية عفوية داخلية مطلقة للشحنات ضمن المجموعة الظهرية, أو </w:t>
      </w:r>
      <w:r w:rsidRPr="001D5C6F">
        <w:rPr>
          <w:rFonts w:hint="cs"/>
          <w:sz w:val="28"/>
          <w:szCs w:val="28"/>
          <w:rtl/>
          <w:lang w:bidi="ar-SY"/>
        </w:rPr>
        <w:lastRenderedPageBreak/>
        <w:t>فعالية متبادلة بين المجموعتين الظهرية و ال</w:t>
      </w:r>
      <w:r w:rsidR="003471DC" w:rsidRPr="001D5C6F">
        <w:rPr>
          <w:rFonts w:hint="cs"/>
          <w:sz w:val="28"/>
          <w:szCs w:val="28"/>
          <w:rtl/>
          <w:lang w:bidi="ar-SY"/>
        </w:rPr>
        <w:t>بطنية.و يوجد مركزان جسريان يسيط</w:t>
      </w:r>
      <w:r w:rsidRPr="001D5C6F">
        <w:rPr>
          <w:rFonts w:hint="cs"/>
          <w:sz w:val="28"/>
          <w:szCs w:val="28"/>
          <w:rtl/>
          <w:lang w:bidi="ar-SY"/>
        </w:rPr>
        <w:t xml:space="preserve">ران على فعالية المركز البصلي الظهري هما (المركز الجسري السفلي المفعل و المركز الجسري العلوي المثبط) </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2.المجسات المركزية: و أهمها هي المستقبلات الكيماوية المركزية المتوضعة على السطح الأمامي الوحشي للبصلة السيسائية , وهي تستجيب بشكل رئيسي لتبدلات تركيز أيونات الهيدروجين في السا</w:t>
      </w:r>
      <w:r w:rsidR="003471DC" w:rsidRPr="001D5C6F">
        <w:rPr>
          <w:rFonts w:hint="cs"/>
          <w:sz w:val="28"/>
          <w:szCs w:val="28"/>
          <w:rtl/>
          <w:lang w:bidi="ar-SY"/>
        </w:rPr>
        <w:t>ئ</w:t>
      </w:r>
      <w:r w:rsidR="00807295" w:rsidRPr="001D5C6F">
        <w:rPr>
          <w:rFonts w:hint="cs"/>
          <w:sz w:val="28"/>
          <w:szCs w:val="28"/>
          <w:rtl/>
          <w:lang w:bidi="ar-SY"/>
        </w:rPr>
        <w:t>ل الدماغي الشوكي , و إن هذه الاّ</w:t>
      </w:r>
      <w:r w:rsidRPr="001D5C6F">
        <w:rPr>
          <w:rFonts w:hint="cs"/>
          <w:sz w:val="28"/>
          <w:szCs w:val="28"/>
          <w:rtl/>
          <w:lang w:bidi="ar-SY"/>
        </w:rPr>
        <w:t xml:space="preserve">لية فعالة في تنظيم </w:t>
      </w:r>
      <w:r w:rsidRPr="001D5C6F">
        <w:rPr>
          <w:sz w:val="28"/>
          <w:szCs w:val="28"/>
          <w:lang w:bidi="ar-SY"/>
        </w:rPr>
        <w:t>PaCo2</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3.المجسات المحيطية:وهي:</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-المستقبلات الكيماوية المحيطية: وتشمل كلأ من الأجسام السباتية عند تفرع الشريان</w:t>
      </w:r>
      <w:r w:rsidR="003471DC" w:rsidRPr="001D5C6F">
        <w:rPr>
          <w:rFonts w:hint="cs"/>
          <w:sz w:val="28"/>
          <w:szCs w:val="28"/>
          <w:rtl/>
          <w:lang w:bidi="ar-SY"/>
        </w:rPr>
        <w:t xml:space="preserve"> السباتي الأصلي , و الأجسام الأب</w:t>
      </w:r>
      <w:r w:rsidRPr="001D5C6F">
        <w:rPr>
          <w:rFonts w:hint="cs"/>
          <w:sz w:val="28"/>
          <w:szCs w:val="28"/>
          <w:rtl/>
          <w:lang w:bidi="ar-SY"/>
        </w:rPr>
        <w:t xml:space="preserve">هرية التي تحيط بقوس الأبهر. هذا و تعد الأجسام السباتية هي المستقبلات الكيماوية المحيطية الأساسية عند البشر, و هي حساسة للتبدلات التي تطرأ على </w:t>
      </w:r>
      <w:r w:rsidRPr="001D5C6F">
        <w:rPr>
          <w:sz w:val="28"/>
          <w:szCs w:val="28"/>
          <w:lang w:bidi="ar-SY"/>
        </w:rPr>
        <w:t>PaCo2</w:t>
      </w:r>
      <w:r w:rsidRPr="001D5C6F">
        <w:rPr>
          <w:rFonts w:hint="cs"/>
          <w:sz w:val="28"/>
          <w:szCs w:val="28"/>
          <w:rtl/>
          <w:lang w:bidi="ar-SY"/>
        </w:rPr>
        <w:t xml:space="preserve"> و </w:t>
      </w:r>
      <w:r w:rsidRPr="001D5C6F">
        <w:rPr>
          <w:sz w:val="28"/>
          <w:szCs w:val="28"/>
          <w:lang w:bidi="ar-SY"/>
        </w:rPr>
        <w:t>PaO2</w:t>
      </w:r>
      <w:r w:rsidRPr="001D5C6F">
        <w:rPr>
          <w:rFonts w:hint="cs"/>
          <w:sz w:val="28"/>
          <w:szCs w:val="28"/>
          <w:rtl/>
          <w:lang w:bidi="ar-SY"/>
        </w:rPr>
        <w:t xml:space="preserve"> و الباهاء و الإرواء الشرياني. و تتفاعل مع المراكز التنفسية المركزية مع العصب البلعومي اللساني.</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-المستقبلات الرئوية: تتوزع مستقبلات التمطط في العضلات الملس للسبل الهوائية و هي مسؤولة عن تثبيط الشهيق عندما تنفخ الرئتان لحجوم مفرطة, و عن تقصير الزفير عندما تفرغ من الهواء. و تنقل التنبيهات الواردة منها إلى الجملة العصبية المركزية عن طريق العصب المبهم.</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4.تأثيرات التخدير على عملية ضبط التهوية: تؤدي معظم أدوية التخدير العام إلى زيادة الأهب</w:t>
      </w:r>
      <w:r w:rsidR="005D3F96" w:rsidRPr="001D5C6F">
        <w:rPr>
          <w:rFonts w:hint="cs"/>
          <w:sz w:val="28"/>
          <w:szCs w:val="28"/>
          <w:rtl/>
          <w:lang w:bidi="ar-SY"/>
        </w:rPr>
        <w:t>ة لحدوث نقص تهوية. و ربما تكون اّ</w:t>
      </w:r>
      <w:r w:rsidRPr="001D5C6F">
        <w:rPr>
          <w:rFonts w:hint="cs"/>
          <w:sz w:val="28"/>
          <w:szCs w:val="28"/>
          <w:rtl/>
          <w:lang w:bidi="ar-SY"/>
        </w:rPr>
        <w:t>لية هذا التأثير مزدوجة و تتجلى بالتثبيط المركزي للمستقبلات الكيماوية و تثبيط فعالية العضلات الوربية الخارجية, و تتناسب شدة التثبيط التنفسي مع عمق التخدير , و يعاكس هذا التأثير بشكل جزئي بالتنبيه الجراحي.</w:t>
      </w: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0A2A1B" w:rsidRPr="001D5C6F" w:rsidRDefault="000A2A1B" w:rsidP="001D5C6F">
      <w:pPr>
        <w:tabs>
          <w:tab w:val="left" w:pos="1676"/>
        </w:tabs>
        <w:ind w:right="360"/>
        <w:jc w:val="both"/>
        <w:rPr>
          <w:sz w:val="28"/>
          <w:szCs w:val="28"/>
          <w:rtl/>
          <w:lang w:bidi="ar-SY"/>
        </w:rPr>
      </w:pPr>
    </w:p>
    <w:p w:rsidR="001D5C6F" w:rsidRDefault="005D3F96" w:rsidP="001D5C6F">
      <w:pPr>
        <w:tabs>
          <w:tab w:val="left" w:pos="1676"/>
        </w:tabs>
        <w:ind w:right="360"/>
        <w:jc w:val="both"/>
        <w:rPr>
          <w:b/>
          <w:bCs/>
          <w:sz w:val="28"/>
          <w:szCs w:val="28"/>
          <w:u w:val="single"/>
          <w:rtl/>
          <w:lang w:bidi="ar-SY"/>
        </w:rPr>
      </w:pPr>
      <w:r w:rsidRPr="001D5C6F">
        <w:rPr>
          <w:rFonts w:hint="cs"/>
          <w:b/>
          <w:bCs/>
          <w:sz w:val="28"/>
          <w:szCs w:val="28"/>
          <w:u w:val="single"/>
          <w:rtl/>
          <w:lang w:bidi="ar-SY"/>
        </w:rPr>
        <w:lastRenderedPageBreak/>
        <w:t>الاّ</w:t>
      </w:r>
      <w:r w:rsidR="00445D60" w:rsidRPr="001D5C6F">
        <w:rPr>
          <w:rFonts w:hint="cs"/>
          <w:b/>
          <w:bCs/>
          <w:sz w:val="28"/>
          <w:szCs w:val="28"/>
          <w:u w:val="single"/>
          <w:rtl/>
          <w:lang w:bidi="ar-SY"/>
        </w:rPr>
        <w:t>لية الأساسية للتنفس</w:t>
      </w:r>
      <w:r w:rsidR="007C13A0" w:rsidRPr="001D5C6F">
        <w:rPr>
          <w:rFonts w:hint="cs"/>
          <w:b/>
          <w:bCs/>
          <w:sz w:val="28"/>
          <w:szCs w:val="28"/>
          <w:u w:val="single"/>
          <w:rtl/>
          <w:lang w:bidi="ar-SY"/>
        </w:rPr>
        <w:t xml:space="preserve"> </w:t>
      </w:r>
      <w:r w:rsidR="007C13A0" w:rsidRPr="001D5C6F">
        <w:rPr>
          <w:b/>
          <w:bCs/>
          <w:sz w:val="28"/>
          <w:szCs w:val="28"/>
          <w:u w:val="single"/>
          <w:vertAlign w:val="superscript"/>
          <w:lang w:bidi="ar-SY"/>
        </w:rPr>
        <w:t>45</w:t>
      </w:r>
      <w:r w:rsidR="00445D60" w:rsidRPr="001D5C6F">
        <w:rPr>
          <w:rFonts w:hint="cs"/>
          <w:b/>
          <w:bCs/>
          <w:sz w:val="28"/>
          <w:szCs w:val="28"/>
          <w:u w:val="single"/>
          <w:rtl/>
          <w:lang w:bidi="ar-SY"/>
        </w:rPr>
        <w:t xml:space="preserve">  (</w:t>
      </w:r>
      <w:r w:rsidR="00B034D7" w:rsidRPr="001D5C6F">
        <w:rPr>
          <w:b/>
          <w:bCs/>
          <w:sz w:val="28"/>
          <w:szCs w:val="28"/>
          <w:u w:val="single"/>
          <w:lang w:bidi="ar-SY"/>
        </w:rPr>
        <w:t>Basic Mechanism of Breathin</w:t>
      </w:r>
      <w:r w:rsidR="00445D60" w:rsidRPr="001D5C6F">
        <w:rPr>
          <w:b/>
          <w:bCs/>
          <w:sz w:val="28"/>
          <w:szCs w:val="28"/>
          <w:u w:val="single"/>
          <w:lang w:bidi="ar-SY"/>
        </w:rPr>
        <w:t>g</w:t>
      </w:r>
    </w:p>
    <w:p w:rsidR="00B034D7" w:rsidRPr="001D5C6F" w:rsidRDefault="000A2A1B" w:rsidP="001D5C6F">
      <w:pPr>
        <w:tabs>
          <w:tab w:val="left" w:pos="1676"/>
        </w:tabs>
        <w:ind w:right="360"/>
        <w:jc w:val="both"/>
        <w:rPr>
          <w:sz w:val="28"/>
          <w:szCs w:val="28"/>
          <w:rtl/>
          <w:lang w:bidi="ar-SY"/>
        </w:rPr>
      </w:pPr>
      <w:r w:rsidRPr="001D5C6F">
        <w:rPr>
          <w:rFonts w:cs="Arial"/>
          <w:noProof/>
          <w:sz w:val="28"/>
          <w:szCs w:val="28"/>
          <w:rtl/>
        </w:rPr>
        <w:drawing>
          <wp:inline distT="0" distB="0" distL="0" distR="0">
            <wp:extent cx="5274310" cy="8148718"/>
            <wp:effectExtent l="0" t="0" r="2540" b="5080"/>
            <wp:docPr id="18" name="Picture 18" descr="E:\5\Untitled-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5\Untitled-2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8148718"/>
                    </a:xfrm>
                    <a:prstGeom prst="rect">
                      <a:avLst/>
                    </a:prstGeom>
                    <a:noFill/>
                    <a:ln>
                      <a:noFill/>
                    </a:ln>
                  </pic:spPr>
                </pic:pic>
              </a:graphicData>
            </a:graphic>
          </wp:inline>
        </w:drawing>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إن المبادلة الدورية للغاز السنخي بغاز طازج قادم من السبيل الهوائي ا</w:t>
      </w:r>
      <w:r w:rsidR="000754D0" w:rsidRPr="001D5C6F">
        <w:rPr>
          <w:rFonts w:hint="cs"/>
          <w:sz w:val="28"/>
          <w:szCs w:val="28"/>
          <w:rtl/>
          <w:lang w:bidi="ar-SY"/>
        </w:rPr>
        <w:t>لعلوي تعيد أكسجة الدم المزال الإ</w:t>
      </w:r>
      <w:r w:rsidRPr="001D5C6F">
        <w:rPr>
          <w:rFonts w:hint="cs"/>
          <w:sz w:val="28"/>
          <w:szCs w:val="28"/>
          <w:rtl/>
          <w:lang w:bidi="ar-SY"/>
        </w:rPr>
        <w:t>شباع و تخلصه من ثاني أكسيد الكربون, و تحدث هذه المبادلة نتيجة وجود مدروجات ضغط دورية ضمن السبل الهوائية حيث أنه:</w:t>
      </w:r>
    </w:p>
    <w:p w:rsidR="00B034D7" w:rsidRPr="001D5C6F" w:rsidRDefault="00B034D7" w:rsidP="001D5C6F">
      <w:pPr>
        <w:tabs>
          <w:tab w:val="left" w:pos="1676"/>
        </w:tabs>
        <w:ind w:right="360"/>
        <w:jc w:val="both"/>
        <w:rPr>
          <w:sz w:val="28"/>
          <w:szCs w:val="28"/>
          <w:rtl/>
          <w:lang w:bidi="ar-SY"/>
        </w:rPr>
      </w:pPr>
      <w:r w:rsidRPr="001D5C6F">
        <w:rPr>
          <w:rFonts w:hint="cs"/>
          <w:sz w:val="28"/>
          <w:szCs w:val="28"/>
          <w:u w:val="single"/>
          <w:rtl/>
          <w:lang w:bidi="ar-SY"/>
        </w:rPr>
        <w:t>-خلال التهوية العفوية:</w:t>
      </w:r>
      <w:r w:rsidRPr="001D5C6F">
        <w:rPr>
          <w:rFonts w:hint="cs"/>
          <w:sz w:val="28"/>
          <w:szCs w:val="28"/>
          <w:rtl/>
          <w:lang w:bidi="ar-SY"/>
        </w:rPr>
        <w:t xml:space="preserve"> تنجم المدروجات المذكورة عن التغيرات الطارئة ضمن الصدر , و يكون الضغط ضمن السنخ أعلى من الضغط المحيط داخل الصدر ما لم ينخمص هذا السنخ, و يعادل الضغط السنخي الضغط الجوي المحيط(صفر كقيمة مرجعية) بنهاية الشهيق و نهاية الزفير . و إن الضغط الجنبي هو مقياس للضغط داخل الصدر.</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و بالتعريف فإن: الضغط عبر الرئوي = الضغط السنخي </w:t>
      </w:r>
      <w:r w:rsidRPr="001D5C6F">
        <w:rPr>
          <w:sz w:val="28"/>
          <w:szCs w:val="28"/>
          <w:rtl/>
          <w:lang w:bidi="ar-SY"/>
        </w:rPr>
        <w:t>–</w:t>
      </w:r>
      <w:r w:rsidRPr="001D5C6F">
        <w:rPr>
          <w:rFonts w:hint="cs"/>
          <w:sz w:val="28"/>
          <w:szCs w:val="28"/>
          <w:rtl/>
          <w:lang w:bidi="ar-SY"/>
        </w:rPr>
        <w:t xml:space="preserve"> الضغط داخل الجنب(داخل الصدر)</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ففي نهاية الزفير:يكون الضغط داخل الجنب (-5سم ماء) و الضغط السنخي صفر(لا جريان) , فيكون الضغط عبر الرئوي (+5سم ماء)</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وخلال الشهيق يؤدي تفعيل العضلات الحجابية و الوربية إلى تمديد الصدر و إنقاص الضغط داخل الجنب من -5 إلى -8 أو -9 سم ماء, ونتيجة لذلك ينخفض الضغط السنخي أيضاً ليصبح بين -3 و -4 سم ماء , مما يؤدي لظهور مدروج ضغط( سنخي-هوائي علوي) يؤدي لجريان الغازات من السبيل الهوائي العلوي باتجاه الأسناخ.</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وفي نهاية الشهيق (حيث يتوقف جريان الغازات), يعود الضغط السنخي للصفر, ولكن يبقى الضغط داخل الجنب منخفضاً, و بالتالي فإن الضغط عبر الرئوي الجديد (5سم ماء) سيعزز تمدد الرئتين.</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خلال الزفير يؤدي الإرتخاء الحجابي إلى إعادة الضغط داخل ال</w:t>
      </w:r>
      <w:r w:rsidR="000754D0" w:rsidRPr="001D5C6F">
        <w:rPr>
          <w:rFonts w:hint="cs"/>
          <w:sz w:val="28"/>
          <w:szCs w:val="28"/>
          <w:rtl/>
          <w:lang w:bidi="ar-SY"/>
        </w:rPr>
        <w:t>جنب إلى -5 سم ماء, و بالتالي الاّ</w:t>
      </w:r>
      <w:r w:rsidRPr="001D5C6F">
        <w:rPr>
          <w:rFonts w:hint="cs"/>
          <w:sz w:val="28"/>
          <w:szCs w:val="28"/>
          <w:rtl/>
          <w:lang w:bidi="ar-SY"/>
        </w:rPr>
        <w:t>ن نجد أن الضغط عبر الرئوي لا يدعم الحجم الرئوي الجديد, فيقوم عود الإرتداد المرن الخاص بالنسيج الرئوي بمعاكسة مدروج الضغط السنخي-الهوائي العلوي السابق مما يؤدي لجريان الغازات خارج الأسناخ.</w:t>
      </w:r>
    </w:p>
    <w:p w:rsidR="00B034D7" w:rsidRPr="001D5C6F" w:rsidRDefault="000754D0" w:rsidP="001D5C6F">
      <w:pPr>
        <w:tabs>
          <w:tab w:val="left" w:pos="1676"/>
        </w:tabs>
        <w:ind w:right="360"/>
        <w:jc w:val="both"/>
        <w:rPr>
          <w:sz w:val="28"/>
          <w:szCs w:val="28"/>
          <w:rtl/>
          <w:lang w:bidi="ar-SY"/>
        </w:rPr>
      </w:pPr>
      <w:r w:rsidRPr="001D5C6F">
        <w:rPr>
          <w:rFonts w:hint="cs"/>
          <w:sz w:val="28"/>
          <w:szCs w:val="28"/>
          <w:u w:val="single"/>
          <w:rtl/>
          <w:lang w:bidi="ar-SY"/>
        </w:rPr>
        <w:t>-خلال التهوية الاّ</w:t>
      </w:r>
      <w:r w:rsidR="00B034D7" w:rsidRPr="001D5C6F">
        <w:rPr>
          <w:rFonts w:hint="cs"/>
          <w:sz w:val="28"/>
          <w:szCs w:val="28"/>
          <w:u w:val="single"/>
          <w:rtl/>
          <w:lang w:bidi="ar-SY"/>
        </w:rPr>
        <w:t>لية:</w:t>
      </w:r>
      <w:r w:rsidRPr="001D5C6F">
        <w:rPr>
          <w:rFonts w:hint="cs"/>
          <w:sz w:val="28"/>
          <w:szCs w:val="28"/>
          <w:rtl/>
          <w:lang w:bidi="ar-SY"/>
        </w:rPr>
        <w:t xml:space="preserve"> تطبق معظم أنظمة التهوية الاّ</w:t>
      </w:r>
      <w:r w:rsidR="00B034D7" w:rsidRPr="001D5C6F">
        <w:rPr>
          <w:rFonts w:hint="cs"/>
          <w:sz w:val="28"/>
          <w:szCs w:val="28"/>
          <w:rtl/>
          <w:lang w:bidi="ar-SY"/>
        </w:rPr>
        <w:t>لية ضغطاً إيجابياً متقطعاً ضمن السبيل الهوائي العلوي, فخلال الشهيق يجري التيار الغازي لداخل الأسناخ إلى أن يصل الضغط السنخي لقيمة تساوي الضغط في السبيل الهوائي العلوي. بينما خلال الطور الزفيري الخاص بالمنفاس فيزال أو يخفض الضغط الإيجابي الخاص بالسبيل الهوائي العلوي و بالتالي يتولد مدروج ضغطي يدفع الغازات لمغادرة الأسناخ.</w:t>
      </w:r>
    </w:p>
    <w:p w:rsidR="00B034D7" w:rsidRPr="001D5C6F" w:rsidRDefault="00B034D7" w:rsidP="001D5C6F">
      <w:pPr>
        <w:tabs>
          <w:tab w:val="left" w:pos="1676"/>
        </w:tabs>
        <w:ind w:right="360"/>
        <w:jc w:val="both"/>
        <w:rPr>
          <w:sz w:val="28"/>
          <w:szCs w:val="28"/>
          <w:rtl/>
          <w:lang w:bidi="ar-SY"/>
        </w:rPr>
      </w:pPr>
      <w:r w:rsidRPr="001D5C6F">
        <w:rPr>
          <w:rFonts w:hint="cs"/>
          <w:sz w:val="28"/>
          <w:szCs w:val="28"/>
          <w:u w:val="single"/>
          <w:rtl/>
          <w:lang w:bidi="ar-SY"/>
        </w:rPr>
        <w:t>-تأثيرات التخدير على التنفس:</w:t>
      </w:r>
      <w:r w:rsidRPr="001D5C6F">
        <w:rPr>
          <w:rFonts w:hint="cs"/>
          <w:sz w:val="28"/>
          <w:szCs w:val="28"/>
          <w:rtl/>
          <w:lang w:bidi="ar-SY"/>
        </w:rPr>
        <w:t xml:space="preserve"> ترتبط بتبدلات الوضعة و بالأدوية التخديرية. فعندما بوضع المريض مستلقياً على ظهره من وضعية الإنتصاب أو الجلوس نجد أن مساهمة القفص الصدري في عملية التنفس تنقص على حساب زيادة مس</w:t>
      </w:r>
      <w:r w:rsidR="000754D0" w:rsidRPr="001D5C6F">
        <w:rPr>
          <w:rFonts w:hint="cs"/>
          <w:sz w:val="28"/>
          <w:szCs w:val="28"/>
          <w:rtl/>
          <w:lang w:bidi="ar-SY"/>
        </w:rPr>
        <w:t>ا</w:t>
      </w:r>
      <w:r w:rsidRPr="001D5C6F">
        <w:rPr>
          <w:rFonts w:hint="cs"/>
          <w:sz w:val="28"/>
          <w:szCs w:val="28"/>
          <w:rtl/>
          <w:lang w:bidi="ar-SY"/>
        </w:rPr>
        <w:t>همة العضلات البطنية التي تصبح هي المسيطرة. فارتفاع وضعية الحجاب الحاجز ضمن الصدر(حوالي 4 سم) يسمح له بالتقلص بشكل فعال أكثر مما هي عليه الحال خلال وضعية الإنتصاب, و بشكل مشابه نجد أنه خلال اتخاذ المريض لوضعية الإستلقاء الجانبي ستتم تهوية الرئة السفلى بشكل أفضل( مقارنةً مع العليا) لأن النصف السفلي للحجاب يتخذ وضعاً أعلى ضمن الصدر.</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و بغض النظر عن الدواء المستخدم نجد أن التخدير العام السطحي يؤدي غالباُ لنمط تنفسي غير منتظم يترافق مع حبس النفس بشكل شائع, و يغدو التنفس منتظماً أكثر مع تعميق التخدير, و في العادة تحدث المخدرات الإنشاقية تنفساً سطحياً سريعاً, بينما يؤدي استخدام مزيج من النايتروس مع مسكن أفيوني إلى ظهور تنفس بطيء و عميق.</w:t>
      </w:r>
    </w:p>
    <w:p w:rsidR="00926F54" w:rsidRPr="001D5C6F" w:rsidRDefault="00926F54" w:rsidP="001D5C6F">
      <w:pPr>
        <w:tabs>
          <w:tab w:val="left" w:pos="1676"/>
        </w:tabs>
        <w:ind w:right="360"/>
        <w:jc w:val="both"/>
        <w:rPr>
          <w:sz w:val="28"/>
          <w:szCs w:val="28"/>
          <w:rtl/>
          <w:lang w:bidi="ar-SY"/>
        </w:rPr>
      </w:pPr>
    </w:p>
    <w:p w:rsidR="00B034D7" w:rsidRPr="001D5C6F" w:rsidRDefault="00315BE1" w:rsidP="001D5C6F">
      <w:pPr>
        <w:tabs>
          <w:tab w:val="left" w:pos="1676"/>
        </w:tabs>
        <w:ind w:right="360"/>
        <w:jc w:val="both"/>
        <w:rPr>
          <w:b/>
          <w:bCs/>
          <w:sz w:val="28"/>
          <w:szCs w:val="28"/>
          <w:rtl/>
          <w:lang w:bidi="ar-SY"/>
        </w:rPr>
      </w:pPr>
      <w:r w:rsidRPr="001D5C6F">
        <w:rPr>
          <w:rFonts w:hint="cs"/>
          <w:b/>
          <w:bCs/>
          <w:sz w:val="28"/>
          <w:szCs w:val="28"/>
          <w:u w:val="single"/>
          <w:rtl/>
          <w:lang w:bidi="ar-SY"/>
        </w:rPr>
        <w:t>اّ</w:t>
      </w:r>
      <w:r w:rsidR="00B034D7" w:rsidRPr="001D5C6F">
        <w:rPr>
          <w:rFonts w:hint="cs"/>
          <w:b/>
          <w:bCs/>
          <w:sz w:val="28"/>
          <w:szCs w:val="28"/>
          <w:u w:val="single"/>
          <w:rtl/>
          <w:lang w:bidi="ar-SY"/>
        </w:rPr>
        <w:t>ليات التهوية</w:t>
      </w:r>
      <w:r w:rsidR="007C13A0" w:rsidRPr="001D5C6F">
        <w:rPr>
          <w:rFonts w:hint="cs"/>
          <w:b/>
          <w:bCs/>
          <w:sz w:val="28"/>
          <w:szCs w:val="28"/>
          <w:u w:val="single"/>
          <w:rtl/>
          <w:lang w:bidi="ar-SY"/>
        </w:rPr>
        <w:t xml:space="preserve"> </w:t>
      </w:r>
      <w:r w:rsidR="007C13A0" w:rsidRPr="001D5C6F">
        <w:rPr>
          <w:b/>
          <w:bCs/>
          <w:sz w:val="28"/>
          <w:szCs w:val="28"/>
          <w:u w:val="single"/>
          <w:vertAlign w:val="superscript"/>
          <w:lang w:bidi="ar-SY"/>
        </w:rPr>
        <w:t>45</w:t>
      </w:r>
      <w:r w:rsidR="00B034D7" w:rsidRPr="001D5C6F">
        <w:rPr>
          <w:rFonts w:hint="cs"/>
          <w:b/>
          <w:bCs/>
          <w:sz w:val="28"/>
          <w:szCs w:val="28"/>
          <w:u w:val="single"/>
          <w:rtl/>
          <w:lang w:bidi="ar-SY"/>
        </w:rPr>
        <w:t xml:space="preserve">  (</w:t>
      </w:r>
      <w:r w:rsidR="00B034D7" w:rsidRPr="001D5C6F">
        <w:rPr>
          <w:b/>
          <w:bCs/>
          <w:sz w:val="28"/>
          <w:szCs w:val="28"/>
          <w:u w:val="single"/>
          <w:lang w:bidi="ar-SY"/>
        </w:rPr>
        <w:t>Mechanisms of Ventilation</w:t>
      </w:r>
      <w:r w:rsidR="00B034D7" w:rsidRPr="001D5C6F">
        <w:rPr>
          <w:rFonts w:hint="cs"/>
          <w:b/>
          <w:bCs/>
          <w:sz w:val="28"/>
          <w:szCs w:val="28"/>
          <w:u w:val="single"/>
          <w:rtl/>
          <w:lang w:bidi="ar-SY"/>
        </w:rPr>
        <w:t xml:space="preserve">): </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إن حركة الرئتين منفعلة و ترتبط بمعاوقة الجهاز التنفسي(</w:t>
      </w:r>
      <w:r w:rsidRPr="001D5C6F">
        <w:rPr>
          <w:sz w:val="28"/>
          <w:szCs w:val="28"/>
          <w:lang w:bidi="ar-SY"/>
        </w:rPr>
        <w:t>Impedance</w:t>
      </w:r>
      <w:r w:rsidRPr="001D5C6F">
        <w:rPr>
          <w:rFonts w:hint="cs"/>
          <w:sz w:val="28"/>
          <w:szCs w:val="28"/>
          <w:rtl/>
          <w:lang w:bidi="ar-SY"/>
        </w:rPr>
        <w:t>) والتي تقسم إلى:</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1)المقاومة المرنة(</w:t>
      </w:r>
      <w:r w:rsidRPr="001D5C6F">
        <w:rPr>
          <w:sz w:val="28"/>
          <w:szCs w:val="28"/>
          <w:lang w:bidi="ar-SY"/>
        </w:rPr>
        <w:t>Elastic resistance</w:t>
      </w:r>
      <w:r w:rsidRPr="001D5C6F">
        <w:rPr>
          <w:rFonts w:hint="cs"/>
          <w:sz w:val="28"/>
          <w:szCs w:val="28"/>
          <w:rtl/>
          <w:lang w:bidi="ar-SY"/>
        </w:rPr>
        <w:t>) الخاصة بأنسجة الرئة و جدار الصدر و التي تتحكم بحجوم الرئة و ضغوطها في الحالات السكونية عندما لا يوجد جريان غازي(</w:t>
      </w:r>
      <w:r w:rsidRPr="001D5C6F">
        <w:rPr>
          <w:sz w:val="28"/>
          <w:szCs w:val="28"/>
          <w:lang w:bidi="ar-SY"/>
        </w:rPr>
        <w:t>Static conditions=Equilibrium</w:t>
      </w:r>
      <w:r w:rsidRPr="001D5C6F">
        <w:rPr>
          <w:rFonts w:hint="cs"/>
          <w:sz w:val="28"/>
          <w:szCs w:val="28"/>
          <w:rtl/>
          <w:lang w:bidi="ar-SY"/>
        </w:rPr>
        <w:t>) حيث يكون الصدر مؤهب للتمدد نحو الخارج بينما تكون الرئتان مؤهبتان للإنخماص(</w:t>
      </w:r>
      <w:r w:rsidRPr="001D5C6F">
        <w:rPr>
          <w:sz w:val="28"/>
          <w:szCs w:val="28"/>
          <w:lang w:bidi="ar-SY"/>
        </w:rPr>
        <w:t>collapse</w:t>
      </w:r>
      <w:r w:rsidRPr="001D5C6F">
        <w:rPr>
          <w:rFonts w:hint="cs"/>
          <w:sz w:val="28"/>
          <w:szCs w:val="28"/>
          <w:rtl/>
          <w:lang w:bidi="ar-SY"/>
        </w:rPr>
        <w:t>) . مثلاً:عند حدوث ريح صدرية مفتوحة فإن تعرض الصدر إلى الضغط الجوي المحيط يجعله يتمدد حوالي ليتر واحد عند البالغين, و بالمقابل فإن تعرض الرئة إلى هذا الضغط الجوي يجعلها تنخمص بشكل كامل وتغادرها كل الغازات الموجودة فيها.</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 قوى التوتر السطحي(</w:t>
      </w:r>
      <w:r w:rsidRPr="001D5C6F">
        <w:rPr>
          <w:sz w:val="28"/>
          <w:szCs w:val="28"/>
          <w:lang w:bidi="ar-SY"/>
        </w:rPr>
        <w:t>(Surface Tension Forces</w:t>
      </w:r>
      <w:r w:rsidRPr="001D5C6F">
        <w:rPr>
          <w:rFonts w:hint="cs"/>
          <w:sz w:val="28"/>
          <w:szCs w:val="28"/>
          <w:rtl/>
          <w:lang w:bidi="ar-SY"/>
        </w:rPr>
        <w:t>: التي تميل إلى خمص الأسناخ و التي يعاكسها السورفاكتانت الرئوي. و إن التأثير النهائي لما سبق هو الحفاظ على ثباتية الأسناخ حيث تمنع الأسناخ الصغيرة من الإنخماص أكثر و تمنع الكبيرة من التمدد أكثر.</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 المطاوعة أو عود الإرتداد المرن(</w:t>
      </w:r>
      <w:r w:rsidR="005F6606" w:rsidRPr="001D5C6F">
        <w:rPr>
          <w:sz w:val="28"/>
          <w:szCs w:val="28"/>
          <w:lang w:bidi="ar-SY"/>
        </w:rPr>
        <w:t>(Compliance</w:t>
      </w:r>
      <w:r w:rsidR="005F6606" w:rsidRPr="001D5C6F">
        <w:rPr>
          <w:rFonts w:ascii="Arial" w:hAnsi="Arial" w:cs="Arial"/>
          <w:sz w:val="28"/>
          <w:szCs w:val="28"/>
          <w:lang w:bidi="ar-SY"/>
        </w:rPr>
        <w:t>⁄</w:t>
      </w:r>
      <w:r w:rsidRPr="001D5C6F">
        <w:rPr>
          <w:sz w:val="28"/>
          <w:szCs w:val="28"/>
          <w:lang w:bidi="ar-SY"/>
        </w:rPr>
        <w:t>Elastic recoil</w:t>
      </w:r>
      <w:r w:rsidR="005F6606" w:rsidRPr="001D5C6F">
        <w:rPr>
          <w:rFonts w:hint="cs"/>
          <w:sz w:val="28"/>
          <w:szCs w:val="28"/>
          <w:rtl/>
          <w:lang w:bidi="ar-SY"/>
        </w:rPr>
        <w:t xml:space="preserve">  الخاصة بالصدر و</w:t>
      </w:r>
      <w:r w:rsidR="005F6606" w:rsidRPr="001D5C6F">
        <w:rPr>
          <w:rFonts w:asciiTheme="minorBidi" w:hAnsiTheme="minorBidi"/>
          <w:sz w:val="28"/>
          <w:szCs w:val="28"/>
          <w:rtl/>
          <w:lang w:bidi="ar-SY"/>
        </w:rPr>
        <w:t>⁄</w:t>
      </w:r>
      <w:r w:rsidR="004A5FDA" w:rsidRPr="001D5C6F">
        <w:rPr>
          <w:rFonts w:hint="cs"/>
          <w:sz w:val="28"/>
          <w:szCs w:val="28"/>
          <w:rtl/>
          <w:lang w:bidi="ar-SY"/>
        </w:rPr>
        <w:t>أو الرئتين :</w:t>
      </w:r>
    </w:p>
    <w:p w:rsidR="00C27F66" w:rsidRPr="001D5C6F" w:rsidRDefault="00C27F66" w:rsidP="008A20A2">
      <w:pPr>
        <w:tabs>
          <w:tab w:val="left" w:pos="1676"/>
        </w:tabs>
        <w:ind w:right="360"/>
        <w:jc w:val="center"/>
        <w:rPr>
          <w:sz w:val="28"/>
          <w:szCs w:val="28"/>
          <w:rtl/>
          <w:lang w:bidi="ar-SY"/>
        </w:rPr>
      </w:pPr>
      <w:r w:rsidRPr="001D5C6F">
        <w:rPr>
          <w:rFonts w:cs="Arial"/>
          <w:noProof/>
          <w:sz w:val="28"/>
          <w:szCs w:val="28"/>
          <w:rtl/>
        </w:rPr>
        <w:drawing>
          <wp:inline distT="0" distB="0" distL="0" distR="0">
            <wp:extent cx="4411586" cy="3373120"/>
            <wp:effectExtent l="19050" t="0" r="8014" b="0"/>
            <wp:docPr id="19" name="Picture 19" descr="E:\5\Untitled-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5\Untitled-25.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6596" cy="3369304"/>
                    </a:xfrm>
                    <a:prstGeom prst="rect">
                      <a:avLst/>
                    </a:prstGeom>
                    <a:noFill/>
                    <a:ln>
                      <a:noFill/>
                    </a:ln>
                  </pic:spPr>
                </pic:pic>
              </a:graphicData>
            </a:graphic>
          </wp:inline>
        </w:drawing>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 xml:space="preserve"> تعرف بأنها تبدل الحجم مقسوماً على تبدل الضغط الممد</w:t>
      </w:r>
      <w:r w:rsidRPr="001D5C6F">
        <w:rPr>
          <w:rFonts w:asciiTheme="minorBidi" w:hAnsiTheme="minorBidi"/>
          <w:sz w:val="28"/>
          <w:szCs w:val="28"/>
          <w:rtl/>
          <w:lang w:bidi="ar-SY"/>
        </w:rPr>
        <w:t>ﱢ</w:t>
      </w:r>
      <w:r w:rsidRPr="001D5C6F">
        <w:rPr>
          <w:rFonts w:hint="cs"/>
          <w:sz w:val="28"/>
          <w:szCs w:val="28"/>
          <w:rtl/>
          <w:lang w:bidi="ar-SY"/>
        </w:rPr>
        <w:t>د, وهي عادةً تقاس في الحالات السكونية(أي عندما لا يوجد جريان غازي, كما في نهاية الشهيق مثلاً)</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*المطاوعة الرئوية=التبدل في حجم الرئة</w:t>
      </w:r>
      <w:r w:rsidRPr="001D5C6F">
        <w:rPr>
          <w:rFonts w:asciiTheme="minorBidi" w:hAnsiTheme="minorBidi"/>
          <w:sz w:val="28"/>
          <w:szCs w:val="28"/>
          <w:rtl/>
          <w:lang w:bidi="ar-SY"/>
        </w:rPr>
        <w:t>÷</w:t>
      </w:r>
      <w:r w:rsidRPr="001D5C6F">
        <w:rPr>
          <w:rFonts w:hint="cs"/>
          <w:sz w:val="28"/>
          <w:szCs w:val="28"/>
          <w:rtl/>
          <w:lang w:bidi="ar-SY"/>
        </w:rPr>
        <w:t>التبدل في الضغط عبر الرئوي (في ا</w:t>
      </w:r>
      <w:r w:rsidR="005F6606" w:rsidRPr="001D5C6F">
        <w:rPr>
          <w:rFonts w:hint="cs"/>
          <w:sz w:val="28"/>
          <w:szCs w:val="28"/>
          <w:rtl/>
          <w:lang w:bidi="ar-SY"/>
        </w:rPr>
        <w:t>لحالة الطبيعية تعادل 150-200 مل</w:t>
      </w:r>
      <w:r w:rsidR="005F6606" w:rsidRPr="001D5C6F">
        <w:rPr>
          <w:rFonts w:asciiTheme="minorBidi" w:hAnsiTheme="minorBidi"/>
          <w:sz w:val="28"/>
          <w:szCs w:val="28"/>
          <w:rtl/>
          <w:lang w:bidi="ar-SY"/>
        </w:rPr>
        <w:t>⁄</w:t>
      </w:r>
      <w:r w:rsidRPr="001D5C6F">
        <w:rPr>
          <w:rFonts w:hint="cs"/>
          <w:sz w:val="28"/>
          <w:szCs w:val="28"/>
          <w:rtl/>
          <w:lang w:bidi="ar-SY"/>
        </w:rPr>
        <w:t>سم ماء)</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*مطاوعة جدار الصدر=التبدل في حجم الصدر</w:t>
      </w:r>
      <w:r w:rsidRPr="001D5C6F">
        <w:rPr>
          <w:rFonts w:asciiTheme="minorBidi" w:hAnsiTheme="minorBidi"/>
          <w:sz w:val="28"/>
          <w:szCs w:val="28"/>
          <w:rtl/>
          <w:lang w:bidi="ar-SY"/>
        </w:rPr>
        <w:t>÷</w:t>
      </w:r>
      <w:r w:rsidRPr="001D5C6F">
        <w:rPr>
          <w:rFonts w:hint="cs"/>
          <w:sz w:val="28"/>
          <w:szCs w:val="28"/>
          <w:rtl/>
          <w:lang w:bidi="ar-SY"/>
        </w:rPr>
        <w:t>التبدل في الضغط عبر الصدر(</w:t>
      </w:r>
      <w:r w:rsidR="005F6606" w:rsidRPr="001D5C6F">
        <w:rPr>
          <w:rFonts w:hint="cs"/>
          <w:sz w:val="28"/>
          <w:szCs w:val="28"/>
          <w:rtl/>
          <w:lang w:bidi="ar-SY"/>
        </w:rPr>
        <w:t>في الحالة الطبيعية تعادل 200مل</w:t>
      </w:r>
      <w:r w:rsidR="005F6606" w:rsidRPr="001D5C6F">
        <w:rPr>
          <w:rFonts w:asciiTheme="minorBidi" w:hAnsiTheme="minorBidi"/>
          <w:sz w:val="28"/>
          <w:szCs w:val="28"/>
          <w:rtl/>
          <w:lang w:bidi="ar-SY"/>
        </w:rPr>
        <w:t>⁄</w:t>
      </w:r>
      <w:r w:rsidRPr="001D5C6F">
        <w:rPr>
          <w:rFonts w:hint="cs"/>
          <w:sz w:val="28"/>
          <w:szCs w:val="28"/>
          <w:rtl/>
          <w:lang w:bidi="ar-SY"/>
        </w:rPr>
        <w:t>سم ماء , وتنقص في وضعية الإستلقاء الظهري بسبب ثقل الأحشاء البطنية المندفعة نحو الحجاب الحاجز)</w:t>
      </w:r>
    </w:p>
    <w:p w:rsidR="00B034D7" w:rsidRPr="001D5C6F" w:rsidRDefault="00B034D7" w:rsidP="001D5C6F">
      <w:pPr>
        <w:tabs>
          <w:tab w:val="left" w:pos="1676"/>
        </w:tabs>
        <w:ind w:right="360"/>
        <w:jc w:val="both"/>
        <w:rPr>
          <w:rFonts w:asciiTheme="minorBidi" w:hAnsiTheme="minorBidi"/>
          <w:sz w:val="28"/>
          <w:szCs w:val="28"/>
          <w:rtl/>
          <w:lang w:bidi="ar-SY"/>
        </w:rPr>
      </w:pPr>
      <w:r w:rsidRPr="001D5C6F">
        <w:rPr>
          <w:rFonts w:hint="cs"/>
          <w:sz w:val="28"/>
          <w:szCs w:val="28"/>
          <w:rtl/>
          <w:lang w:bidi="ar-SY"/>
        </w:rPr>
        <w:t xml:space="preserve">          *المطاوعة الكلية= 100مل </w:t>
      </w:r>
      <w:r w:rsidRPr="001D5C6F">
        <w:rPr>
          <w:rFonts w:asciiTheme="minorBidi" w:hAnsiTheme="minorBidi"/>
          <w:sz w:val="28"/>
          <w:szCs w:val="28"/>
          <w:rtl/>
          <w:lang w:bidi="ar-SY"/>
        </w:rPr>
        <w:t>⁄</w:t>
      </w:r>
      <w:r w:rsidRPr="001D5C6F">
        <w:rPr>
          <w:rFonts w:hint="cs"/>
          <w:sz w:val="28"/>
          <w:szCs w:val="28"/>
          <w:rtl/>
          <w:lang w:bidi="ar-SY"/>
        </w:rPr>
        <w:t xml:space="preserve">سم ماء  (حيث 1 </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 المطاوعة الكلية = 1 </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المطاوعة الرئوية +  1 </w:t>
      </w:r>
      <w:r w:rsidR="005F6606" w:rsidRPr="001D5C6F">
        <w:rPr>
          <w:rFonts w:asciiTheme="minorBidi" w:hAnsiTheme="minorBidi"/>
          <w:sz w:val="28"/>
          <w:szCs w:val="28"/>
          <w:rtl/>
          <w:lang w:bidi="ar-SY"/>
        </w:rPr>
        <w:t>⁄</w:t>
      </w:r>
      <w:r w:rsidRPr="001D5C6F">
        <w:rPr>
          <w:rFonts w:asciiTheme="minorBidi" w:hAnsiTheme="minorBidi" w:hint="cs"/>
          <w:sz w:val="28"/>
          <w:szCs w:val="28"/>
          <w:rtl/>
          <w:lang w:bidi="ar-SY"/>
        </w:rPr>
        <w:t>مطاوعة جدار الصدر)</w:t>
      </w:r>
    </w:p>
    <w:p w:rsidR="00B034D7" w:rsidRPr="001D5C6F" w:rsidRDefault="00B034D7" w:rsidP="001D5C6F">
      <w:pPr>
        <w:tabs>
          <w:tab w:val="left" w:pos="1676"/>
        </w:tabs>
        <w:ind w:right="360"/>
        <w:jc w:val="both"/>
        <w:rPr>
          <w:rFonts w:asciiTheme="minorBidi" w:hAnsiTheme="minorBidi"/>
          <w:sz w:val="28"/>
          <w:szCs w:val="28"/>
          <w:rtl/>
          <w:lang w:bidi="ar-SY"/>
        </w:rPr>
      </w:pPr>
    </w:p>
    <w:p w:rsidR="00B034D7" w:rsidRPr="001D5C6F" w:rsidRDefault="00B034D7" w:rsidP="001D5C6F">
      <w:pPr>
        <w:tabs>
          <w:tab w:val="left" w:pos="1676"/>
        </w:tabs>
        <w:ind w:right="360"/>
        <w:jc w:val="both"/>
        <w:rPr>
          <w:rFonts w:asciiTheme="minorBidi" w:hAnsiTheme="minorBidi"/>
          <w:sz w:val="28"/>
          <w:szCs w:val="28"/>
          <w:rtl/>
          <w:lang w:bidi="ar-SY"/>
        </w:rPr>
      </w:pPr>
      <w:r w:rsidRPr="001D5C6F">
        <w:rPr>
          <w:rFonts w:asciiTheme="minorBidi" w:hAnsiTheme="minorBidi" w:hint="cs"/>
          <w:sz w:val="28"/>
          <w:szCs w:val="28"/>
          <w:rtl/>
          <w:lang w:bidi="ar-SY"/>
        </w:rPr>
        <w:t>2)حجوم الرئة و سعاتها</w:t>
      </w:r>
      <w:r w:rsidR="007C13A0" w:rsidRPr="001D5C6F">
        <w:rPr>
          <w:rFonts w:asciiTheme="minorBidi" w:hAnsiTheme="minorBidi"/>
          <w:sz w:val="28"/>
          <w:szCs w:val="28"/>
          <w:lang w:bidi="ar-SY"/>
        </w:rPr>
        <w:t xml:space="preserve"> </w:t>
      </w:r>
      <w:r w:rsidR="00141AA6" w:rsidRPr="001D5C6F">
        <w:rPr>
          <w:rFonts w:asciiTheme="minorBidi" w:hAnsiTheme="minorBidi" w:hint="cs"/>
          <w:sz w:val="28"/>
          <w:szCs w:val="28"/>
          <w:vertAlign w:val="superscript"/>
          <w:rtl/>
          <w:lang w:bidi="ar-SY"/>
        </w:rPr>
        <w:t xml:space="preserve"> </w:t>
      </w:r>
      <w:r w:rsidR="00141AA6" w:rsidRPr="001D5C6F">
        <w:rPr>
          <w:rFonts w:asciiTheme="minorBidi" w:hAnsiTheme="minorBidi"/>
          <w:sz w:val="28"/>
          <w:szCs w:val="28"/>
          <w:vertAlign w:val="superscript"/>
          <w:lang w:bidi="ar-SY"/>
        </w:rPr>
        <w:t>45-47</w:t>
      </w:r>
      <w:r w:rsidR="00141AA6" w:rsidRPr="001D5C6F">
        <w:rPr>
          <w:rFonts w:asciiTheme="minorBidi" w:hAnsiTheme="minorBidi" w:hint="cs"/>
          <w:sz w:val="28"/>
          <w:szCs w:val="28"/>
          <w:rtl/>
          <w:lang w:bidi="ar-SY"/>
        </w:rPr>
        <w:t xml:space="preserve"> </w:t>
      </w:r>
      <w:r w:rsidR="007C13A0" w:rsidRPr="001D5C6F">
        <w:rPr>
          <w:rFonts w:asciiTheme="minorBidi" w:hAnsiTheme="minorBidi" w:hint="cs"/>
          <w:sz w:val="28"/>
          <w:szCs w:val="28"/>
          <w:rtl/>
          <w:lang w:bidi="ar-SY"/>
        </w:rPr>
        <w:t xml:space="preserve"> </w:t>
      </w:r>
      <w:r w:rsidRPr="001D5C6F">
        <w:rPr>
          <w:rFonts w:asciiTheme="minorBidi" w:hAnsiTheme="minorBidi" w:hint="cs"/>
          <w:sz w:val="28"/>
          <w:szCs w:val="28"/>
          <w:rtl/>
          <w:lang w:bidi="ar-SY"/>
        </w:rPr>
        <w:t>: هي معايير مهمة من أجل فهم فيزيولوجيا التنفس حيث:</w:t>
      </w:r>
    </w:p>
    <w:p w:rsidR="00B034D7" w:rsidRPr="001D5C6F" w:rsidRDefault="00B034D7" w:rsidP="001D5C6F">
      <w:pPr>
        <w:tabs>
          <w:tab w:val="left" w:pos="1676"/>
        </w:tabs>
        <w:ind w:right="360"/>
        <w:jc w:val="both"/>
        <w:rPr>
          <w:rFonts w:asciiTheme="minorBidi" w:hAnsiTheme="minorBidi"/>
          <w:sz w:val="28"/>
          <w:szCs w:val="28"/>
          <w:rtl/>
          <w:lang w:bidi="ar-SY"/>
        </w:rPr>
      </w:pPr>
      <w:r w:rsidRPr="001D5C6F">
        <w:rPr>
          <w:rFonts w:asciiTheme="minorBidi" w:hAnsiTheme="minorBidi" w:hint="cs"/>
          <w:sz w:val="28"/>
          <w:szCs w:val="28"/>
          <w:rtl/>
          <w:lang w:bidi="ar-SY"/>
        </w:rPr>
        <w:t>-يعبر مجموع كل الحجوم الرئوية عن الحجم الأقصى الذي يمكن أن تنفخ الرئة إليه</w:t>
      </w:r>
    </w:p>
    <w:p w:rsidR="00B034D7" w:rsidRPr="001D5C6F" w:rsidRDefault="00B034D7" w:rsidP="001D5C6F">
      <w:pPr>
        <w:tabs>
          <w:tab w:val="left" w:pos="1676"/>
        </w:tabs>
        <w:ind w:right="360"/>
        <w:jc w:val="both"/>
        <w:rPr>
          <w:rFonts w:asciiTheme="minorBidi" w:hAnsiTheme="minorBidi"/>
          <w:sz w:val="28"/>
          <w:szCs w:val="28"/>
          <w:rtl/>
          <w:lang w:bidi="ar-SY"/>
        </w:rPr>
      </w:pPr>
      <w:r w:rsidRPr="001D5C6F">
        <w:rPr>
          <w:rFonts w:asciiTheme="minorBidi" w:hAnsiTheme="minorBidi" w:hint="cs"/>
          <w:sz w:val="28"/>
          <w:szCs w:val="28"/>
          <w:rtl/>
          <w:lang w:bidi="ar-SY"/>
        </w:rPr>
        <w:t>-أما السعات الرئوية= فهي معايير سريرية تعبر عن مجموع حجمين أو أكثر من حجوم الرئة</w:t>
      </w:r>
    </w:p>
    <w:p w:rsidR="00B034D7" w:rsidRPr="001D5C6F" w:rsidRDefault="00B034D7" w:rsidP="001D5C6F">
      <w:pPr>
        <w:tabs>
          <w:tab w:val="left" w:pos="1676"/>
        </w:tabs>
        <w:ind w:right="360"/>
        <w:jc w:val="both"/>
        <w:rPr>
          <w:rFonts w:asciiTheme="minorBidi" w:hAnsiTheme="minorBidi"/>
          <w:sz w:val="28"/>
          <w:szCs w:val="28"/>
          <w:rtl/>
          <w:lang w:bidi="ar-SY"/>
        </w:rPr>
      </w:pPr>
      <w:r w:rsidRPr="001D5C6F">
        <w:rPr>
          <w:rFonts w:asciiTheme="minorBidi" w:hAnsiTheme="minorBidi" w:hint="cs"/>
          <w:sz w:val="28"/>
          <w:szCs w:val="28"/>
          <w:rtl/>
          <w:lang w:bidi="ar-SY"/>
        </w:rPr>
        <w:t xml:space="preserve">- </w:t>
      </w:r>
      <w:r w:rsidRPr="001D5C6F">
        <w:rPr>
          <w:rFonts w:asciiTheme="minorBidi" w:hAnsiTheme="minorBidi" w:cs="Arial" w:hint="cs"/>
          <w:sz w:val="28"/>
          <w:szCs w:val="28"/>
          <w:rtl/>
          <w:lang w:bidi="ar-SY"/>
        </w:rPr>
        <w:t>اختباراتوظائفالرئة</w:t>
      </w:r>
      <w:r w:rsidRPr="001D5C6F">
        <w:rPr>
          <w:rFonts w:asciiTheme="minorBidi" w:hAnsiTheme="minorBidi" w:cs="Arial"/>
          <w:sz w:val="28"/>
          <w:szCs w:val="28"/>
          <w:rtl/>
          <w:lang w:bidi="ar-SY"/>
        </w:rPr>
        <w:t>(</w:t>
      </w:r>
      <w:r w:rsidRPr="001D5C6F">
        <w:rPr>
          <w:rFonts w:asciiTheme="minorBidi" w:hAnsiTheme="minorBidi"/>
          <w:sz w:val="28"/>
          <w:szCs w:val="28"/>
          <w:lang w:bidi="ar-SY"/>
        </w:rPr>
        <w:t>Pulmonary Functions Test</w:t>
      </w:r>
      <w:r w:rsidRPr="001D5C6F">
        <w:rPr>
          <w:rFonts w:asciiTheme="minorBidi" w:hAnsiTheme="minorBidi" w:cs="Arial"/>
          <w:sz w:val="28"/>
          <w:szCs w:val="28"/>
          <w:rtl/>
          <w:lang w:bidi="ar-SY"/>
        </w:rPr>
        <w:t>):</w:t>
      </w:r>
    </w:p>
    <w:p w:rsidR="00F751F0" w:rsidRPr="001D5C6F" w:rsidRDefault="00F751F0" w:rsidP="001D5C6F">
      <w:pPr>
        <w:tabs>
          <w:tab w:val="left" w:pos="1676"/>
        </w:tabs>
        <w:ind w:right="360"/>
        <w:jc w:val="both"/>
        <w:rPr>
          <w:rFonts w:asciiTheme="minorBidi" w:hAnsiTheme="minorBidi"/>
          <w:sz w:val="28"/>
          <w:szCs w:val="28"/>
          <w:rtl/>
          <w:lang w:bidi="ar-SY"/>
        </w:rPr>
      </w:pPr>
      <w:r w:rsidRPr="001D5C6F">
        <w:rPr>
          <w:rFonts w:asciiTheme="minorBidi" w:hAnsiTheme="minorBidi" w:cs="Arial"/>
          <w:noProof/>
          <w:sz w:val="28"/>
          <w:szCs w:val="28"/>
          <w:rtl/>
        </w:rPr>
        <w:drawing>
          <wp:inline distT="0" distB="0" distL="0" distR="0">
            <wp:extent cx="5274310" cy="1979973"/>
            <wp:effectExtent l="0" t="0" r="2540" b="1270"/>
            <wp:docPr id="21" name="Picture 21" descr="E:\5\Untitled-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5\Untitled-46.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979973"/>
                    </a:xfrm>
                    <a:prstGeom prst="rect">
                      <a:avLst/>
                    </a:prstGeom>
                    <a:noFill/>
                    <a:ln>
                      <a:noFill/>
                    </a:ln>
                  </pic:spPr>
                </pic:pic>
              </a:graphicData>
            </a:graphic>
          </wp:inline>
        </w:drawing>
      </w:r>
    </w:p>
    <w:p w:rsidR="00926F54" w:rsidRPr="001D5C6F" w:rsidRDefault="00B034D7" w:rsidP="001D5C6F">
      <w:pPr>
        <w:tabs>
          <w:tab w:val="left" w:pos="1676"/>
        </w:tabs>
        <w:ind w:right="360"/>
        <w:jc w:val="both"/>
        <w:rPr>
          <w:rFonts w:asciiTheme="minorBidi" w:hAnsiTheme="minorBidi"/>
          <w:sz w:val="28"/>
          <w:szCs w:val="28"/>
          <w:rtl/>
          <w:lang w:bidi="ar-SY"/>
        </w:rPr>
      </w:pPr>
      <w:r w:rsidRPr="001D5C6F">
        <w:rPr>
          <w:rFonts w:asciiTheme="minorBidi" w:hAnsiTheme="minorBidi" w:cs="Arial" w:hint="cs"/>
          <w:sz w:val="28"/>
          <w:szCs w:val="28"/>
          <w:rtl/>
          <w:lang w:bidi="ar-SY"/>
        </w:rPr>
        <w:t>يمكن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فحص</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وظائف</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الرئة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بتقنية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قياسا</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لنفس</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البسيط</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الذي</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هوالأداة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التقليدية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لفحص</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هذه</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الوظائف</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قبل</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العلماء</w:t>
      </w:r>
      <w:r w:rsidRPr="001D5C6F">
        <w:rPr>
          <w:rFonts w:asciiTheme="minorBidi" w:hAnsiTheme="minorBidi" w:cs="Arial"/>
          <w:sz w:val="28"/>
          <w:szCs w:val="28"/>
          <w:rtl/>
          <w:lang w:bidi="ar-SY"/>
        </w:rPr>
        <w:t xml:space="preserve">, </w:t>
      </w:r>
      <w:r w:rsidRPr="001D5C6F">
        <w:rPr>
          <w:rFonts w:asciiTheme="minorBidi" w:hAnsiTheme="minorBidi" w:cs="Arial" w:hint="cs"/>
          <w:sz w:val="28"/>
          <w:szCs w:val="28"/>
          <w:rtl/>
          <w:lang w:bidi="ar-SY"/>
        </w:rPr>
        <w:t>وهويتألف</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اسطوانة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مقلوبة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على</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وعاء</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يحوي</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الماءمع</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اسطوانة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مقابلة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أجل</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التوازن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يعلق</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فيها</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ثقل</w:t>
      </w:r>
      <w:r w:rsidRPr="001D5C6F">
        <w:rPr>
          <w:rFonts w:asciiTheme="minorBidi" w:hAnsiTheme="minorBidi" w:cs="Arial"/>
          <w:sz w:val="28"/>
          <w:szCs w:val="28"/>
          <w:rtl/>
          <w:lang w:bidi="ar-SY"/>
        </w:rPr>
        <w:t xml:space="preserve">, </w:t>
      </w:r>
      <w:r w:rsidRPr="001D5C6F">
        <w:rPr>
          <w:rFonts w:asciiTheme="minorBidi" w:hAnsiTheme="minorBidi" w:cs="Arial" w:hint="cs"/>
          <w:sz w:val="28"/>
          <w:szCs w:val="28"/>
          <w:rtl/>
          <w:lang w:bidi="ar-SY"/>
        </w:rPr>
        <w:t>ويوجد</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داخل</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الأسطوانة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مزيج</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غازات</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التنفس</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أو</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الهواء</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أوالأكسجين</w:t>
      </w:r>
      <w:r w:rsidRPr="001D5C6F">
        <w:rPr>
          <w:rFonts w:asciiTheme="minorBidi" w:hAnsiTheme="minorBidi" w:cs="Arial"/>
          <w:sz w:val="28"/>
          <w:szCs w:val="28"/>
          <w:rtl/>
          <w:lang w:bidi="ar-SY"/>
        </w:rPr>
        <w:t xml:space="preserve"> ,</w:t>
      </w:r>
      <w:r w:rsidRPr="001D5C6F">
        <w:rPr>
          <w:rFonts w:asciiTheme="minorBidi" w:hAnsiTheme="minorBidi" w:cs="Arial" w:hint="cs"/>
          <w:sz w:val="28"/>
          <w:szCs w:val="28"/>
          <w:rtl/>
          <w:lang w:bidi="ar-SY"/>
        </w:rPr>
        <w:t>وهناك</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أنبوب</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يصل</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فم</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الشخص</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مع</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حجرةالغاز</w:t>
      </w:r>
      <w:r w:rsidRPr="001D5C6F">
        <w:rPr>
          <w:rFonts w:asciiTheme="minorBidi" w:hAnsiTheme="minorBidi" w:cs="Arial"/>
          <w:sz w:val="28"/>
          <w:szCs w:val="28"/>
          <w:rtl/>
          <w:lang w:bidi="ar-SY"/>
        </w:rPr>
        <w:t xml:space="preserve">, </w:t>
      </w:r>
      <w:r w:rsidRPr="001D5C6F">
        <w:rPr>
          <w:rFonts w:asciiTheme="minorBidi" w:hAnsiTheme="minorBidi" w:cs="Arial" w:hint="cs"/>
          <w:sz w:val="28"/>
          <w:szCs w:val="28"/>
          <w:rtl/>
          <w:lang w:bidi="ar-SY"/>
        </w:rPr>
        <w:t>فعندمايتنفس</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الشخص</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إلى</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الحجرة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فإن</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الأسطوانة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ترتفع</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وتنخفض</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وترسم</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المخطط</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على</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صفحة</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الورق</w:t>
      </w:r>
      <w:r w:rsidR="00315BE1" w:rsidRPr="001D5C6F">
        <w:rPr>
          <w:rFonts w:asciiTheme="minorBidi" w:hAnsiTheme="minorBidi" w:cs="Arial" w:hint="cs"/>
          <w:sz w:val="28"/>
          <w:szCs w:val="28"/>
          <w:rtl/>
          <w:lang w:bidi="ar-SY"/>
        </w:rPr>
        <w:t xml:space="preserve"> </w:t>
      </w:r>
      <w:r w:rsidRPr="001D5C6F">
        <w:rPr>
          <w:rFonts w:asciiTheme="minorBidi" w:hAnsiTheme="minorBidi" w:cs="Arial" w:hint="cs"/>
          <w:sz w:val="28"/>
          <w:szCs w:val="28"/>
          <w:rtl/>
          <w:lang w:bidi="ar-SY"/>
        </w:rPr>
        <w:t>المتحركة</w:t>
      </w:r>
      <w:r w:rsidRPr="001D5C6F">
        <w:rPr>
          <w:rFonts w:asciiTheme="minorBidi" w:hAnsiTheme="minorBidi" w:cs="Arial"/>
          <w:sz w:val="28"/>
          <w:szCs w:val="28"/>
          <w:rtl/>
          <w:lang w:bidi="ar-SY"/>
        </w:rPr>
        <w:t>.</w:t>
      </w:r>
    </w:p>
    <w:p w:rsidR="00926F54" w:rsidRDefault="00926F54" w:rsidP="001D5C6F">
      <w:pPr>
        <w:tabs>
          <w:tab w:val="left" w:pos="1676"/>
        </w:tabs>
        <w:ind w:right="360"/>
        <w:jc w:val="both"/>
        <w:rPr>
          <w:rFonts w:asciiTheme="minorBidi" w:hAnsiTheme="minorBidi"/>
          <w:sz w:val="28"/>
          <w:szCs w:val="28"/>
          <w:rtl/>
          <w:lang w:bidi="ar-SY"/>
        </w:rPr>
      </w:pPr>
    </w:p>
    <w:p w:rsidR="008A20A2" w:rsidRDefault="008A20A2" w:rsidP="001D5C6F">
      <w:pPr>
        <w:tabs>
          <w:tab w:val="left" w:pos="1676"/>
        </w:tabs>
        <w:ind w:right="360"/>
        <w:jc w:val="both"/>
        <w:rPr>
          <w:rFonts w:asciiTheme="minorBidi" w:hAnsiTheme="minorBidi"/>
          <w:sz w:val="28"/>
          <w:szCs w:val="28"/>
          <w:rtl/>
          <w:lang w:bidi="ar-SY"/>
        </w:rPr>
      </w:pPr>
    </w:p>
    <w:p w:rsidR="008A20A2" w:rsidRPr="001D5C6F" w:rsidRDefault="008A20A2" w:rsidP="001D5C6F">
      <w:pPr>
        <w:tabs>
          <w:tab w:val="left" w:pos="1676"/>
        </w:tabs>
        <w:ind w:right="360"/>
        <w:jc w:val="both"/>
        <w:rPr>
          <w:rFonts w:asciiTheme="minorBidi" w:hAnsiTheme="minorBidi"/>
          <w:sz w:val="28"/>
          <w:szCs w:val="28"/>
          <w:rtl/>
          <w:lang w:bidi="ar-SY"/>
        </w:rPr>
      </w:pPr>
    </w:p>
    <w:tbl>
      <w:tblPr>
        <w:tblStyle w:val="a4"/>
        <w:bidiVisual/>
        <w:tblW w:w="0" w:type="auto"/>
        <w:tblInd w:w="-200" w:type="dxa"/>
        <w:tblLook w:val="04A0"/>
      </w:tblPr>
      <w:tblGrid>
        <w:gridCol w:w="2840"/>
        <w:gridCol w:w="3189"/>
        <w:gridCol w:w="2841"/>
      </w:tblGrid>
      <w:tr w:rsidR="00B034D7" w:rsidRPr="001D5C6F" w:rsidTr="00260723">
        <w:tc>
          <w:tcPr>
            <w:tcW w:w="2840" w:type="dxa"/>
          </w:tcPr>
          <w:p w:rsidR="00B034D7" w:rsidRPr="001D5C6F" w:rsidRDefault="00B034D7" w:rsidP="001D5C6F">
            <w:pPr>
              <w:tabs>
                <w:tab w:val="left" w:pos="1676"/>
              </w:tabs>
              <w:ind w:right="360"/>
              <w:jc w:val="both"/>
              <w:rPr>
                <w:sz w:val="28"/>
                <w:szCs w:val="28"/>
                <w:lang w:bidi="ar-SY"/>
              </w:rPr>
            </w:pPr>
            <w:r w:rsidRPr="001D5C6F">
              <w:rPr>
                <w:rFonts w:hint="cs"/>
                <w:sz w:val="28"/>
                <w:szCs w:val="28"/>
                <w:rtl/>
                <w:lang w:bidi="ar-SY"/>
              </w:rPr>
              <w:lastRenderedPageBreak/>
              <w:t>الحجم أو السعة</w:t>
            </w:r>
            <w:r w:rsidR="00141AA6" w:rsidRPr="001D5C6F">
              <w:rPr>
                <w:rFonts w:hint="cs"/>
                <w:sz w:val="28"/>
                <w:szCs w:val="28"/>
                <w:rtl/>
                <w:lang w:bidi="ar-SY"/>
              </w:rPr>
              <w:t xml:space="preserve"> </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التعريف</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القيمة الطبيعية عند البالغ(مل)</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الجاري(</w:t>
            </w:r>
            <w:r w:rsidRPr="001D5C6F">
              <w:rPr>
                <w:sz w:val="28"/>
                <w:szCs w:val="28"/>
                <w:lang w:bidi="ar-SY"/>
              </w:rPr>
              <w:t>VT</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cs="Arial" w:hint="cs"/>
                <w:sz w:val="28"/>
                <w:szCs w:val="28"/>
                <w:rtl/>
                <w:lang w:bidi="ar-SY"/>
              </w:rPr>
              <w:t>حجم</w:t>
            </w:r>
            <w:r w:rsidR="00532DB4" w:rsidRPr="001D5C6F">
              <w:rPr>
                <w:rFonts w:cs="Arial" w:hint="cs"/>
                <w:sz w:val="28"/>
                <w:szCs w:val="28"/>
                <w:rtl/>
                <w:lang w:bidi="ar-SY"/>
              </w:rPr>
              <w:t xml:space="preserve"> </w:t>
            </w:r>
            <w:r w:rsidRPr="001D5C6F">
              <w:rPr>
                <w:rFonts w:cs="Arial" w:hint="cs"/>
                <w:sz w:val="28"/>
                <w:szCs w:val="28"/>
                <w:rtl/>
                <w:lang w:bidi="ar-SY"/>
              </w:rPr>
              <w:t>كل</w:t>
            </w:r>
            <w:r w:rsidR="00532DB4" w:rsidRPr="001D5C6F">
              <w:rPr>
                <w:rFonts w:cs="Arial" w:hint="cs"/>
                <w:sz w:val="28"/>
                <w:szCs w:val="28"/>
                <w:rtl/>
                <w:lang w:bidi="ar-SY"/>
              </w:rPr>
              <w:t xml:space="preserve"> </w:t>
            </w:r>
            <w:r w:rsidRPr="001D5C6F">
              <w:rPr>
                <w:rFonts w:cs="Arial" w:hint="cs"/>
                <w:sz w:val="28"/>
                <w:szCs w:val="28"/>
                <w:rtl/>
                <w:lang w:bidi="ar-SY"/>
              </w:rPr>
              <w:t>نفس</w:t>
            </w:r>
            <w:r w:rsidR="00532DB4" w:rsidRPr="001D5C6F">
              <w:rPr>
                <w:rFonts w:cs="Arial" w:hint="cs"/>
                <w:sz w:val="28"/>
                <w:szCs w:val="28"/>
                <w:rtl/>
                <w:lang w:bidi="ar-SY"/>
              </w:rPr>
              <w:t xml:space="preserve"> </w:t>
            </w:r>
            <w:r w:rsidRPr="001D5C6F">
              <w:rPr>
                <w:rFonts w:cs="Arial" w:hint="cs"/>
                <w:sz w:val="28"/>
                <w:szCs w:val="28"/>
                <w:rtl/>
                <w:lang w:bidi="ar-SY"/>
              </w:rPr>
              <w:t>طبيعي</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500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السعة الشهيقية(</w:t>
            </w:r>
            <w:r w:rsidRPr="001D5C6F">
              <w:rPr>
                <w:sz w:val="28"/>
                <w:szCs w:val="28"/>
                <w:lang w:bidi="ar-SY"/>
              </w:rPr>
              <w:t>IC</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الأقصى من الهواء الذي يمكن استنشاقه بعد زفير طبيعي</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3600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الشهيقي المدخر(</w:t>
            </w:r>
            <w:r w:rsidRPr="001D5C6F">
              <w:rPr>
                <w:sz w:val="28"/>
                <w:szCs w:val="28"/>
                <w:lang w:bidi="ar-SY"/>
              </w:rPr>
              <w:t>IRV</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الإضافي الأقصى الذي يمكن استنشاقه فوق الحجم الجاري</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3000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الزفيري المدخر(</w:t>
            </w:r>
            <w:r w:rsidRPr="001D5C6F">
              <w:rPr>
                <w:sz w:val="28"/>
                <w:szCs w:val="28"/>
                <w:lang w:bidi="ar-SY"/>
              </w:rPr>
              <w:t>ERV</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cs="Arial" w:hint="cs"/>
                <w:sz w:val="28"/>
                <w:szCs w:val="28"/>
                <w:rtl/>
                <w:lang w:bidi="ar-SY"/>
              </w:rPr>
              <w:t>الحجمالإضافيالأقصىالذييمكن</w:t>
            </w:r>
            <w:r w:rsidRPr="001D5C6F">
              <w:rPr>
                <w:rFonts w:hint="cs"/>
                <w:sz w:val="28"/>
                <w:szCs w:val="28"/>
                <w:rtl/>
                <w:lang w:bidi="ar-SY"/>
              </w:rPr>
              <w:t xml:space="preserve"> زفره بعد التخلص من الحجم الجاري</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1100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الباقي(</w:t>
            </w:r>
            <w:r w:rsidRPr="001D5C6F">
              <w:rPr>
                <w:sz w:val="28"/>
                <w:szCs w:val="28"/>
                <w:lang w:bidi="ar-SY"/>
              </w:rPr>
              <w:t>RV</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الحجم المتبقي في الرئة بعد الزفير الأقصى</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1200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السعة الرئوية الكلية(</w:t>
            </w:r>
            <w:r w:rsidRPr="001D5C6F">
              <w:rPr>
                <w:sz w:val="28"/>
                <w:szCs w:val="28"/>
                <w:lang w:bidi="ar-SY"/>
              </w:rPr>
              <w:t>TLC</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مجموع الحجم الجاري+الشهيقي المدخر+الزفيري المدخر+ الباقي</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5800</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السعة الوظيفية الباقية(</w:t>
            </w:r>
            <w:r w:rsidRPr="001D5C6F">
              <w:rPr>
                <w:sz w:val="28"/>
                <w:szCs w:val="28"/>
                <w:lang w:bidi="ar-SY"/>
              </w:rPr>
              <w:t>FRC</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حجم الهواء الذي يبقى في الرئتين بعد زفير قسري( أي مجموع الحجم الباقي+الزفيري المدخر)</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2300 ( 40% من الحجم الرئوي الأقصى)</w:t>
            </w:r>
          </w:p>
        </w:tc>
      </w:tr>
      <w:tr w:rsidR="00B034D7" w:rsidRPr="001D5C6F" w:rsidTr="00260723">
        <w:tc>
          <w:tcPr>
            <w:tcW w:w="2840"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السعة الحيوية(</w:t>
            </w:r>
            <w:r w:rsidRPr="001D5C6F">
              <w:rPr>
                <w:sz w:val="28"/>
                <w:szCs w:val="28"/>
                <w:lang w:bidi="ar-SY"/>
              </w:rPr>
              <w:t>VC</w:t>
            </w:r>
            <w:r w:rsidRPr="001D5C6F">
              <w:rPr>
                <w:rFonts w:hint="cs"/>
                <w:sz w:val="28"/>
                <w:szCs w:val="28"/>
                <w:rtl/>
                <w:lang w:bidi="ar-SY"/>
              </w:rPr>
              <w:t>)</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حجم الزفير الأقصى بعد شهيق أقصى</w:t>
            </w:r>
          </w:p>
        </w:tc>
        <w:tc>
          <w:tcPr>
            <w:tcW w:w="2841" w:type="dxa"/>
          </w:tcPr>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60-70  مل</w:t>
            </w:r>
            <w:r w:rsidRPr="001D5C6F">
              <w:rPr>
                <w:rFonts w:asciiTheme="minorBidi" w:hAnsiTheme="minorBidi"/>
                <w:sz w:val="28"/>
                <w:szCs w:val="28"/>
                <w:rtl/>
                <w:lang w:bidi="ar-SY"/>
              </w:rPr>
              <w:t>⁄</w:t>
            </w:r>
            <w:r w:rsidRPr="001D5C6F">
              <w:rPr>
                <w:rFonts w:hint="cs"/>
                <w:sz w:val="28"/>
                <w:szCs w:val="28"/>
                <w:rtl/>
                <w:lang w:bidi="ar-SY"/>
              </w:rPr>
              <w:t>كغ</w:t>
            </w:r>
          </w:p>
        </w:tc>
      </w:tr>
    </w:tbl>
    <w:p w:rsidR="002D50C0" w:rsidRPr="001D5C6F" w:rsidRDefault="002D50C0" w:rsidP="001D5C6F">
      <w:pPr>
        <w:tabs>
          <w:tab w:val="left" w:pos="1676"/>
        </w:tabs>
        <w:ind w:right="360"/>
        <w:jc w:val="both"/>
        <w:rPr>
          <w:sz w:val="28"/>
          <w:szCs w:val="28"/>
          <w:rtl/>
          <w:lang w:bidi="ar-SY"/>
        </w:rPr>
      </w:pPr>
    </w:p>
    <w:p w:rsidR="00B034D7" w:rsidRPr="001D5C6F" w:rsidRDefault="00F751F0" w:rsidP="001D5C6F">
      <w:pPr>
        <w:tabs>
          <w:tab w:val="left" w:pos="1676"/>
        </w:tabs>
        <w:ind w:right="360"/>
        <w:jc w:val="both"/>
        <w:rPr>
          <w:sz w:val="28"/>
          <w:szCs w:val="28"/>
          <w:rtl/>
          <w:lang w:bidi="ar-SY"/>
        </w:rPr>
      </w:pPr>
      <w:r w:rsidRPr="001D5C6F">
        <w:rPr>
          <w:rFonts w:cs="Arial"/>
          <w:noProof/>
          <w:sz w:val="28"/>
          <w:szCs w:val="28"/>
          <w:rtl/>
        </w:rPr>
        <w:drawing>
          <wp:inline distT="0" distB="0" distL="0" distR="0">
            <wp:extent cx="4819650" cy="2886075"/>
            <wp:effectExtent l="0" t="0" r="0" b="9525"/>
            <wp:docPr id="22" name="Picture 22" descr="E:\5\Untitled-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5\Untitled-26.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9650" cy="2886075"/>
                    </a:xfrm>
                    <a:prstGeom prst="rect">
                      <a:avLst/>
                    </a:prstGeom>
                    <a:noFill/>
                    <a:ln>
                      <a:noFill/>
                    </a:ln>
                  </pic:spPr>
                </pic:pic>
              </a:graphicData>
            </a:graphic>
          </wp:inline>
        </w:drawing>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السعة الوظيفية الباقية(</w:t>
      </w:r>
      <w:r w:rsidRPr="001D5C6F">
        <w:rPr>
          <w:sz w:val="28"/>
          <w:szCs w:val="28"/>
          <w:lang w:bidi="ar-SY"/>
        </w:rPr>
        <w:t>Functional Residual Capacity FRC</w:t>
      </w:r>
      <w:r w:rsidRPr="001D5C6F">
        <w:rPr>
          <w:rFonts w:hint="cs"/>
          <w:sz w:val="28"/>
          <w:szCs w:val="28"/>
          <w:rtl/>
          <w:lang w:bidi="ar-SY"/>
        </w:rPr>
        <w:t>)=هي حجم الرئة بنهاية الزفير الطبيعي(حيث أنه عند هذا الحجم فإن عود الإرتداد المرن باتجاه الداخل الخاص بالرئة=عود الإرتداد المرن باتجاه الخارج الخاص بالصدر .. وبالتالي فإن صفات المرونة لكلٍ من الصدر و الرئة هي التي تحدد النقطة التي يبدأ من عندها التنفس الطبيعي), و إن العوامل التي تؤثر على هذه السعة هي:</w:t>
      </w:r>
    </w:p>
    <w:p w:rsidR="00B034D7" w:rsidRPr="001D5C6F" w:rsidRDefault="00B034D7" w:rsidP="001D5C6F">
      <w:pPr>
        <w:pStyle w:val="a3"/>
        <w:numPr>
          <w:ilvl w:val="0"/>
          <w:numId w:val="3"/>
        </w:numPr>
        <w:tabs>
          <w:tab w:val="left" w:pos="1676"/>
        </w:tabs>
        <w:ind w:right="360"/>
        <w:jc w:val="both"/>
        <w:rPr>
          <w:sz w:val="28"/>
          <w:szCs w:val="28"/>
          <w:rtl/>
          <w:lang w:bidi="ar-SY"/>
        </w:rPr>
      </w:pPr>
      <w:r w:rsidRPr="001D5C6F">
        <w:rPr>
          <w:rFonts w:hint="cs"/>
          <w:sz w:val="28"/>
          <w:szCs w:val="28"/>
          <w:rtl/>
          <w:lang w:bidi="ar-SY"/>
        </w:rPr>
        <w:t xml:space="preserve">صفات الجسم:تزداد </w:t>
      </w:r>
      <w:r w:rsidRPr="001D5C6F">
        <w:rPr>
          <w:sz w:val="28"/>
          <w:szCs w:val="28"/>
          <w:lang w:bidi="ar-SY"/>
        </w:rPr>
        <w:t>FRC</w:t>
      </w:r>
      <w:r w:rsidRPr="001D5C6F">
        <w:rPr>
          <w:rFonts w:hint="cs"/>
          <w:sz w:val="28"/>
          <w:szCs w:val="28"/>
          <w:rtl/>
          <w:lang w:bidi="ar-SY"/>
        </w:rPr>
        <w:t xml:space="preserve"> مع الطول, وتنخفض في البدانة بسبب انخفاض مطاوعة جدار الصدر</w:t>
      </w:r>
    </w:p>
    <w:p w:rsidR="00B034D7" w:rsidRPr="001D5C6F" w:rsidRDefault="00B034D7" w:rsidP="001D5C6F">
      <w:pPr>
        <w:pStyle w:val="a3"/>
        <w:numPr>
          <w:ilvl w:val="0"/>
          <w:numId w:val="3"/>
        </w:numPr>
        <w:tabs>
          <w:tab w:val="left" w:pos="1676"/>
        </w:tabs>
        <w:ind w:right="360"/>
        <w:jc w:val="both"/>
        <w:rPr>
          <w:sz w:val="28"/>
          <w:szCs w:val="28"/>
          <w:rtl/>
          <w:lang w:bidi="ar-SY"/>
        </w:rPr>
      </w:pPr>
      <w:r w:rsidRPr="001D5C6F">
        <w:rPr>
          <w:rFonts w:hint="cs"/>
          <w:sz w:val="28"/>
          <w:szCs w:val="28"/>
          <w:rtl/>
          <w:lang w:bidi="ar-SY"/>
        </w:rPr>
        <w:t>الجنس: تنقص عند الإناث بنسبة 10% عما هي عليه عند الذكور</w:t>
      </w:r>
    </w:p>
    <w:p w:rsidR="00B034D7" w:rsidRPr="001D5C6F" w:rsidRDefault="00B034D7" w:rsidP="001D5C6F">
      <w:pPr>
        <w:pStyle w:val="a3"/>
        <w:numPr>
          <w:ilvl w:val="0"/>
          <w:numId w:val="3"/>
        </w:numPr>
        <w:tabs>
          <w:tab w:val="left" w:pos="1676"/>
        </w:tabs>
        <w:ind w:right="360"/>
        <w:jc w:val="both"/>
        <w:rPr>
          <w:sz w:val="28"/>
          <w:szCs w:val="28"/>
          <w:rtl/>
          <w:lang w:bidi="ar-SY"/>
        </w:rPr>
      </w:pPr>
      <w:r w:rsidRPr="001D5C6F">
        <w:rPr>
          <w:rFonts w:hint="cs"/>
          <w:sz w:val="28"/>
          <w:szCs w:val="28"/>
          <w:rtl/>
          <w:lang w:bidi="ar-SY"/>
        </w:rPr>
        <w:t>الوضعية:تنقص عند التحول من وضعية الإنتصاب إلى وضعية الإستلقاء الظهري أو الكب البطني بسبب نقص مطاوعة جدار الصدر نتيجة اندفاع محتويات البطن باتجاه الحجاب الحاجز</w:t>
      </w:r>
    </w:p>
    <w:p w:rsidR="00B034D7" w:rsidRPr="001D5C6F" w:rsidRDefault="00B034D7" w:rsidP="001D5C6F">
      <w:pPr>
        <w:pStyle w:val="a3"/>
        <w:numPr>
          <w:ilvl w:val="0"/>
          <w:numId w:val="3"/>
        </w:numPr>
        <w:tabs>
          <w:tab w:val="left" w:pos="1676"/>
        </w:tabs>
        <w:ind w:right="360"/>
        <w:jc w:val="both"/>
        <w:rPr>
          <w:sz w:val="28"/>
          <w:szCs w:val="28"/>
          <w:rtl/>
          <w:lang w:bidi="ar-SY"/>
        </w:rPr>
      </w:pPr>
      <w:r w:rsidRPr="001D5C6F">
        <w:rPr>
          <w:rFonts w:hint="cs"/>
          <w:sz w:val="28"/>
          <w:szCs w:val="28"/>
          <w:rtl/>
          <w:lang w:bidi="ar-SY"/>
        </w:rPr>
        <w:t>أمراض الرئة الحاصرة</w:t>
      </w:r>
    </w:p>
    <w:p w:rsidR="00B034D7" w:rsidRPr="001D5C6F" w:rsidRDefault="00B034D7" w:rsidP="001D5C6F">
      <w:pPr>
        <w:pStyle w:val="a3"/>
        <w:numPr>
          <w:ilvl w:val="0"/>
          <w:numId w:val="3"/>
        </w:numPr>
        <w:tabs>
          <w:tab w:val="left" w:pos="1676"/>
        </w:tabs>
        <w:ind w:right="360"/>
        <w:jc w:val="both"/>
        <w:rPr>
          <w:sz w:val="28"/>
          <w:szCs w:val="28"/>
          <w:lang w:bidi="ar-SY"/>
        </w:rPr>
      </w:pPr>
      <w:r w:rsidRPr="001D5C6F">
        <w:rPr>
          <w:rFonts w:hint="cs"/>
          <w:sz w:val="28"/>
          <w:szCs w:val="28"/>
          <w:rtl/>
          <w:lang w:bidi="ar-SY"/>
        </w:rPr>
        <w:t>مقوية عضلة الحجاب الحاجز التي تساهم في تكوين هذه السعة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سعة الإغلاق(</w:t>
      </w:r>
      <w:r w:rsidRPr="001D5C6F">
        <w:rPr>
          <w:sz w:val="28"/>
          <w:szCs w:val="28"/>
          <w:lang w:bidi="ar-SY"/>
        </w:rPr>
        <w:t>Closing Capacity</w:t>
      </w:r>
      <w:r w:rsidRPr="001D5C6F">
        <w:rPr>
          <w:rFonts w:hint="cs"/>
          <w:sz w:val="28"/>
          <w:szCs w:val="28"/>
          <w:rtl/>
          <w:lang w:bidi="ar-SY"/>
        </w:rPr>
        <w:t>)=هي الحجم الرئوي الذي يبدأ عنده انغلاق السبل الهوائية الصغيرة المفتقرة إلى الدعم الغضروفي و التي تعتمد لإبقاءها مفتوحة على الشد الشعاعي الناجم عن عود الإرتداد المرن للنسج المحيطة. و إنه عند الوصول إلى حجوم رئوية أقل من سعة الإغلاق نلاحظ أن أسناخ المناطق السفلى من الرئتين لا تتلقى تهوية مما يسبب انغلاقها, بينما تستمر في تلقي التروية الدموية, مما يؤدي إلى ظهور شنت داخل رئوي للدم غير المؤكسج يؤدي بدوره لحدوث نقص أكسجة.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تزداد سعة الإغلاق مع العمر, و ربما تكون هذه الزيادة هي المسؤولة عن انخفاض </w:t>
      </w:r>
      <w:r w:rsidRPr="001D5C6F">
        <w:rPr>
          <w:sz w:val="28"/>
          <w:szCs w:val="28"/>
          <w:lang w:bidi="ar-SY"/>
        </w:rPr>
        <w:t>PaO2</w:t>
      </w:r>
      <w:r w:rsidRPr="001D5C6F">
        <w:rPr>
          <w:rFonts w:hint="cs"/>
          <w:sz w:val="28"/>
          <w:szCs w:val="28"/>
          <w:rtl/>
          <w:lang w:bidi="ar-SY"/>
        </w:rPr>
        <w:t xml:space="preserve"> مع التقدم بالعمر.</w:t>
      </w:r>
      <w:r w:rsidR="0002258C" w:rsidRPr="001D5C6F">
        <w:rPr>
          <w:rFonts w:hint="cs"/>
          <w:sz w:val="28"/>
          <w:szCs w:val="28"/>
          <w:rtl/>
          <w:lang w:bidi="ar-SY"/>
        </w:rPr>
        <w:t xml:space="preserve"> بينما لا تتغير السعة الوظيفية الباقية.</w:t>
      </w:r>
    </w:p>
    <w:p w:rsidR="0062071D" w:rsidRPr="001D5C6F" w:rsidRDefault="0062071D" w:rsidP="008A20A2">
      <w:pPr>
        <w:tabs>
          <w:tab w:val="left" w:pos="1676"/>
        </w:tabs>
        <w:ind w:right="360"/>
        <w:jc w:val="center"/>
        <w:rPr>
          <w:sz w:val="28"/>
          <w:szCs w:val="28"/>
          <w:rtl/>
          <w:lang w:bidi="ar-SY"/>
        </w:rPr>
      </w:pPr>
      <w:r w:rsidRPr="001D5C6F">
        <w:rPr>
          <w:rFonts w:cs="Arial"/>
          <w:noProof/>
          <w:sz w:val="28"/>
          <w:szCs w:val="28"/>
          <w:rtl/>
        </w:rPr>
        <w:drawing>
          <wp:inline distT="0" distB="0" distL="0" distR="0">
            <wp:extent cx="3220383" cy="3860800"/>
            <wp:effectExtent l="19050" t="0" r="0" b="0"/>
            <wp:docPr id="23" name="Picture 23" descr="E:\5\Untitled-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5\Untitled-29.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7251" cy="3869034"/>
                    </a:xfrm>
                    <a:prstGeom prst="rect">
                      <a:avLst/>
                    </a:prstGeom>
                    <a:noFill/>
                    <a:ln>
                      <a:noFill/>
                    </a:ln>
                  </pic:spPr>
                </pic:pic>
              </a:graphicData>
            </a:graphic>
          </wp:inline>
        </w:drawing>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السعة الحيوية(</w:t>
      </w:r>
      <w:r w:rsidRPr="001D5C6F">
        <w:rPr>
          <w:sz w:val="28"/>
          <w:szCs w:val="28"/>
          <w:lang w:bidi="ar-SY"/>
        </w:rPr>
        <w:t>Vital Capacity</w:t>
      </w:r>
      <w:r w:rsidRPr="001D5C6F">
        <w:rPr>
          <w:rFonts w:hint="cs"/>
          <w:sz w:val="28"/>
          <w:szCs w:val="28"/>
          <w:rtl/>
          <w:lang w:bidi="ar-SY"/>
        </w:rPr>
        <w:t xml:space="preserve"> )=حجم الزفير الأقصى بعد شهيقٍ أقصى, و تتأثر بصفات الجسم و قوة العضلات التنفسية و مطاوعة الصدر و الرئة.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السعة الحيوية القسرية(</w:t>
      </w:r>
      <w:r w:rsidRPr="001D5C6F">
        <w:rPr>
          <w:sz w:val="28"/>
          <w:szCs w:val="28"/>
          <w:lang w:bidi="ar-SY"/>
        </w:rPr>
        <w:t>Forced Vital Capacity</w:t>
      </w:r>
      <w:r w:rsidRPr="001D5C6F">
        <w:rPr>
          <w:rFonts w:hint="cs"/>
          <w:sz w:val="28"/>
          <w:szCs w:val="28"/>
          <w:rtl/>
          <w:lang w:bidi="ar-SY"/>
        </w:rPr>
        <w:t xml:space="preserve"> )=يؤمن قياسها -عندما يكون الزفير صعباً- معلومات هامة عن مقاومة السبيل الهوائي, و إن نسبة الحجم الزفيري القسري في الثانية الأولى(</w:t>
      </w:r>
      <w:r w:rsidRPr="001D5C6F">
        <w:rPr>
          <w:sz w:val="28"/>
          <w:szCs w:val="28"/>
          <w:lang w:bidi="ar-SY"/>
        </w:rPr>
        <w:t>:FEV1</w:t>
      </w:r>
      <w:r w:rsidRPr="001D5C6F">
        <w:rPr>
          <w:rFonts w:hint="cs"/>
          <w:sz w:val="28"/>
          <w:szCs w:val="28"/>
          <w:rtl/>
          <w:lang w:bidi="ar-SY"/>
        </w:rPr>
        <w:t xml:space="preserve"> أكثر من 3ليتر عند الذكور و 4ليتر عند الإناث ) إلى السعة الحيوية القسرية الكلية(</w:t>
      </w:r>
      <w:r w:rsidRPr="001D5C6F">
        <w:rPr>
          <w:sz w:val="28"/>
          <w:szCs w:val="28"/>
          <w:lang w:bidi="ar-SY"/>
        </w:rPr>
        <w:t>FVC</w:t>
      </w:r>
      <w:r w:rsidRPr="001D5C6F">
        <w:rPr>
          <w:rFonts w:hint="cs"/>
          <w:sz w:val="28"/>
          <w:szCs w:val="28"/>
          <w:rtl/>
          <w:lang w:bidi="ar-SY"/>
        </w:rPr>
        <w:t>) تتناسب طرداً مع انسداد السبيل الهوائي. وفي الحالة الطبيعية تكون النسبة السابقة تساوي 80% أو أعلى في سن العشرين (أي يستطيع الشخص أن يزفر 80% من السعة الحيوية خلال الثانية الأولى, أما ما يبقى من حجم الزفير فيستطيع طرحه خلال ثانيتين) , و تساوي 70%في سن 60سنة.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وإذا انخفضت النسبة السابقة عن المعدل الوسطي الطبيعي المذكور, فإن ذلك يعني وجود عائق زفيري(مرض ساد رئوي) سببه إما نقص في مرونة نسيج الرئة(كما في النفاخ الرئوي), أو تضيق لمعة القصبات(كما في الربو القصبي).حيث يحدث هنا زيادة </w:t>
      </w:r>
      <w:r w:rsidRPr="001D5C6F">
        <w:rPr>
          <w:sz w:val="28"/>
          <w:szCs w:val="28"/>
          <w:lang w:bidi="ar-SY"/>
        </w:rPr>
        <w:t>FVC</w:t>
      </w:r>
      <w:r w:rsidRPr="001D5C6F">
        <w:rPr>
          <w:rFonts w:hint="cs"/>
          <w:sz w:val="28"/>
          <w:szCs w:val="28"/>
          <w:rtl/>
          <w:lang w:bidi="ar-SY"/>
        </w:rPr>
        <w:t xml:space="preserve"> و نقص</w:t>
      </w:r>
      <w:r w:rsidRPr="001D5C6F">
        <w:rPr>
          <w:sz w:val="28"/>
          <w:szCs w:val="28"/>
          <w:lang w:bidi="ar-SY"/>
        </w:rPr>
        <w:t>FEV1</w:t>
      </w:r>
      <w:r w:rsidRPr="001D5C6F">
        <w:rPr>
          <w:rFonts w:hint="cs"/>
          <w:sz w:val="28"/>
          <w:szCs w:val="28"/>
          <w:rtl/>
          <w:lang w:bidi="ar-SY"/>
        </w:rPr>
        <w:t xml:space="preserve"> و تنقص النسبة بينهما عن 70%.</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أما في الأمراض الحاصرة, فتنقص كلٍ من </w:t>
      </w:r>
      <w:r w:rsidRPr="001D5C6F">
        <w:rPr>
          <w:sz w:val="28"/>
          <w:szCs w:val="28"/>
          <w:lang w:bidi="ar-SY"/>
        </w:rPr>
        <w:t>FVC</w:t>
      </w:r>
      <w:r w:rsidRPr="001D5C6F">
        <w:rPr>
          <w:rFonts w:hint="cs"/>
          <w:sz w:val="28"/>
          <w:szCs w:val="28"/>
          <w:rtl/>
          <w:lang w:bidi="ar-SY"/>
        </w:rPr>
        <w:t xml:space="preserve"> و </w:t>
      </w:r>
      <w:r w:rsidRPr="001D5C6F">
        <w:rPr>
          <w:sz w:val="28"/>
          <w:szCs w:val="28"/>
          <w:lang w:bidi="ar-SY"/>
        </w:rPr>
        <w:t>FEV1</w:t>
      </w:r>
      <w:r w:rsidRPr="001D5C6F">
        <w:rPr>
          <w:rFonts w:hint="cs"/>
          <w:sz w:val="28"/>
          <w:szCs w:val="28"/>
          <w:rtl/>
          <w:lang w:bidi="ar-SY"/>
        </w:rPr>
        <w:t xml:space="preserve"> و لكن النسبة بينهما تبقى طبيعية.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و بينما نجد أن كل من </w:t>
      </w:r>
      <w:r w:rsidRPr="001D5C6F">
        <w:rPr>
          <w:sz w:val="28"/>
          <w:szCs w:val="28"/>
          <w:lang w:bidi="ar-SY"/>
        </w:rPr>
        <w:t>FEV1</w:t>
      </w:r>
      <w:r w:rsidRPr="001D5C6F">
        <w:rPr>
          <w:rFonts w:hint="cs"/>
          <w:sz w:val="28"/>
          <w:szCs w:val="28"/>
          <w:rtl/>
          <w:lang w:bidi="ar-SY"/>
        </w:rPr>
        <w:t xml:space="preserve">و </w:t>
      </w:r>
      <w:r w:rsidRPr="001D5C6F">
        <w:rPr>
          <w:sz w:val="28"/>
          <w:szCs w:val="28"/>
          <w:lang w:bidi="ar-SY"/>
        </w:rPr>
        <w:t>FVC</w:t>
      </w:r>
      <w:r w:rsidRPr="001D5C6F">
        <w:rPr>
          <w:rFonts w:hint="cs"/>
          <w:sz w:val="28"/>
          <w:szCs w:val="28"/>
          <w:rtl/>
          <w:lang w:bidi="ar-SY"/>
        </w:rPr>
        <w:t xml:space="preserve"> كل منهما معتمد على الجهد, فإن الجريان القسري بمنتصف الزفير (</w:t>
      </w:r>
      <w:r w:rsidRPr="001D5C6F">
        <w:rPr>
          <w:sz w:val="28"/>
          <w:szCs w:val="28"/>
          <w:lang w:bidi="ar-SY"/>
        </w:rPr>
        <w:t>FEF 25-75%</w:t>
      </w:r>
      <w:r w:rsidRPr="001D5C6F">
        <w:rPr>
          <w:rFonts w:hint="cs"/>
          <w:sz w:val="28"/>
          <w:szCs w:val="28"/>
          <w:rtl/>
          <w:lang w:bidi="ar-SY"/>
        </w:rPr>
        <w:t xml:space="preserve"> ) هو مستقل عن الجهد و بالتالي يعطي مؤشراً موثوقاً عن درجة انسداد السبيل الهوائي, وإن قيمته الطبيعية تزيد عن 2ل </w:t>
      </w:r>
      <w:r w:rsidRPr="001D5C6F">
        <w:rPr>
          <w:rFonts w:asciiTheme="minorBidi" w:hAnsiTheme="minorBidi"/>
          <w:sz w:val="28"/>
          <w:szCs w:val="28"/>
          <w:rtl/>
          <w:lang w:bidi="ar-SY"/>
        </w:rPr>
        <w:t>⁄</w:t>
      </w:r>
      <w:r w:rsidRPr="001D5C6F">
        <w:rPr>
          <w:rFonts w:hint="cs"/>
          <w:sz w:val="28"/>
          <w:szCs w:val="28"/>
          <w:rtl/>
          <w:lang w:bidi="ar-SY"/>
        </w:rPr>
        <w:t xml:space="preserve">د عند الذكور و 1,6ل </w:t>
      </w:r>
      <w:r w:rsidRPr="001D5C6F">
        <w:rPr>
          <w:rFonts w:asciiTheme="minorBidi" w:hAnsiTheme="minorBidi"/>
          <w:sz w:val="28"/>
          <w:szCs w:val="28"/>
          <w:rtl/>
          <w:lang w:bidi="ar-SY"/>
        </w:rPr>
        <w:t>⁄</w:t>
      </w:r>
      <w:r w:rsidRPr="001D5C6F">
        <w:rPr>
          <w:rFonts w:hint="cs"/>
          <w:sz w:val="28"/>
          <w:szCs w:val="28"/>
          <w:rtl/>
          <w:lang w:bidi="ar-SY"/>
        </w:rPr>
        <w:t>د عند الإناث</w:t>
      </w:r>
    </w:p>
    <w:p w:rsidR="00B034D7" w:rsidRPr="001D5C6F" w:rsidRDefault="008A40CC" w:rsidP="001D5C6F">
      <w:pPr>
        <w:tabs>
          <w:tab w:val="left" w:pos="1676"/>
        </w:tabs>
        <w:ind w:right="360"/>
        <w:jc w:val="both"/>
        <w:rPr>
          <w:sz w:val="28"/>
          <w:szCs w:val="28"/>
          <w:rtl/>
          <w:lang w:bidi="ar-SY"/>
        </w:rPr>
      </w:pPr>
      <w:r w:rsidRPr="001D5C6F">
        <w:rPr>
          <w:rFonts w:cs="Arial"/>
          <w:noProof/>
          <w:sz w:val="28"/>
          <w:szCs w:val="28"/>
          <w:rtl/>
        </w:rPr>
        <w:drawing>
          <wp:inline distT="0" distB="0" distL="0" distR="0">
            <wp:extent cx="5029200" cy="3752850"/>
            <wp:effectExtent l="0" t="0" r="0" b="0"/>
            <wp:docPr id="25" name="Picture 25" descr="E:\5\Untitled-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5\Untitled-32.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3752850"/>
                    </a:xfrm>
                    <a:prstGeom prst="rect">
                      <a:avLst/>
                    </a:prstGeom>
                    <a:noFill/>
                    <a:ln>
                      <a:noFill/>
                    </a:ln>
                  </pic:spPr>
                </pic:pic>
              </a:graphicData>
            </a:graphic>
          </wp:inline>
        </w:drawing>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3)المقاومة اللامرنة: ناتجة عن مقاومة السبيل الهوائي للجريان الغازي في الرئة و التي تحسب من المعادلة التالية: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المقاومة=  </w:t>
      </w:r>
      <w:r w:rsidR="0002258C" w:rsidRPr="001D5C6F">
        <w:rPr>
          <w:rFonts w:hint="cs"/>
          <w:sz w:val="28"/>
          <w:szCs w:val="28"/>
          <w:rtl/>
          <w:lang w:bidi="ar-SY"/>
        </w:rPr>
        <w:t>(</w:t>
      </w:r>
      <w:r w:rsidRPr="001D5C6F">
        <w:rPr>
          <w:rFonts w:hint="cs"/>
          <w:sz w:val="28"/>
          <w:szCs w:val="28"/>
          <w:rtl/>
          <w:lang w:bidi="ar-SY"/>
        </w:rPr>
        <w:t>8</w:t>
      </w:r>
      <w:r w:rsidRPr="001D5C6F">
        <w:rPr>
          <w:rFonts w:asciiTheme="minorBidi" w:hAnsiTheme="minorBidi"/>
          <w:sz w:val="28"/>
          <w:szCs w:val="28"/>
          <w:rtl/>
          <w:lang w:bidi="ar-SY"/>
        </w:rPr>
        <w:t>˟</w:t>
      </w:r>
      <w:r w:rsidRPr="001D5C6F">
        <w:rPr>
          <w:rFonts w:asciiTheme="minorBidi" w:hAnsiTheme="minorBidi" w:hint="cs"/>
          <w:sz w:val="28"/>
          <w:szCs w:val="28"/>
          <w:rtl/>
          <w:lang w:bidi="ar-SY"/>
        </w:rPr>
        <w:t xml:space="preserve"> الطول</w:t>
      </w:r>
      <w:r w:rsidRPr="001D5C6F">
        <w:rPr>
          <w:rFonts w:asciiTheme="minorBidi" w:hAnsiTheme="minorBidi"/>
          <w:sz w:val="28"/>
          <w:szCs w:val="28"/>
          <w:rtl/>
          <w:lang w:bidi="ar-SY"/>
        </w:rPr>
        <w:t>˟</w:t>
      </w:r>
      <w:r w:rsidRPr="001D5C6F">
        <w:rPr>
          <w:rFonts w:asciiTheme="minorBidi" w:hAnsiTheme="minorBidi" w:hint="cs"/>
          <w:sz w:val="28"/>
          <w:szCs w:val="28"/>
          <w:rtl/>
          <w:lang w:bidi="ar-SY"/>
        </w:rPr>
        <w:t>لزوجة الغاز</w:t>
      </w:r>
      <w:r w:rsidR="0002258C" w:rsidRPr="001D5C6F">
        <w:rPr>
          <w:rFonts w:asciiTheme="minorBidi" w:hAnsiTheme="minorBidi" w:hint="cs"/>
          <w:sz w:val="28"/>
          <w:szCs w:val="28"/>
          <w:rtl/>
          <w:lang w:bidi="ar-SY"/>
        </w:rPr>
        <w:t>)</w:t>
      </w:r>
      <w:r w:rsidRPr="001D5C6F">
        <w:rPr>
          <w:rFonts w:asciiTheme="minorBidi" w:hAnsiTheme="minorBidi"/>
          <w:sz w:val="28"/>
          <w:szCs w:val="28"/>
          <w:rtl/>
          <w:lang w:bidi="ar-SY"/>
        </w:rPr>
        <w:t>⁄</w:t>
      </w:r>
      <w:r w:rsidR="0002258C" w:rsidRPr="001D5C6F">
        <w:rPr>
          <w:rFonts w:asciiTheme="minorBidi" w:hAnsiTheme="minorBidi" w:hint="cs"/>
          <w:sz w:val="28"/>
          <w:szCs w:val="28"/>
          <w:rtl/>
          <w:lang w:bidi="ar-SY"/>
        </w:rPr>
        <w:t xml:space="preserve"> 3.14</w:t>
      </w:r>
      <w:r w:rsidRPr="001D5C6F">
        <w:rPr>
          <w:rFonts w:asciiTheme="minorBidi" w:hAnsiTheme="minorBidi"/>
          <w:sz w:val="28"/>
          <w:szCs w:val="28"/>
          <w:rtl/>
          <w:lang w:bidi="ar-SY"/>
        </w:rPr>
        <w:t>˟</w:t>
      </w:r>
      <w:r w:rsidR="0002258C" w:rsidRPr="001D5C6F">
        <w:rPr>
          <w:rFonts w:hint="cs"/>
          <w:sz w:val="28"/>
          <w:szCs w:val="28"/>
          <w:rtl/>
          <w:lang w:bidi="ar-SY"/>
        </w:rPr>
        <w:t xml:space="preserve"> (</w:t>
      </w:r>
      <w:r w:rsidRPr="001D5C6F">
        <w:rPr>
          <w:rFonts w:hint="cs"/>
          <w:sz w:val="28"/>
          <w:szCs w:val="28"/>
          <w:rtl/>
          <w:lang w:bidi="ar-SY"/>
        </w:rPr>
        <w:t>القطر</w:t>
      </w:r>
      <w:r w:rsidR="0002258C" w:rsidRPr="001D5C6F">
        <w:rPr>
          <w:rFonts w:hint="cs"/>
          <w:sz w:val="28"/>
          <w:szCs w:val="28"/>
          <w:rtl/>
          <w:lang w:bidi="ar-SY"/>
        </w:rPr>
        <w:t>)</w:t>
      </w:r>
      <w:r w:rsidRPr="001D5C6F">
        <w:rPr>
          <w:rFonts w:hint="cs"/>
          <w:sz w:val="28"/>
          <w:szCs w:val="28"/>
          <w:vertAlign w:val="superscript"/>
          <w:rtl/>
          <w:lang w:bidi="ar-SY"/>
        </w:rPr>
        <w:t>4</w:t>
      </w:r>
      <w:r w:rsidRPr="001D5C6F">
        <w:rPr>
          <w:rFonts w:hint="cs"/>
          <w:sz w:val="28"/>
          <w:szCs w:val="28"/>
          <w:rtl/>
          <w:lang w:bidi="ar-SY"/>
        </w:rPr>
        <w:t xml:space="preserve">    (وتختلف اللزوجة باختلاف الخلائط الغازية)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-وتتراوح المقاومة الكلية الطبيعية للسبيل الهوائي ضمن المجال (0,5-2</w:t>
      </w:r>
      <w:r w:rsidR="0002258C" w:rsidRPr="001D5C6F">
        <w:rPr>
          <w:rFonts w:hint="cs"/>
          <w:sz w:val="28"/>
          <w:szCs w:val="28"/>
          <w:rtl/>
          <w:lang w:bidi="ar-SY"/>
        </w:rPr>
        <w:t xml:space="preserve"> )سم ماء</w:t>
      </w:r>
      <w:r w:rsidR="0002258C" w:rsidRPr="001D5C6F">
        <w:rPr>
          <w:rFonts w:asciiTheme="minorBidi" w:hAnsiTheme="minorBidi"/>
          <w:sz w:val="28"/>
          <w:szCs w:val="28"/>
          <w:rtl/>
          <w:lang w:bidi="ar-SY"/>
        </w:rPr>
        <w:t>⁄</w:t>
      </w:r>
      <w:r w:rsidR="0002258C" w:rsidRPr="001D5C6F">
        <w:rPr>
          <w:rFonts w:hint="cs"/>
          <w:sz w:val="28"/>
          <w:szCs w:val="28"/>
          <w:rtl/>
          <w:lang w:bidi="ar-SY"/>
        </w:rPr>
        <w:t>ليتر</w:t>
      </w:r>
      <w:r w:rsidR="0002258C" w:rsidRPr="001D5C6F">
        <w:rPr>
          <w:rFonts w:asciiTheme="minorBidi" w:hAnsiTheme="minorBidi"/>
          <w:sz w:val="28"/>
          <w:szCs w:val="28"/>
          <w:rtl/>
          <w:lang w:bidi="ar-SY"/>
        </w:rPr>
        <w:t>⁄</w:t>
      </w:r>
      <w:r w:rsidRPr="001D5C6F">
        <w:rPr>
          <w:rFonts w:hint="cs"/>
          <w:sz w:val="28"/>
          <w:szCs w:val="28"/>
          <w:rtl/>
          <w:lang w:bidi="ar-SY"/>
        </w:rPr>
        <w:t>ثا   و تنجم في معظمها عن مقاومة القصبات متوسطة القد(قبل الجيل السابع)</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-وإن أشهر أسباب زيادة مقاومة السبيل الهوائي هي: التشنج القصبي, المفرزات و الوذمة المخاطية, انخماص السبيل الهوائي المرتبط بالحجم أو بالجريان</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-مقاومة النسج: هي المقاومة الإحتكاكية التي تبديها الأنسجة لجريان الغاز ( وهي تشكل مكوناً هاماً من مكونات المقاومة غير المرنة حيث أنها أحياناً قد تكون مسؤولة عن نصف مقاومة السبيل الهوائي الكلية.</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4)العمل التنفسي (</w:t>
      </w:r>
      <w:r w:rsidRPr="001D5C6F">
        <w:rPr>
          <w:sz w:val="28"/>
          <w:szCs w:val="28"/>
          <w:lang w:bidi="ar-SY"/>
        </w:rPr>
        <w:t>Work of Breathing</w:t>
      </w:r>
      <w:r w:rsidRPr="001D5C6F">
        <w:rPr>
          <w:rFonts w:hint="cs"/>
          <w:sz w:val="28"/>
          <w:szCs w:val="28"/>
          <w:rtl/>
          <w:lang w:bidi="ar-SY"/>
        </w:rPr>
        <w:t>): بما أن كامل الزفير هو عملية منفعلة في الحالة الطبيعية, فإن كلاً من العبء الشهيقي و الزفيري للتنفس ملقى على كاهل العضلات الشهيقية ( ولا سيما عضلة الحجاب).</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و إن العمل الل</w:t>
      </w:r>
      <w:r w:rsidR="00503E3C" w:rsidRPr="001D5C6F">
        <w:rPr>
          <w:rFonts w:hint="cs"/>
          <w:sz w:val="28"/>
          <w:szCs w:val="28"/>
          <w:rtl/>
          <w:lang w:bidi="ar-SY"/>
        </w:rPr>
        <w:t>ا</w:t>
      </w:r>
      <w:r w:rsidRPr="001D5C6F">
        <w:rPr>
          <w:rFonts w:hint="cs"/>
          <w:sz w:val="28"/>
          <w:szCs w:val="28"/>
          <w:rtl/>
          <w:lang w:bidi="ar-SY"/>
        </w:rPr>
        <w:t>زم لإنجاح عملية التهوية يتطلب التغلب على 3 عوائق هي:</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-عود الإرتداد المرن للصدر و الرئتين</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-المقاومة الإحتكاكية التي يواجهها الجريان الغازي في السبل الهوائية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-المقاومة الإحتكاكية النسيجية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و يمكن التعبير عن العمل التنفسي بأنه جداء الحجم </w:t>
      </w:r>
      <w:r w:rsidRPr="001D5C6F">
        <w:rPr>
          <w:rFonts w:asciiTheme="minorBidi" w:hAnsiTheme="minorBidi"/>
          <w:sz w:val="28"/>
          <w:szCs w:val="28"/>
          <w:rtl/>
          <w:lang w:bidi="ar-SY"/>
        </w:rPr>
        <w:t>˟</w:t>
      </w:r>
      <w:r w:rsidRPr="001D5C6F">
        <w:rPr>
          <w:rFonts w:hint="cs"/>
          <w:sz w:val="28"/>
          <w:szCs w:val="28"/>
          <w:rtl/>
          <w:lang w:bidi="ar-SY"/>
        </w:rPr>
        <w:t xml:space="preserve"> الضغط ...... مثلاً خلال الشهيق العفوي فإنه يجب التغلب على المقاومة الشهيقية للسبيل الهوائي و على عود الإرتداد المرن الرئوي</w:t>
      </w:r>
    </w:p>
    <w:p w:rsidR="00B034D7" w:rsidRPr="001D5C6F" w:rsidRDefault="00B034D7" w:rsidP="001D5C6F">
      <w:pPr>
        <w:tabs>
          <w:tab w:val="left" w:pos="1676"/>
        </w:tabs>
        <w:ind w:right="360"/>
        <w:jc w:val="both"/>
        <w:rPr>
          <w:sz w:val="28"/>
          <w:szCs w:val="28"/>
          <w:rtl/>
          <w:lang w:bidi="ar-SY"/>
        </w:rPr>
      </w:pPr>
    </w:p>
    <w:p w:rsidR="00B034D7" w:rsidRPr="001D5C6F" w:rsidRDefault="00AA7C27" w:rsidP="001D5C6F">
      <w:pPr>
        <w:tabs>
          <w:tab w:val="left" w:pos="1676"/>
        </w:tabs>
        <w:ind w:right="360"/>
        <w:jc w:val="both"/>
        <w:rPr>
          <w:sz w:val="28"/>
          <w:szCs w:val="28"/>
          <w:lang w:bidi="ar-SY"/>
        </w:rPr>
      </w:pPr>
      <w:r w:rsidRPr="001D5C6F">
        <w:rPr>
          <w:rFonts w:hint="cs"/>
          <w:sz w:val="28"/>
          <w:szCs w:val="28"/>
          <w:rtl/>
          <w:lang w:bidi="ar-SY"/>
        </w:rPr>
        <w:t>5) تأثير التخدير على الاّ</w:t>
      </w:r>
      <w:r w:rsidR="00B034D7" w:rsidRPr="001D5C6F">
        <w:rPr>
          <w:rFonts w:hint="cs"/>
          <w:sz w:val="28"/>
          <w:szCs w:val="28"/>
          <w:rtl/>
          <w:lang w:bidi="ar-SY"/>
        </w:rPr>
        <w:t xml:space="preserve">ليات الرئوية: </w:t>
      </w:r>
      <w:r w:rsidR="00141AA6" w:rsidRPr="001D5C6F">
        <w:rPr>
          <w:sz w:val="28"/>
          <w:szCs w:val="28"/>
          <w:lang w:bidi="ar-SY"/>
        </w:rPr>
        <w:t xml:space="preserve"> </w:t>
      </w:r>
      <w:r w:rsidR="00141AA6" w:rsidRPr="001D5C6F">
        <w:rPr>
          <w:sz w:val="28"/>
          <w:szCs w:val="28"/>
          <w:vertAlign w:val="superscript"/>
          <w:lang w:bidi="ar-SY"/>
        </w:rPr>
        <w:t>45</w:t>
      </w:r>
    </w:p>
    <w:p w:rsidR="00B034D7" w:rsidRPr="001D5C6F" w:rsidRDefault="00B034D7" w:rsidP="001D5C6F">
      <w:pPr>
        <w:pStyle w:val="a3"/>
        <w:numPr>
          <w:ilvl w:val="0"/>
          <w:numId w:val="4"/>
        </w:numPr>
        <w:tabs>
          <w:tab w:val="left" w:pos="1676"/>
        </w:tabs>
        <w:ind w:right="360"/>
        <w:jc w:val="both"/>
        <w:rPr>
          <w:sz w:val="28"/>
          <w:szCs w:val="28"/>
          <w:rtl/>
          <w:lang w:bidi="ar-SY"/>
        </w:rPr>
      </w:pPr>
      <w:r w:rsidRPr="001D5C6F">
        <w:rPr>
          <w:rFonts w:hint="cs"/>
          <w:sz w:val="28"/>
          <w:szCs w:val="28"/>
          <w:rtl/>
          <w:lang w:bidi="ar-SY"/>
        </w:rPr>
        <w:t xml:space="preserve">على مطاوعة الرئة و حجومها: يؤدي التخدير إلى فقد مقوية عضلة الحجاب الحاجز مما يؤدي لارتفاعها للأعلى باتجاه الرئتين </w:t>
      </w:r>
      <w:r w:rsidRPr="001D5C6F">
        <w:rPr>
          <w:rFonts w:asciiTheme="minorBidi" w:hAnsiTheme="minorBidi"/>
          <w:sz w:val="28"/>
          <w:szCs w:val="28"/>
          <w:rtl/>
          <w:lang w:bidi="ar-SY"/>
        </w:rPr>
        <w:t>←</w:t>
      </w:r>
      <w:r w:rsidRPr="001D5C6F">
        <w:rPr>
          <w:rFonts w:hint="cs"/>
          <w:sz w:val="28"/>
          <w:szCs w:val="28"/>
          <w:rtl/>
          <w:lang w:bidi="ar-SY"/>
        </w:rPr>
        <w:t xml:space="preserve"> إنقاص حجمهما و خفض مطاوعتهما و مطاوعة الصدر أيضاً (يعني نقص كل</w:t>
      </w:r>
      <w:r w:rsidR="003652F8" w:rsidRPr="001D5C6F">
        <w:rPr>
          <w:rFonts w:hint="cs"/>
          <w:sz w:val="28"/>
          <w:szCs w:val="28"/>
          <w:rtl/>
          <w:lang w:bidi="ar-SY"/>
        </w:rPr>
        <w:t>ا</w:t>
      </w:r>
      <w:r w:rsidRPr="001D5C6F">
        <w:rPr>
          <w:rFonts w:hint="cs"/>
          <w:sz w:val="28"/>
          <w:szCs w:val="28"/>
          <w:rtl/>
          <w:lang w:bidi="ar-SY"/>
        </w:rPr>
        <w:t>ً من السعة الوظيفية الباقية و سعة الإغلاق و بالتالي خطورة زيادة الشنت داخل الرئوي تحت التخدير و التي تكون أعظمية عند: المسن و البدين و المصاب بداء رئوي مستبطن )</w:t>
      </w:r>
    </w:p>
    <w:p w:rsidR="00B034D7" w:rsidRPr="001D5C6F" w:rsidRDefault="00B034D7" w:rsidP="001D5C6F">
      <w:pPr>
        <w:pStyle w:val="a3"/>
        <w:numPr>
          <w:ilvl w:val="0"/>
          <w:numId w:val="4"/>
        </w:numPr>
        <w:tabs>
          <w:tab w:val="left" w:pos="1676"/>
        </w:tabs>
        <w:ind w:right="360"/>
        <w:jc w:val="both"/>
        <w:rPr>
          <w:sz w:val="28"/>
          <w:szCs w:val="28"/>
          <w:rtl/>
          <w:lang w:bidi="ar-SY"/>
        </w:rPr>
      </w:pPr>
      <w:r w:rsidRPr="001D5C6F">
        <w:rPr>
          <w:rFonts w:hint="cs"/>
          <w:sz w:val="28"/>
          <w:szCs w:val="28"/>
          <w:rtl/>
          <w:lang w:bidi="ar-SY"/>
        </w:rPr>
        <w:t xml:space="preserve">على مقاومة السبيل الهوائي: لا تزداد هذه المقاومة و ذلك بسبب التأثير الموسع القصبي الذي تبديه المخدرات الإنشاقية, و إن حدوث زيادة في هذه المقاومة خلال التخدير ينتج في معظم </w:t>
      </w:r>
      <w:r w:rsidRPr="001D5C6F">
        <w:rPr>
          <w:rFonts w:hint="cs"/>
          <w:sz w:val="28"/>
          <w:szCs w:val="28"/>
          <w:rtl/>
          <w:lang w:bidi="ar-SY"/>
        </w:rPr>
        <w:lastRenderedPageBreak/>
        <w:t>الحالات عن أسباب مرضية (ارتداد اللسان للخلف, التشنج الحنجري أو القصبي, الإغراق بالمفرزات أو الدم, أورام السبيل الهوائي) أو عن خلل في الأدوات المستخدمة (أنابيب رغامية صغيرة, سوء عمل صمامات الدارة التنفسية أو انسداد أنابيبها)</w:t>
      </w:r>
    </w:p>
    <w:p w:rsidR="00B034D7" w:rsidRPr="001D5C6F" w:rsidRDefault="00B034D7" w:rsidP="001D5C6F">
      <w:pPr>
        <w:pStyle w:val="a3"/>
        <w:numPr>
          <w:ilvl w:val="0"/>
          <w:numId w:val="4"/>
        </w:numPr>
        <w:tabs>
          <w:tab w:val="left" w:pos="1676"/>
        </w:tabs>
        <w:ind w:right="360"/>
        <w:jc w:val="both"/>
        <w:rPr>
          <w:sz w:val="28"/>
          <w:szCs w:val="28"/>
          <w:lang w:bidi="ar-SY"/>
        </w:rPr>
      </w:pPr>
      <w:r w:rsidRPr="001D5C6F">
        <w:rPr>
          <w:rFonts w:hint="cs"/>
          <w:sz w:val="28"/>
          <w:szCs w:val="28"/>
          <w:rtl/>
          <w:lang w:bidi="ar-SY"/>
        </w:rPr>
        <w:t xml:space="preserve">على العمل التنفسي: يزداد العمل التنفسي تحت التخدير بسبب نقص مطاوعة الرئتين و جدار الصدر و في بعض الحالات عن زيادة مقاومة السبيل الهوائي. و على كل حال فإنه يمكن التغلب على مشاكل زيادة العمل التنفسي </w:t>
      </w:r>
      <w:r w:rsidR="00AA7C27" w:rsidRPr="001D5C6F">
        <w:rPr>
          <w:rFonts w:hint="cs"/>
          <w:sz w:val="28"/>
          <w:szCs w:val="28"/>
          <w:rtl/>
          <w:lang w:bidi="ar-SY"/>
        </w:rPr>
        <w:t>خلال التخدير باللجوء للتهوية الاّ</w:t>
      </w:r>
      <w:r w:rsidRPr="001D5C6F">
        <w:rPr>
          <w:rFonts w:hint="cs"/>
          <w:sz w:val="28"/>
          <w:szCs w:val="28"/>
          <w:rtl/>
          <w:lang w:bidi="ar-SY"/>
        </w:rPr>
        <w:t>لية المضبوطة.</w:t>
      </w:r>
    </w:p>
    <w:p w:rsidR="00926F54" w:rsidRPr="001D5C6F" w:rsidRDefault="00926F54"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b/>
          <w:bCs/>
          <w:i/>
          <w:iCs/>
          <w:sz w:val="28"/>
          <w:szCs w:val="28"/>
          <w:u w:val="single"/>
          <w:rtl/>
          <w:lang w:bidi="ar-SY"/>
        </w:rPr>
      </w:pPr>
    </w:p>
    <w:p w:rsidR="00B034D7" w:rsidRPr="001D5C6F" w:rsidRDefault="00B034D7" w:rsidP="001D5C6F">
      <w:pPr>
        <w:tabs>
          <w:tab w:val="left" w:pos="1676"/>
        </w:tabs>
        <w:ind w:right="360"/>
        <w:jc w:val="both"/>
        <w:rPr>
          <w:b/>
          <w:bCs/>
          <w:i/>
          <w:iCs/>
          <w:sz w:val="28"/>
          <w:szCs w:val="28"/>
          <w:u w:val="single"/>
          <w:rtl/>
          <w:lang w:bidi="ar-SY"/>
        </w:rPr>
      </w:pPr>
      <w:r w:rsidRPr="001D5C6F">
        <w:rPr>
          <w:rFonts w:hint="cs"/>
          <w:b/>
          <w:bCs/>
          <w:i/>
          <w:iCs/>
          <w:sz w:val="28"/>
          <w:szCs w:val="28"/>
          <w:u w:val="single"/>
          <w:rtl/>
          <w:lang w:bidi="ar-SY"/>
        </w:rPr>
        <w:t>3-العوامل المؤثرة على</w:t>
      </w:r>
      <w:r w:rsidR="006A2B74" w:rsidRPr="001D5C6F">
        <w:rPr>
          <w:rFonts w:hint="cs"/>
          <w:b/>
          <w:bCs/>
          <w:i/>
          <w:iCs/>
          <w:sz w:val="28"/>
          <w:szCs w:val="28"/>
          <w:u w:val="single"/>
          <w:rtl/>
          <w:lang w:bidi="ar-SY"/>
        </w:rPr>
        <w:t xml:space="preserve"> علاقة التهوية مع</w:t>
      </w:r>
      <w:r w:rsidRPr="001D5C6F">
        <w:rPr>
          <w:rFonts w:hint="cs"/>
          <w:b/>
          <w:bCs/>
          <w:i/>
          <w:iCs/>
          <w:sz w:val="28"/>
          <w:szCs w:val="28"/>
          <w:u w:val="single"/>
          <w:rtl/>
          <w:lang w:bidi="ar-SY"/>
        </w:rPr>
        <w:t xml:space="preserve"> التروية الرئوية</w:t>
      </w:r>
      <w:r w:rsidR="00141AA6" w:rsidRPr="001D5C6F">
        <w:rPr>
          <w:rFonts w:hint="cs"/>
          <w:b/>
          <w:bCs/>
          <w:i/>
          <w:iCs/>
          <w:sz w:val="28"/>
          <w:szCs w:val="28"/>
          <w:u w:val="single"/>
          <w:rtl/>
          <w:lang w:bidi="ar-SY"/>
        </w:rPr>
        <w:t xml:space="preserve"> </w:t>
      </w:r>
      <w:r w:rsidR="00141AA6" w:rsidRPr="001D5C6F">
        <w:rPr>
          <w:b/>
          <w:bCs/>
          <w:i/>
          <w:iCs/>
          <w:sz w:val="28"/>
          <w:szCs w:val="28"/>
          <w:u w:val="single"/>
          <w:vertAlign w:val="superscript"/>
          <w:lang w:bidi="ar-SY"/>
        </w:rPr>
        <w:t>47</w:t>
      </w:r>
      <w:r w:rsidR="00141AA6" w:rsidRPr="001D5C6F">
        <w:rPr>
          <w:rFonts w:hint="cs"/>
          <w:b/>
          <w:bCs/>
          <w:i/>
          <w:iCs/>
          <w:sz w:val="28"/>
          <w:szCs w:val="28"/>
          <w:u w:val="single"/>
          <w:vertAlign w:val="superscript"/>
          <w:rtl/>
          <w:lang w:bidi="ar-SY"/>
        </w:rPr>
        <w:t xml:space="preserve"> </w:t>
      </w:r>
      <w:r w:rsidRPr="001D5C6F">
        <w:rPr>
          <w:rFonts w:hint="cs"/>
          <w:b/>
          <w:bCs/>
          <w:i/>
          <w:iCs/>
          <w:sz w:val="28"/>
          <w:szCs w:val="28"/>
          <w:u w:val="single"/>
          <w:rtl/>
          <w:lang w:bidi="ar-SY"/>
        </w:rPr>
        <w:t>:</w:t>
      </w:r>
      <w:r w:rsidR="00141AA6" w:rsidRPr="001D5C6F">
        <w:rPr>
          <w:rFonts w:hint="cs"/>
          <w:b/>
          <w:bCs/>
          <w:i/>
          <w:iCs/>
          <w:sz w:val="28"/>
          <w:szCs w:val="28"/>
          <w:u w:val="single"/>
          <w:rtl/>
          <w:lang w:bidi="ar-SY"/>
        </w:rPr>
        <w:t xml:space="preserve"> </w:t>
      </w:r>
    </w:p>
    <w:p w:rsidR="00B034D7" w:rsidRPr="001D5C6F" w:rsidRDefault="00B034D7" w:rsidP="001D5C6F">
      <w:pPr>
        <w:tabs>
          <w:tab w:val="left" w:pos="1676"/>
        </w:tabs>
        <w:ind w:right="360"/>
        <w:jc w:val="both"/>
        <w:rPr>
          <w:b/>
          <w:bCs/>
          <w:sz w:val="28"/>
          <w:szCs w:val="28"/>
          <w:u w:val="single"/>
          <w:rtl/>
          <w:lang w:bidi="ar-SY"/>
        </w:rPr>
      </w:pPr>
      <w:r w:rsidRPr="001D5C6F">
        <w:rPr>
          <w:rFonts w:hint="cs"/>
          <w:b/>
          <w:bCs/>
          <w:sz w:val="28"/>
          <w:szCs w:val="28"/>
          <w:u w:val="single"/>
          <w:rtl/>
          <w:lang w:bidi="ar-SY"/>
        </w:rPr>
        <w:t>التهوية</w:t>
      </w:r>
      <w:r w:rsidR="00141AA6" w:rsidRPr="001D5C6F">
        <w:rPr>
          <w:rFonts w:hint="cs"/>
          <w:b/>
          <w:bCs/>
          <w:sz w:val="28"/>
          <w:szCs w:val="28"/>
          <w:u w:val="single"/>
          <w:rtl/>
          <w:lang w:bidi="ar-SY"/>
        </w:rPr>
        <w:t xml:space="preserve"> </w:t>
      </w:r>
    </w:p>
    <w:p w:rsidR="00B034D7" w:rsidRPr="001D5C6F" w:rsidRDefault="00B034D7" w:rsidP="001D5C6F">
      <w:pPr>
        <w:pStyle w:val="a3"/>
        <w:numPr>
          <w:ilvl w:val="0"/>
          <w:numId w:val="14"/>
        </w:numPr>
        <w:tabs>
          <w:tab w:val="left" w:pos="1676"/>
        </w:tabs>
        <w:ind w:right="360"/>
        <w:jc w:val="both"/>
        <w:rPr>
          <w:sz w:val="28"/>
          <w:szCs w:val="28"/>
          <w:rtl/>
          <w:lang w:bidi="ar-SY"/>
        </w:rPr>
      </w:pPr>
      <w:r w:rsidRPr="001D5C6F">
        <w:rPr>
          <w:rFonts w:hint="cs"/>
          <w:sz w:val="28"/>
          <w:szCs w:val="28"/>
          <w:rtl/>
          <w:lang w:bidi="ar-SY"/>
        </w:rPr>
        <w:t xml:space="preserve">حجم التهوية الكلية بالدقيقة (و يرمز لها </w:t>
      </w:r>
      <w:r w:rsidRPr="001D5C6F">
        <w:rPr>
          <w:rFonts w:asciiTheme="minorBidi" w:hAnsiTheme="minorBidi"/>
          <w:sz w:val="28"/>
          <w:szCs w:val="28"/>
          <w:rtl/>
          <w:lang w:bidi="ar-SY"/>
        </w:rPr>
        <w:t>V</w:t>
      </w:r>
      <w:r w:rsidRPr="001D5C6F">
        <w:rPr>
          <w:rFonts w:hint="cs"/>
          <w:sz w:val="28"/>
          <w:szCs w:val="28"/>
          <w:rtl/>
          <w:lang w:bidi="ar-SY"/>
        </w:rPr>
        <w:t>) = المعدل التنفسي(</w:t>
      </w:r>
      <w:r w:rsidRPr="001D5C6F">
        <w:rPr>
          <w:sz w:val="28"/>
          <w:szCs w:val="28"/>
          <w:lang w:bidi="ar-SY"/>
        </w:rPr>
        <w:t>RR</w:t>
      </w:r>
      <w:r w:rsidRPr="001D5C6F">
        <w:rPr>
          <w:rFonts w:hint="cs"/>
          <w:sz w:val="28"/>
          <w:szCs w:val="28"/>
          <w:rtl/>
          <w:lang w:bidi="ar-SY"/>
        </w:rPr>
        <w:t xml:space="preserve">) </w:t>
      </w:r>
      <w:r w:rsidRPr="001D5C6F">
        <w:rPr>
          <w:rFonts w:asciiTheme="minorBidi" w:hAnsiTheme="minorBidi"/>
          <w:sz w:val="28"/>
          <w:szCs w:val="28"/>
          <w:rtl/>
          <w:lang w:bidi="ar-SY"/>
        </w:rPr>
        <w:t>˟</w:t>
      </w:r>
      <w:r w:rsidRPr="001D5C6F">
        <w:rPr>
          <w:rFonts w:hint="cs"/>
          <w:sz w:val="28"/>
          <w:szCs w:val="28"/>
          <w:rtl/>
          <w:lang w:bidi="ar-SY"/>
        </w:rPr>
        <w:t xml:space="preserve"> الحجم الجاري(</w:t>
      </w:r>
      <w:r w:rsidRPr="001D5C6F">
        <w:rPr>
          <w:sz w:val="28"/>
          <w:szCs w:val="28"/>
          <w:lang w:bidi="ar-SY"/>
        </w:rPr>
        <w:t>VT</w:t>
      </w:r>
      <w:r w:rsidRPr="001D5C6F">
        <w:rPr>
          <w:rFonts w:hint="cs"/>
          <w:sz w:val="28"/>
          <w:szCs w:val="28"/>
          <w:rtl/>
          <w:lang w:bidi="ar-SY"/>
        </w:rPr>
        <w:t xml:space="preserve">)       </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و تبلغ قيمتها المتوسطة عند بالغ متوسط الحجم حوالي 5 ليتر</w:t>
      </w:r>
      <w:r w:rsidRPr="001D5C6F">
        <w:rPr>
          <w:rFonts w:asciiTheme="minorBidi" w:hAnsiTheme="minorBidi"/>
          <w:sz w:val="28"/>
          <w:szCs w:val="28"/>
          <w:rtl/>
          <w:lang w:bidi="ar-SY"/>
        </w:rPr>
        <w:t>⁄</w:t>
      </w:r>
      <w:r w:rsidRPr="001D5C6F">
        <w:rPr>
          <w:rFonts w:hint="cs"/>
          <w:sz w:val="28"/>
          <w:szCs w:val="28"/>
          <w:rtl/>
          <w:lang w:bidi="ar-SY"/>
        </w:rPr>
        <w:t xml:space="preserve"> دقيقة</w:t>
      </w:r>
    </w:p>
    <w:p w:rsidR="00B034D7" w:rsidRPr="001D5C6F" w:rsidRDefault="00B034D7" w:rsidP="001D5C6F">
      <w:pPr>
        <w:pStyle w:val="a3"/>
        <w:numPr>
          <w:ilvl w:val="0"/>
          <w:numId w:val="14"/>
        </w:numPr>
        <w:tabs>
          <w:tab w:val="left" w:pos="1676"/>
        </w:tabs>
        <w:ind w:right="360"/>
        <w:jc w:val="both"/>
        <w:rPr>
          <w:sz w:val="28"/>
          <w:szCs w:val="28"/>
          <w:rtl/>
          <w:lang w:bidi="ar-SY"/>
        </w:rPr>
      </w:pPr>
      <w:r w:rsidRPr="001D5C6F">
        <w:rPr>
          <w:rFonts w:hint="cs"/>
          <w:sz w:val="28"/>
          <w:szCs w:val="28"/>
          <w:rtl/>
          <w:lang w:bidi="ar-SY"/>
        </w:rPr>
        <w:t>أما حجم التهوية السنخية بالدقيقة (</w:t>
      </w:r>
      <w:r w:rsidRPr="001D5C6F">
        <w:rPr>
          <w:sz w:val="28"/>
          <w:szCs w:val="28"/>
          <w:lang w:bidi="ar-SY"/>
        </w:rPr>
        <w:t>VA</w:t>
      </w:r>
      <w:r w:rsidRPr="001D5C6F">
        <w:rPr>
          <w:rFonts w:hint="cs"/>
          <w:sz w:val="28"/>
          <w:szCs w:val="28"/>
          <w:rtl/>
          <w:lang w:bidi="ar-SY"/>
        </w:rPr>
        <w:t>)فهي حجم الغازات المستنشقة التي تساهم فعلياً بالمبادلات التنفسية على مدى دقيقة واحدة , وتحسب من المعادلة:</w:t>
      </w:r>
    </w:p>
    <w:p w:rsidR="00B034D7" w:rsidRPr="001D5C6F" w:rsidRDefault="00B034D7" w:rsidP="001D5C6F">
      <w:pPr>
        <w:pStyle w:val="a3"/>
        <w:tabs>
          <w:tab w:val="left" w:pos="1676"/>
        </w:tabs>
        <w:ind w:left="360" w:right="360"/>
        <w:jc w:val="both"/>
        <w:rPr>
          <w:sz w:val="28"/>
          <w:szCs w:val="28"/>
          <w:rtl/>
          <w:lang w:bidi="ar-SY"/>
        </w:rPr>
      </w:pPr>
      <w:r w:rsidRPr="001D5C6F">
        <w:rPr>
          <w:sz w:val="28"/>
          <w:szCs w:val="28"/>
          <w:lang w:bidi="ar-SY"/>
        </w:rPr>
        <w:t>VA</w:t>
      </w:r>
      <w:r w:rsidRPr="001D5C6F">
        <w:rPr>
          <w:rFonts w:hint="cs"/>
          <w:sz w:val="28"/>
          <w:szCs w:val="28"/>
          <w:rtl/>
          <w:lang w:bidi="ar-SY"/>
        </w:rPr>
        <w:t>= المعدل التنفسي</w:t>
      </w:r>
      <w:r w:rsidRPr="001D5C6F">
        <w:rPr>
          <w:sz w:val="28"/>
          <w:szCs w:val="28"/>
          <w:lang w:bidi="ar-SY"/>
        </w:rPr>
        <w:t>RR</w:t>
      </w:r>
      <w:r w:rsidRPr="001D5C6F">
        <w:rPr>
          <w:rFonts w:asciiTheme="minorBidi" w:hAnsiTheme="minorBidi"/>
          <w:sz w:val="28"/>
          <w:szCs w:val="28"/>
          <w:rtl/>
          <w:lang w:bidi="ar-SY"/>
        </w:rPr>
        <w:t>˟</w:t>
      </w:r>
      <w:r w:rsidRPr="001D5C6F">
        <w:rPr>
          <w:rFonts w:hint="cs"/>
          <w:sz w:val="28"/>
          <w:szCs w:val="28"/>
          <w:rtl/>
          <w:lang w:bidi="ar-SY"/>
        </w:rPr>
        <w:t xml:space="preserve">  (الحجم الجاري</w:t>
      </w:r>
      <w:r w:rsidRPr="001D5C6F">
        <w:rPr>
          <w:sz w:val="28"/>
          <w:szCs w:val="28"/>
          <w:lang w:bidi="ar-SY"/>
        </w:rPr>
        <w:t>VT</w:t>
      </w:r>
      <w:r w:rsidRPr="001D5C6F">
        <w:rPr>
          <w:sz w:val="28"/>
          <w:szCs w:val="28"/>
          <w:rtl/>
          <w:lang w:bidi="ar-SY"/>
        </w:rPr>
        <w:t>–</w:t>
      </w:r>
      <w:r w:rsidRPr="001D5C6F">
        <w:rPr>
          <w:rFonts w:hint="cs"/>
          <w:sz w:val="28"/>
          <w:szCs w:val="28"/>
          <w:rtl/>
          <w:lang w:bidi="ar-SY"/>
        </w:rPr>
        <w:t xml:space="preserve"> الحجم الميت</w:t>
      </w:r>
      <w:r w:rsidRPr="001D5C6F">
        <w:rPr>
          <w:sz w:val="28"/>
          <w:szCs w:val="28"/>
          <w:lang w:bidi="ar-SY"/>
        </w:rPr>
        <w:t>VD</w:t>
      </w:r>
      <w:r w:rsidRPr="001D5C6F">
        <w:rPr>
          <w:rFonts w:hint="cs"/>
          <w:sz w:val="28"/>
          <w:szCs w:val="28"/>
          <w:rtl/>
          <w:lang w:bidi="ar-SY"/>
        </w:rPr>
        <w:t>)</w:t>
      </w:r>
    </w:p>
    <w:p w:rsidR="00B034D7" w:rsidRPr="001D5C6F" w:rsidRDefault="00B034D7" w:rsidP="001D5C6F">
      <w:pPr>
        <w:pStyle w:val="a3"/>
        <w:numPr>
          <w:ilvl w:val="0"/>
          <w:numId w:val="14"/>
        </w:numPr>
        <w:tabs>
          <w:tab w:val="left" w:pos="1676"/>
        </w:tabs>
        <w:ind w:right="360"/>
        <w:jc w:val="both"/>
        <w:rPr>
          <w:sz w:val="28"/>
          <w:szCs w:val="28"/>
          <w:lang w:bidi="ar-SY"/>
        </w:rPr>
      </w:pPr>
      <w:r w:rsidRPr="001D5C6F">
        <w:rPr>
          <w:rFonts w:hint="cs"/>
          <w:sz w:val="28"/>
          <w:szCs w:val="28"/>
          <w:rtl/>
          <w:lang w:bidi="ar-SY"/>
        </w:rPr>
        <w:t xml:space="preserve">باعتبار الحجم الميت هو الجزء من الحجم الجاري الذي لا يشارك في المبادلات الغازية السنخية, و هو يتكون من الغازات الموجودة في السبل الهوائية اللاتنفسية (الحيز الميت التشريحي) و في الأسناخ غير المرواة(الحيز الميت السنخي), و إن الحيز الميت الفيزيولوجي = مجموع الحيز الميت(التشريحي+السنخي) و يعادل في الحالة الطبيعية عند البالغ وفي وضعية الإنتصاب (2مل </w:t>
      </w:r>
      <w:r w:rsidRPr="001D5C6F">
        <w:rPr>
          <w:rFonts w:asciiTheme="minorBidi" w:hAnsiTheme="minorBidi"/>
          <w:sz w:val="28"/>
          <w:szCs w:val="28"/>
          <w:rtl/>
          <w:lang w:bidi="ar-SY"/>
        </w:rPr>
        <w:t>⁄</w:t>
      </w:r>
      <w:r w:rsidRPr="001D5C6F">
        <w:rPr>
          <w:rFonts w:hint="cs"/>
          <w:sz w:val="28"/>
          <w:szCs w:val="28"/>
          <w:rtl/>
          <w:lang w:bidi="ar-SY"/>
        </w:rPr>
        <w:t xml:space="preserve"> كغ) و ينخفض في وضعية الإستلقاء.</w:t>
      </w:r>
    </w:p>
    <w:p w:rsidR="00B034D7" w:rsidRPr="001D5C6F" w:rsidRDefault="00B034D7" w:rsidP="001D5C6F">
      <w:pPr>
        <w:pStyle w:val="a3"/>
        <w:numPr>
          <w:ilvl w:val="0"/>
          <w:numId w:val="14"/>
        </w:numPr>
        <w:tabs>
          <w:tab w:val="left" w:pos="1676"/>
        </w:tabs>
        <w:ind w:right="360"/>
        <w:jc w:val="both"/>
        <w:rPr>
          <w:sz w:val="28"/>
          <w:szCs w:val="28"/>
          <w:lang w:bidi="ar-SY"/>
        </w:rPr>
      </w:pPr>
      <w:r w:rsidRPr="001D5C6F">
        <w:rPr>
          <w:rFonts w:hint="cs"/>
          <w:sz w:val="28"/>
          <w:szCs w:val="28"/>
          <w:rtl/>
          <w:lang w:bidi="ar-SY"/>
        </w:rPr>
        <w:t>توزع ال</w:t>
      </w:r>
      <w:r w:rsidR="00047C48" w:rsidRPr="001D5C6F">
        <w:rPr>
          <w:rFonts w:hint="cs"/>
          <w:sz w:val="28"/>
          <w:szCs w:val="28"/>
          <w:rtl/>
          <w:lang w:bidi="ar-SY"/>
        </w:rPr>
        <w:t>تهوية : يبين الشكل التالي</w:t>
      </w:r>
      <w:r w:rsidRPr="001D5C6F">
        <w:rPr>
          <w:rFonts w:hint="cs"/>
          <w:sz w:val="28"/>
          <w:szCs w:val="28"/>
          <w:rtl/>
          <w:lang w:bidi="ar-SY"/>
        </w:rPr>
        <w:t xml:space="preserve"> تأثير الجاذبية على المطاوعة السنخية في وضعية الإنتصاب</w:t>
      </w:r>
    </w:p>
    <w:p w:rsidR="00A36080" w:rsidRPr="001D5C6F" w:rsidRDefault="00A36080" w:rsidP="001D5C6F">
      <w:pPr>
        <w:pStyle w:val="a3"/>
        <w:tabs>
          <w:tab w:val="left" w:pos="1676"/>
        </w:tabs>
        <w:ind w:left="360" w:right="360"/>
        <w:jc w:val="both"/>
        <w:rPr>
          <w:sz w:val="28"/>
          <w:szCs w:val="28"/>
          <w:rtl/>
          <w:lang w:bidi="ar-SY"/>
        </w:rPr>
      </w:pPr>
    </w:p>
    <w:p w:rsidR="00A36080" w:rsidRPr="001D5C6F" w:rsidRDefault="00A36080" w:rsidP="008A20A2">
      <w:pPr>
        <w:pStyle w:val="a3"/>
        <w:tabs>
          <w:tab w:val="left" w:pos="1676"/>
        </w:tabs>
        <w:ind w:left="360" w:right="360"/>
        <w:jc w:val="center"/>
        <w:rPr>
          <w:sz w:val="28"/>
          <w:szCs w:val="28"/>
          <w:lang w:bidi="ar-SY"/>
        </w:rPr>
      </w:pPr>
      <w:r w:rsidRPr="001D5C6F">
        <w:rPr>
          <w:rFonts w:cs="Arial"/>
          <w:noProof/>
          <w:sz w:val="28"/>
          <w:szCs w:val="28"/>
          <w:rtl/>
        </w:rPr>
        <w:lastRenderedPageBreak/>
        <w:drawing>
          <wp:inline distT="0" distB="0" distL="0" distR="0">
            <wp:extent cx="2695575" cy="3114675"/>
            <wp:effectExtent l="0" t="0" r="9525" b="9525"/>
            <wp:docPr id="27" name="Picture 27" descr="E:\5\Untitled-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5\Untitled-37.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3114675"/>
                    </a:xfrm>
                    <a:prstGeom prst="rect">
                      <a:avLst/>
                    </a:prstGeom>
                    <a:noFill/>
                    <a:ln>
                      <a:noFill/>
                    </a:ln>
                  </pic:spPr>
                </pic:pic>
              </a:graphicData>
            </a:graphic>
          </wp:inline>
        </w:drawing>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  بغض النظر عن وضعية الجسم فإن الرئة اليمنى تتلقى تهوية أكثر من اليسرى, و إن الأحياز السفلية لكلا الرئتين تتلقى تهوية أكثر من العلوية بسبب مدروج الضغط داخل الجنب (وبالتالي المدروج عبر الرئوي) الناجم عن الجاذبية ( الضغط داخل الجنب يزداد باتجاه الأسفل , بينما الضغط عبر الرئوي ينخفض باتجاه الأسفل) و ذلك وفق المعادلة </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الضغط عبر الرئوي= الضغط السنخي </w:t>
      </w:r>
      <w:r w:rsidRPr="001D5C6F">
        <w:rPr>
          <w:sz w:val="28"/>
          <w:szCs w:val="28"/>
          <w:rtl/>
          <w:lang w:bidi="ar-SY"/>
        </w:rPr>
        <w:t>–</w:t>
      </w:r>
      <w:r w:rsidRPr="001D5C6F">
        <w:rPr>
          <w:rFonts w:hint="cs"/>
          <w:sz w:val="28"/>
          <w:szCs w:val="28"/>
          <w:rtl/>
          <w:lang w:bidi="ar-SY"/>
        </w:rPr>
        <w:t xml:space="preserve"> الضغط داخل الجنب</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و بسبب أن الضغط عبر الرئوي في الأحياز العلوية لكلا الرئتين أعلى , فإنها تنفخ بشكل أقصى و تكون غير مطاوعة نسبياً (تخضع لتمدد ضئيل خلال الشهيق) , و بالمقابل فإن أسناخ الأحياز السفلية تتمتع بضغط عبر رئوي أخفض و هي أكثر مطاوعة(تتعرض للتمدد بشكل أكبر خلال الشهيق).</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و بالرغم من ضرورة كون الزمن الشهيقي محدداً بسبب ارتباطه بالمعدل التنفسي و بالزمن اللازم للزفير , إلا أن الإمتلاء السنخي يخضع لقاعدة أسية( </w:t>
      </w:r>
      <w:r w:rsidRPr="001D5C6F">
        <w:rPr>
          <w:sz w:val="28"/>
          <w:szCs w:val="28"/>
          <w:lang w:bidi="ar-SY"/>
        </w:rPr>
        <w:t>exponential</w:t>
      </w:r>
      <w:r w:rsidRPr="001D5C6F">
        <w:rPr>
          <w:rFonts w:hint="cs"/>
          <w:sz w:val="28"/>
          <w:szCs w:val="28"/>
          <w:rtl/>
          <w:lang w:bidi="ar-SY"/>
        </w:rPr>
        <w:t>) تعتمد على المطاوعة و مقاومة السبيل الهوائي(يعني حتى عندما يكون زمن الشهيق طبيعي , فإنه يمكن لاضطراب المطاوعة أو مقاومة السبيل الهوائي أن يمنع امتلاء الأسناخ بشكل كامل).</w:t>
      </w:r>
    </w:p>
    <w:p w:rsidR="00B034D7" w:rsidRPr="001D5C6F" w:rsidRDefault="00B034D7" w:rsidP="001D5C6F">
      <w:pPr>
        <w:tabs>
          <w:tab w:val="left" w:pos="1676"/>
        </w:tabs>
        <w:ind w:left="360" w:right="360"/>
        <w:jc w:val="both"/>
        <w:rPr>
          <w:b/>
          <w:bCs/>
          <w:sz w:val="28"/>
          <w:szCs w:val="28"/>
          <w:u w:val="single"/>
          <w:rtl/>
          <w:lang w:bidi="ar-SY"/>
        </w:rPr>
      </w:pPr>
      <w:r w:rsidRPr="001D5C6F">
        <w:rPr>
          <w:rFonts w:hint="cs"/>
          <w:b/>
          <w:bCs/>
          <w:sz w:val="28"/>
          <w:szCs w:val="28"/>
          <w:u w:val="single"/>
          <w:rtl/>
          <w:lang w:bidi="ar-SY"/>
        </w:rPr>
        <w:t xml:space="preserve">التروية الرئوية(ويرمز لها ب </w:t>
      </w:r>
      <w:r w:rsidRPr="001D5C6F">
        <w:rPr>
          <w:b/>
          <w:bCs/>
          <w:sz w:val="28"/>
          <w:szCs w:val="28"/>
          <w:u w:val="single"/>
          <w:lang w:bidi="ar-SY"/>
        </w:rPr>
        <w:t xml:space="preserve">Q </w:t>
      </w:r>
      <w:r w:rsidRPr="001D5C6F">
        <w:rPr>
          <w:rFonts w:hint="cs"/>
          <w:b/>
          <w:bCs/>
          <w:sz w:val="28"/>
          <w:szCs w:val="28"/>
          <w:u w:val="single"/>
          <w:rtl/>
          <w:lang w:bidi="ar-SY"/>
        </w:rPr>
        <w:t xml:space="preserve"> ): </w:t>
      </w:r>
    </w:p>
    <w:p w:rsidR="00B034D7" w:rsidRPr="001D5C6F" w:rsidRDefault="00B034D7" w:rsidP="001D5C6F">
      <w:pPr>
        <w:pStyle w:val="a3"/>
        <w:numPr>
          <w:ilvl w:val="0"/>
          <w:numId w:val="5"/>
        </w:numPr>
        <w:tabs>
          <w:tab w:val="left" w:pos="1676"/>
        </w:tabs>
        <w:ind w:right="360"/>
        <w:jc w:val="both"/>
        <w:rPr>
          <w:sz w:val="28"/>
          <w:szCs w:val="28"/>
          <w:u w:val="single"/>
          <w:lang w:bidi="ar-SY"/>
        </w:rPr>
      </w:pPr>
      <w:r w:rsidRPr="001D5C6F">
        <w:rPr>
          <w:rFonts w:hint="cs"/>
          <w:sz w:val="28"/>
          <w:szCs w:val="28"/>
          <w:rtl/>
          <w:lang w:bidi="ar-SY"/>
        </w:rPr>
        <w:t xml:space="preserve">إنه حوالي 100مل فقط من كمية الدم التي تجري ضمن الرئتين في الدقيقة </w:t>
      </w:r>
      <w:r w:rsidRPr="001D5C6F">
        <w:rPr>
          <w:rFonts w:asciiTheme="minorBidi" w:hAnsiTheme="minorBidi"/>
          <w:sz w:val="28"/>
          <w:szCs w:val="28"/>
          <w:rtl/>
          <w:lang w:bidi="ar-SY"/>
        </w:rPr>
        <w:t>Ǭ</w:t>
      </w:r>
      <w:r w:rsidRPr="001D5C6F">
        <w:rPr>
          <w:rFonts w:hint="cs"/>
          <w:sz w:val="28"/>
          <w:szCs w:val="28"/>
          <w:rtl/>
          <w:lang w:bidi="ar-SY"/>
        </w:rPr>
        <w:t xml:space="preserve"> (وهي 5ليتر </w:t>
      </w:r>
      <w:r w:rsidRPr="001D5C6F">
        <w:rPr>
          <w:rFonts w:asciiTheme="minorBidi" w:hAnsiTheme="minorBidi"/>
          <w:sz w:val="28"/>
          <w:szCs w:val="28"/>
          <w:rtl/>
          <w:lang w:bidi="ar-SY"/>
        </w:rPr>
        <w:t>⁄</w:t>
      </w:r>
      <w:r w:rsidRPr="001D5C6F">
        <w:rPr>
          <w:rFonts w:hint="cs"/>
          <w:sz w:val="28"/>
          <w:szCs w:val="28"/>
          <w:rtl/>
          <w:lang w:bidi="ar-SY"/>
        </w:rPr>
        <w:t xml:space="preserve"> دقيقة) هي التي تكون متوفرة و بأي وقت ضمن الشعيرات الرئوية حيث تخضع للتبادل الغازي على مستوى الغشاء السنخي-الشعري , و رغم أن حجم الدم الشعري يبقى ثابتاً نسبياً , إلا أنه يمكن لحجم الدم الرئوي الكلي أن يتغير ضمن المجال (500-1000) مل حيث:</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إن التحول من وضعية الإستلقاء الظهري إلى وضعية الإنتصاب ينقص حجم الدم الرئوي بنسبة 27%, بينما تحدث وضعية تراندلنبرغ تأثيراً معاكساً.</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lastRenderedPageBreak/>
        <w:t>وإن الرئتين تعملان كخزان للدم الجهازي حيث أن التقبض الوريدي الجهازي يدفع الدم باتجاه السرير الرئوي,وبالعكس فإن التوسع الوعائي الجهازي يعيد الدم من السرير الرئوي إلى الجهازي.</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وإن التقبض الوعائي الرئوي المحرض بنقص الأكسجة (خاصة نقص الأكسجة السنخية , وثم بدرجة أقل نقص أكسجة الدم الشرياني ا</w:t>
      </w:r>
      <w:r w:rsidR="0043373B" w:rsidRPr="001D5C6F">
        <w:rPr>
          <w:rFonts w:hint="cs"/>
          <w:sz w:val="28"/>
          <w:szCs w:val="28"/>
          <w:rtl/>
          <w:lang w:bidi="ar-SY"/>
        </w:rPr>
        <w:t>لرئوي أو الوريدي المختلط) يشكل اّ</w:t>
      </w:r>
      <w:r w:rsidRPr="001D5C6F">
        <w:rPr>
          <w:rFonts w:hint="cs"/>
          <w:sz w:val="28"/>
          <w:szCs w:val="28"/>
          <w:rtl/>
          <w:lang w:bidi="ar-SY"/>
        </w:rPr>
        <w:t>لية فيزيولوجية هامة تساعد في إنقاص شدة الشنت داخل الرئوي و بالتالي تمنع حدوث نقص أكسجة دموية.</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يحرض فرط الكربمية و الحماض تقبض السرير الوعائي الرئوي و العكس صحيح</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5"/>
        </w:numPr>
        <w:tabs>
          <w:tab w:val="left" w:pos="1676"/>
        </w:tabs>
        <w:ind w:right="360"/>
        <w:jc w:val="both"/>
        <w:rPr>
          <w:sz w:val="28"/>
          <w:szCs w:val="28"/>
          <w:lang w:bidi="ar-SY"/>
        </w:rPr>
      </w:pPr>
      <w:r w:rsidRPr="001D5C6F">
        <w:rPr>
          <w:rFonts w:hint="cs"/>
          <w:sz w:val="28"/>
          <w:szCs w:val="28"/>
          <w:rtl/>
          <w:lang w:bidi="ar-SY"/>
        </w:rPr>
        <w:t xml:space="preserve">توزع التروية: بغض النظر عن وضعية الجسم فإن الأجزاء السفلية من الرئتين تتلقى جرياناً أكبر مما تتلقاه الأجزاء العلوية و ذلك بسبب مدروج الجاذبية, </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وللتبسيط ممكن تقسيم كل الرئة إلى ثلاثة أحياز(مناطق) بناءً على الضغوط (السنخية </w:t>
      </w:r>
      <w:r w:rsidRPr="001D5C6F">
        <w:rPr>
          <w:sz w:val="28"/>
          <w:szCs w:val="28"/>
          <w:lang w:bidi="ar-SY"/>
        </w:rPr>
        <w:t>PA</w:t>
      </w:r>
      <w:r w:rsidRPr="001D5C6F">
        <w:rPr>
          <w:rFonts w:hint="cs"/>
          <w:sz w:val="28"/>
          <w:szCs w:val="28"/>
          <w:rtl/>
          <w:lang w:bidi="ar-SY"/>
        </w:rPr>
        <w:t xml:space="preserve"> و الشريانية</w:t>
      </w:r>
      <w:r w:rsidRPr="001D5C6F">
        <w:rPr>
          <w:sz w:val="28"/>
          <w:szCs w:val="28"/>
          <w:lang w:bidi="ar-SY"/>
        </w:rPr>
        <w:t>Pa</w:t>
      </w:r>
      <w:r w:rsidRPr="001D5C6F">
        <w:rPr>
          <w:rFonts w:hint="cs"/>
          <w:sz w:val="28"/>
          <w:szCs w:val="28"/>
          <w:rtl/>
          <w:lang w:bidi="ar-SY"/>
        </w:rPr>
        <w:t xml:space="preserve"> و الوريدية</w:t>
      </w:r>
      <w:r w:rsidRPr="001D5C6F">
        <w:rPr>
          <w:sz w:val="28"/>
          <w:szCs w:val="28"/>
          <w:lang w:bidi="ar-SY"/>
        </w:rPr>
        <w:t>Pv</w:t>
      </w:r>
      <w:r w:rsidRPr="001D5C6F">
        <w:rPr>
          <w:rFonts w:hint="cs"/>
          <w:sz w:val="28"/>
          <w:szCs w:val="28"/>
          <w:rtl/>
          <w:lang w:bidi="ar-SY"/>
        </w:rPr>
        <w:t xml:space="preserve"> )</w:t>
      </w:r>
    </w:p>
    <w:p w:rsidR="00B034D7" w:rsidRPr="001D5C6F" w:rsidRDefault="00B034D7" w:rsidP="001D5C6F">
      <w:pPr>
        <w:tabs>
          <w:tab w:val="left" w:pos="1676"/>
        </w:tabs>
        <w:ind w:left="360" w:right="360"/>
        <w:jc w:val="both"/>
        <w:rPr>
          <w:sz w:val="28"/>
          <w:szCs w:val="28"/>
          <w:rtl/>
          <w:lang w:bidi="ar-SY"/>
        </w:rPr>
      </w:pPr>
    </w:p>
    <w:p w:rsidR="004C1E2D" w:rsidRPr="001D5C6F" w:rsidRDefault="004C1E2D" w:rsidP="008A20A2">
      <w:pPr>
        <w:tabs>
          <w:tab w:val="left" w:pos="1676"/>
        </w:tabs>
        <w:ind w:left="360" w:right="360"/>
        <w:jc w:val="center"/>
        <w:rPr>
          <w:sz w:val="28"/>
          <w:szCs w:val="28"/>
          <w:rtl/>
          <w:lang w:bidi="ar-SY"/>
        </w:rPr>
      </w:pPr>
      <w:r w:rsidRPr="001D5C6F">
        <w:rPr>
          <w:rFonts w:cs="Arial"/>
          <w:noProof/>
          <w:sz w:val="28"/>
          <w:szCs w:val="28"/>
          <w:rtl/>
        </w:rPr>
        <w:drawing>
          <wp:inline distT="0" distB="0" distL="0" distR="0">
            <wp:extent cx="5068941" cy="3371850"/>
            <wp:effectExtent l="0" t="0" r="0" b="0"/>
            <wp:docPr id="29" name="Picture 29" descr="E:\5\Untitled-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5\Untitled-39.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9889" cy="3372481"/>
                    </a:xfrm>
                    <a:prstGeom prst="rect">
                      <a:avLst/>
                    </a:prstGeom>
                    <a:noFill/>
                    <a:ln>
                      <a:noFill/>
                    </a:ln>
                  </pic:spPr>
                </pic:pic>
              </a:graphicData>
            </a:graphic>
          </wp:inline>
        </w:drawing>
      </w:r>
    </w:p>
    <w:p w:rsidR="00B034D7" w:rsidRPr="001D5C6F" w:rsidRDefault="00B034D7" w:rsidP="001D5C6F">
      <w:pPr>
        <w:pStyle w:val="a3"/>
        <w:numPr>
          <w:ilvl w:val="0"/>
          <w:numId w:val="44"/>
        </w:numPr>
        <w:tabs>
          <w:tab w:val="left" w:pos="1676"/>
        </w:tabs>
        <w:ind w:right="360"/>
        <w:jc w:val="both"/>
        <w:rPr>
          <w:sz w:val="28"/>
          <w:szCs w:val="28"/>
          <w:rtl/>
          <w:lang w:bidi="ar-SY"/>
        </w:rPr>
      </w:pPr>
      <w:r w:rsidRPr="001D5C6F">
        <w:rPr>
          <w:rFonts w:hint="cs"/>
          <w:sz w:val="28"/>
          <w:szCs w:val="28"/>
          <w:rtl/>
          <w:lang w:bidi="ar-SY"/>
        </w:rPr>
        <w:t>حيث المنطقة 1 = الحيز العلوي الميت :وقد سميت بهذا الإسم لأن الضغط السنخي فيها هو الضغط الأعلى(</w:t>
      </w:r>
      <w:r w:rsidRPr="001D5C6F">
        <w:rPr>
          <w:rFonts w:asciiTheme="minorBidi" w:hAnsiTheme="minorBidi"/>
          <w:sz w:val="28"/>
          <w:szCs w:val="28"/>
          <w:lang w:bidi="ar-SY"/>
        </w:rPr>
        <w:t>PA</w:t>
      </w:r>
      <w:r w:rsidRPr="001D5C6F">
        <w:rPr>
          <w:rFonts w:asciiTheme="minorBidi" w:hAnsiTheme="minorBidi"/>
          <w:sz w:val="28"/>
          <w:szCs w:val="28"/>
          <w:rtl/>
          <w:lang w:bidi="ar-SY"/>
        </w:rPr>
        <w:t>˂</w:t>
      </w:r>
      <w:r w:rsidRPr="001D5C6F">
        <w:rPr>
          <w:rFonts w:asciiTheme="minorBidi" w:hAnsiTheme="minorBidi"/>
          <w:sz w:val="28"/>
          <w:szCs w:val="28"/>
          <w:lang w:bidi="ar-SY"/>
        </w:rPr>
        <w:t>Pa</w:t>
      </w:r>
      <w:r w:rsidRPr="001D5C6F">
        <w:rPr>
          <w:rFonts w:asciiTheme="minorBidi" w:hAnsiTheme="minorBidi"/>
          <w:sz w:val="28"/>
          <w:szCs w:val="28"/>
          <w:rtl/>
          <w:lang w:bidi="ar-SY"/>
        </w:rPr>
        <w:t>˂</w:t>
      </w:r>
      <w:r w:rsidRPr="001D5C6F">
        <w:rPr>
          <w:rFonts w:asciiTheme="minorBidi" w:hAnsiTheme="minorBidi"/>
          <w:sz w:val="28"/>
          <w:szCs w:val="28"/>
          <w:lang w:bidi="ar-SY"/>
        </w:rPr>
        <w:t>Pv</w:t>
      </w:r>
      <w:r w:rsidRPr="001D5C6F">
        <w:rPr>
          <w:rFonts w:hint="cs"/>
          <w:sz w:val="28"/>
          <w:szCs w:val="28"/>
          <w:rtl/>
          <w:lang w:bidi="ar-SY"/>
        </w:rPr>
        <w:t xml:space="preserve"> ) لذلك فهو بسد باستمرار الشعيرات الدموية</w:t>
      </w:r>
    </w:p>
    <w:p w:rsidR="00B034D7" w:rsidRPr="001D5C6F" w:rsidRDefault="00B034D7" w:rsidP="001D5C6F">
      <w:pPr>
        <w:pStyle w:val="a3"/>
        <w:numPr>
          <w:ilvl w:val="0"/>
          <w:numId w:val="44"/>
        </w:numPr>
        <w:tabs>
          <w:tab w:val="left" w:pos="1676"/>
        </w:tabs>
        <w:ind w:right="360"/>
        <w:jc w:val="both"/>
        <w:rPr>
          <w:sz w:val="28"/>
          <w:szCs w:val="28"/>
          <w:rtl/>
          <w:lang w:bidi="ar-SY"/>
        </w:rPr>
      </w:pPr>
      <w:r w:rsidRPr="001D5C6F">
        <w:rPr>
          <w:rFonts w:hint="cs"/>
          <w:sz w:val="28"/>
          <w:szCs w:val="28"/>
          <w:rtl/>
          <w:lang w:bidi="ar-SY"/>
        </w:rPr>
        <w:t xml:space="preserve">المنطقة 2 = الحيز المتوسط ( </w:t>
      </w:r>
      <w:r w:rsidRPr="001D5C6F">
        <w:rPr>
          <w:sz w:val="28"/>
          <w:szCs w:val="28"/>
          <w:lang w:bidi="ar-SY"/>
        </w:rPr>
        <w:t>Pa</w:t>
      </w:r>
      <w:r w:rsidRPr="001D5C6F">
        <w:rPr>
          <w:rFonts w:asciiTheme="minorBidi" w:hAnsiTheme="minorBidi"/>
          <w:sz w:val="28"/>
          <w:szCs w:val="28"/>
          <w:rtl/>
          <w:lang w:bidi="ar-SY"/>
        </w:rPr>
        <w:t>˂</w:t>
      </w:r>
      <w:r w:rsidRPr="001D5C6F">
        <w:rPr>
          <w:rFonts w:asciiTheme="minorBidi" w:hAnsiTheme="minorBidi"/>
          <w:sz w:val="28"/>
          <w:szCs w:val="28"/>
          <w:lang w:bidi="ar-SY"/>
        </w:rPr>
        <w:t>PA</w:t>
      </w:r>
      <w:r w:rsidRPr="001D5C6F">
        <w:rPr>
          <w:rFonts w:asciiTheme="minorBidi" w:hAnsiTheme="minorBidi"/>
          <w:sz w:val="28"/>
          <w:szCs w:val="28"/>
          <w:rtl/>
          <w:lang w:bidi="ar-SY"/>
        </w:rPr>
        <w:t>˂</w:t>
      </w:r>
      <w:r w:rsidRPr="001D5C6F">
        <w:rPr>
          <w:rFonts w:asciiTheme="minorBidi" w:hAnsiTheme="minorBidi"/>
          <w:sz w:val="28"/>
          <w:szCs w:val="28"/>
          <w:lang w:bidi="ar-SY"/>
        </w:rPr>
        <w:t>Pv</w:t>
      </w:r>
      <w:r w:rsidRPr="001D5C6F">
        <w:rPr>
          <w:rFonts w:hint="cs"/>
          <w:sz w:val="28"/>
          <w:szCs w:val="28"/>
          <w:rtl/>
          <w:lang w:bidi="ar-SY"/>
        </w:rPr>
        <w:t xml:space="preserve"> ) الذي يتميز بجريانه الدموي الرئوي الشعري المتقطع حيث يختلف من طور لأخر من أطوار الدورة التنفسية و ذلك حسب مدروج الضغط الشرياني- السنخي.</w:t>
      </w:r>
    </w:p>
    <w:p w:rsidR="00B034D7" w:rsidRPr="001D5C6F" w:rsidRDefault="00B034D7" w:rsidP="001D5C6F">
      <w:pPr>
        <w:pStyle w:val="a3"/>
        <w:numPr>
          <w:ilvl w:val="0"/>
          <w:numId w:val="44"/>
        </w:numPr>
        <w:tabs>
          <w:tab w:val="left" w:pos="1676"/>
        </w:tabs>
        <w:ind w:right="360"/>
        <w:jc w:val="both"/>
        <w:rPr>
          <w:sz w:val="28"/>
          <w:szCs w:val="28"/>
          <w:rtl/>
          <w:lang w:bidi="ar-SY"/>
        </w:rPr>
      </w:pPr>
      <w:r w:rsidRPr="001D5C6F">
        <w:rPr>
          <w:rFonts w:hint="cs"/>
          <w:sz w:val="28"/>
          <w:szCs w:val="28"/>
          <w:rtl/>
          <w:lang w:bidi="ar-SY"/>
        </w:rPr>
        <w:t>المنطقة3 = الحيز السفلي (</w:t>
      </w:r>
      <w:r w:rsidRPr="001D5C6F">
        <w:rPr>
          <w:rFonts w:asciiTheme="minorBidi" w:hAnsiTheme="minorBidi"/>
          <w:sz w:val="28"/>
          <w:szCs w:val="28"/>
          <w:lang w:bidi="ar-SY"/>
        </w:rPr>
        <w:t>Pa</w:t>
      </w:r>
      <w:r w:rsidRPr="001D5C6F">
        <w:rPr>
          <w:rFonts w:asciiTheme="minorBidi" w:hAnsiTheme="minorBidi"/>
          <w:sz w:val="28"/>
          <w:szCs w:val="28"/>
          <w:rtl/>
          <w:lang w:bidi="ar-SY"/>
        </w:rPr>
        <w:t>˂</w:t>
      </w:r>
      <w:r w:rsidRPr="001D5C6F">
        <w:rPr>
          <w:rFonts w:asciiTheme="minorBidi" w:hAnsiTheme="minorBidi"/>
          <w:sz w:val="28"/>
          <w:szCs w:val="28"/>
          <w:lang w:bidi="ar-SY"/>
        </w:rPr>
        <w:t>Pv</w:t>
      </w:r>
      <w:r w:rsidRPr="001D5C6F">
        <w:rPr>
          <w:rFonts w:asciiTheme="minorBidi" w:hAnsiTheme="minorBidi"/>
          <w:sz w:val="28"/>
          <w:szCs w:val="28"/>
          <w:rtl/>
          <w:lang w:bidi="ar-SY"/>
        </w:rPr>
        <w:t>˂</w:t>
      </w:r>
      <w:r w:rsidRPr="001D5C6F">
        <w:rPr>
          <w:rFonts w:asciiTheme="minorBidi" w:hAnsiTheme="minorBidi"/>
          <w:sz w:val="28"/>
          <w:szCs w:val="28"/>
          <w:lang w:bidi="ar-SY"/>
        </w:rPr>
        <w:t>PA</w:t>
      </w:r>
      <w:r w:rsidRPr="001D5C6F">
        <w:rPr>
          <w:rFonts w:hint="cs"/>
          <w:sz w:val="28"/>
          <w:szCs w:val="28"/>
          <w:rtl/>
          <w:lang w:bidi="ar-SY"/>
        </w:rPr>
        <w:t>) الذي يتميز بجريانه الدموي الرئوي الشعري المستمر و المتناسب طرداً مع مدروج الضغط الشرياني الوريدي.</w:t>
      </w:r>
    </w:p>
    <w:p w:rsidR="00B034D7" w:rsidRPr="001D5C6F" w:rsidRDefault="00B034D7" w:rsidP="001D5C6F">
      <w:pPr>
        <w:tabs>
          <w:tab w:val="left" w:pos="1676"/>
        </w:tabs>
        <w:ind w:left="360" w:right="360"/>
        <w:jc w:val="both"/>
        <w:rPr>
          <w:b/>
          <w:bCs/>
          <w:sz w:val="28"/>
          <w:szCs w:val="28"/>
          <w:rtl/>
          <w:lang w:bidi="ar-SY"/>
        </w:rPr>
      </w:pPr>
    </w:p>
    <w:p w:rsidR="00B034D7" w:rsidRPr="001D5C6F" w:rsidRDefault="00B034D7" w:rsidP="001D5C6F">
      <w:pPr>
        <w:tabs>
          <w:tab w:val="left" w:pos="1676"/>
        </w:tabs>
        <w:ind w:left="360" w:right="360"/>
        <w:jc w:val="both"/>
        <w:rPr>
          <w:b/>
          <w:bCs/>
          <w:sz w:val="28"/>
          <w:szCs w:val="28"/>
          <w:rtl/>
          <w:lang w:bidi="ar-SY"/>
        </w:rPr>
      </w:pPr>
      <w:r w:rsidRPr="001D5C6F">
        <w:rPr>
          <w:rFonts w:hint="cs"/>
          <w:b/>
          <w:bCs/>
          <w:sz w:val="28"/>
          <w:szCs w:val="28"/>
          <w:u w:val="single"/>
          <w:rtl/>
          <w:lang w:bidi="ar-SY"/>
        </w:rPr>
        <w:t>نسبة التهوية إلى التروية(</w:t>
      </w:r>
      <w:r w:rsidRPr="001D5C6F">
        <w:rPr>
          <w:rFonts w:asciiTheme="minorBidi" w:hAnsiTheme="minorBidi"/>
          <w:b/>
          <w:bCs/>
          <w:sz w:val="28"/>
          <w:szCs w:val="28"/>
          <w:u w:val="single"/>
          <w:lang w:bidi="ar-SY"/>
        </w:rPr>
        <w:t>V</w:t>
      </w:r>
      <w:r w:rsidRPr="001D5C6F">
        <w:rPr>
          <w:rFonts w:asciiTheme="minorBidi" w:hAnsiTheme="minorBidi"/>
          <w:b/>
          <w:bCs/>
          <w:sz w:val="28"/>
          <w:szCs w:val="28"/>
          <w:u w:val="single"/>
          <w:rtl/>
          <w:lang w:bidi="ar-SY"/>
        </w:rPr>
        <w:t>⁄</w:t>
      </w:r>
      <w:r w:rsidRPr="001D5C6F">
        <w:rPr>
          <w:rFonts w:asciiTheme="minorBidi" w:hAnsiTheme="minorBidi"/>
          <w:b/>
          <w:bCs/>
          <w:sz w:val="28"/>
          <w:szCs w:val="28"/>
          <w:u w:val="single"/>
          <w:lang w:bidi="ar-SY"/>
        </w:rPr>
        <w:t>Q</w:t>
      </w:r>
      <w:r w:rsidRPr="001D5C6F">
        <w:rPr>
          <w:rFonts w:hint="cs"/>
          <w:b/>
          <w:bCs/>
          <w:sz w:val="28"/>
          <w:szCs w:val="28"/>
          <w:u w:val="single"/>
          <w:rtl/>
          <w:lang w:bidi="ar-SY"/>
        </w:rPr>
        <w:t>):</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بما أن معدل التهوية السنخية في الدقيقة هو 4 ليتر</w:t>
      </w:r>
      <w:r w:rsidRPr="001D5C6F">
        <w:rPr>
          <w:rFonts w:asciiTheme="minorBidi" w:hAnsiTheme="minorBidi"/>
          <w:sz w:val="28"/>
          <w:szCs w:val="28"/>
          <w:rtl/>
          <w:lang w:bidi="ar-SY"/>
        </w:rPr>
        <w:t>⁄</w:t>
      </w:r>
      <w:r w:rsidRPr="001D5C6F">
        <w:rPr>
          <w:rFonts w:hint="cs"/>
          <w:sz w:val="28"/>
          <w:szCs w:val="28"/>
          <w:rtl/>
          <w:lang w:bidi="ar-SY"/>
        </w:rPr>
        <w:t xml:space="preserve"> دقيقة , وأن معدل التروية الرئوية الشعرية في الدقيقة هو 5 ليتر </w:t>
      </w:r>
      <w:r w:rsidRPr="001D5C6F">
        <w:rPr>
          <w:rFonts w:asciiTheme="minorBidi" w:hAnsiTheme="minorBidi"/>
          <w:sz w:val="28"/>
          <w:szCs w:val="28"/>
          <w:rtl/>
          <w:lang w:bidi="ar-SY"/>
        </w:rPr>
        <w:t>⁄</w:t>
      </w:r>
      <w:r w:rsidRPr="001D5C6F">
        <w:rPr>
          <w:rFonts w:hint="cs"/>
          <w:sz w:val="28"/>
          <w:szCs w:val="28"/>
          <w:rtl/>
          <w:lang w:bidi="ar-SY"/>
        </w:rPr>
        <w:t xml:space="preserve"> دقيقة  , فإن النسبة الكلية للتهوية إلى التروية تعادل حوالي 0,8</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لكن نسبة التهوية إلى التروية الخاصة بكل مجموعة من الوحدات الرئوية (الوحدة الرئوية هي مجموعة أسناخ مع شعيراتها الدموية المرافقة لها) فإنها تتراوح :</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من الصفر (حيث لا تهوية) وهذه المجموعة تشكل الشنت داخل الرئوي</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إلى اللا نهاية (حيث لا تروية) و هذه المجموعة تشكل الحيز الميت السنخي</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على كل حال فإنه في الظروف الطبيعية تتراوح نسبة التهوية إلى التروية بين(0,3-3) مع العلم أن معظم الوحدات الرئوية تملك نسبة قريبة من الواحد.</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وبما أنه في الأحياز القمية العلوية فإن الإرواء يزيد بمعدل أكبر من زيادة التهوية , فإن نسبة التهوية إلى التروية الخاصة بها تكون أعلى من نظيرتها الخاصة بالأحياز السفلية القاعدية</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و ترتبط أهمية نسبة التهوية إلى التروية بمدى فعالية الوحدات الرئوية التي تعيد إشباع الدم الوريدي بالأكسجين و تزيل منه </w:t>
      </w:r>
      <w:r w:rsidRPr="001D5C6F">
        <w:rPr>
          <w:sz w:val="28"/>
          <w:szCs w:val="28"/>
          <w:lang w:bidi="ar-SY"/>
        </w:rPr>
        <w:t xml:space="preserve">Co2 </w:t>
      </w:r>
      <w:r w:rsidRPr="001D5C6F">
        <w:rPr>
          <w:rFonts w:hint="cs"/>
          <w:sz w:val="28"/>
          <w:szCs w:val="28"/>
          <w:rtl/>
          <w:lang w:bidi="ar-SY"/>
        </w:rPr>
        <w:t>.</w:t>
      </w: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926F54" w:rsidRPr="001D5C6F" w:rsidRDefault="00926F54" w:rsidP="001D5C6F">
      <w:pPr>
        <w:tabs>
          <w:tab w:val="left" w:pos="1676"/>
        </w:tabs>
        <w:ind w:left="360" w:right="360"/>
        <w:jc w:val="both"/>
        <w:rPr>
          <w:sz w:val="28"/>
          <w:szCs w:val="28"/>
          <w:rtl/>
          <w:lang w:bidi="ar-SY"/>
        </w:rPr>
      </w:pPr>
    </w:p>
    <w:p w:rsidR="00B034D7" w:rsidRPr="001D5C6F" w:rsidRDefault="00B034D7" w:rsidP="001D5C6F">
      <w:pPr>
        <w:tabs>
          <w:tab w:val="left" w:pos="1676"/>
        </w:tabs>
        <w:ind w:left="360" w:right="360"/>
        <w:jc w:val="both"/>
        <w:rPr>
          <w:sz w:val="28"/>
          <w:szCs w:val="28"/>
          <w:rtl/>
          <w:lang w:bidi="ar-SY"/>
        </w:rPr>
      </w:pPr>
    </w:p>
    <w:p w:rsidR="00141AA6" w:rsidRPr="001D5C6F" w:rsidRDefault="00141AA6" w:rsidP="001D5C6F">
      <w:pPr>
        <w:tabs>
          <w:tab w:val="left" w:pos="1676"/>
        </w:tabs>
        <w:ind w:left="360" w:right="360"/>
        <w:jc w:val="both"/>
        <w:rPr>
          <w:sz w:val="28"/>
          <w:szCs w:val="28"/>
          <w:rtl/>
          <w:lang w:bidi="ar-SY"/>
        </w:rPr>
      </w:pPr>
    </w:p>
    <w:p w:rsidR="00141AA6" w:rsidRPr="001D5C6F" w:rsidRDefault="00141AA6" w:rsidP="001D5C6F">
      <w:pPr>
        <w:tabs>
          <w:tab w:val="left" w:pos="1676"/>
        </w:tabs>
        <w:ind w:left="360" w:right="360"/>
        <w:jc w:val="both"/>
        <w:rPr>
          <w:sz w:val="28"/>
          <w:szCs w:val="28"/>
          <w:rtl/>
          <w:lang w:bidi="ar-SY"/>
        </w:rPr>
      </w:pPr>
    </w:p>
    <w:p w:rsidR="00B034D7" w:rsidRPr="001D5C6F" w:rsidRDefault="00B034D7" w:rsidP="001D5C6F">
      <w:pPr>
        <w:tabs>
          <w:tab w:val="left" w:pos="1676"/>
        </w:tabs>
        <w:ind w:left="360" w:right="360"/>
        <w:jc w:val="both"/>
        <w:rPr>
          <w:b/>
          <w:bCs/>
          <w:i/>
          <w:iCs/>
          <w:sz w:val="28"/>
          <w:szCs w:val="28"/>
          <w:u w:val="single"/>
          <w:rtl/>
          <w:lang w:bidi="ar-SY"/>
        </w:rPr>
      </w:pPr>
      <w:r w:rsidRPr="001D5C6F">
        <w:rPr>
          <w:rFonts w:hint="cs"/>
          <w:b/>
          <w:bCs/>
          <w:i/>
          <w:iCs/>
          <w:sz w:val="28"/>
          <w:szCs w:val="28"/>
          <w:u w:val="single"/>
          <w:rtl/>
          <w:lang w:bidi="ar-SY"/>
        </w:rPr>
        <w:t xml:space="preserve">4- ضغوط الغازات السنخية و الشريانية و الوريدية و تفسير اضطراب مدروج ضغط الأكسجين الجزئي السنخي-الشعري  </w:t>
      </w:r>
      <w:r w:rsidRPr="001D5C6F">
        <w:rPr>
          <w:b/>
          <w:bCs/>
          <w:i/>
          <w:iCs/>
          <w:sz w:val="28"/>
          <w:szCs w:val="28"/>
          <w:u w:val="single"/>
          <w:lang w:bidi="ar-SY"/>
        </w:rPr>
        <w:t>(PAO2-PaO2)</w:t>
      </w:r>
      <w:r w:rsidR="00141AA6" w:rsidRPr="001D5C6F">
        <w:rPr>
          <w:rFonts w:hint="cs"/>
          <w:b/>
          <w:bCs/>
          <w:i/>
          <w:iCs/>
          <w:sz w:val="28"/>
          <w:szCs w:val="28"/>
          <w:u w:val="single"/>
          <w:rtl/>
          <w:lang w:bidi="ar-SY"/>
        </w:rPr>
        <w:t xml:space="preserve"> </w:t>
      </w:r>
      <w:r w:rsidR="00141AA6" w:rsidRPr="001D5C6F">
        <w:rPr>
          <w:rFonts w:hint="cs"/>
          <w:b/>
          <w:bCs/>
          <w:i/>
          <w:iCs/>
          <w:sz w:val="28"/>
          <w:szCs w:val="28"/>
          <w:u w:val="single"/>
          <w:vertAlign w:val="superscript"/>
          <w:rtl/>
          <w:lang w:bidi="ar-SY"/>
        </w:rPr>
        <w:t xml:space="preserve"> </w:t>
      </w:r>
      <w:r w:rsidR="00141AA6" w:rsidRPr="001D5C6F">
        <w:rPr>
          <w:b/>
          <w:bCs/>
          <w:i/>
          <w:iCs/>
          <w:sz w:val="28"/>
          <w:szCs w:val="28"/>
          <w:u w:val="single"/>
          <w:vertAlign w:val="superscript"/>
          <w:lang w:bidi="ar-SY"/>
        </w:rPr>
        <w:t>45</w:t>
      </w:r>
      <w:r w:rsidR="00141AA6" w:rsidRPr="001D5C6F">
        <w:rPr>
          <w:rFonts w:hint="cs"/>
          <w:b/>
          <w:bCs/>
          <w:i/>
          <w:iCs/>
          <w:sz w:val="28"/>
          <w:szCs w:val="28"/>
          <w:u w:val="single"/>
          <w:rtl/>
          <w:lang w:bidi="ar-SY"/>
        </w:rPr>
        <w:t xml:space="preserve">  </w:t>
      </w:r>
      <w:r w:rsidRPr="001D5C6F">
        <w:rPr>
          <w:rFonts w:hint="cs"/>
          <w:b/>
          <w:bCs/>
          <w:i/>
          <w:iCs/>
          <w:sz w:val="28"/>
          <w:szCs w:val="28"/>
          <w:u w:val="single"/>
          <w:rtl/>
          <w:lang w:bidi="ar-SY"/>
        </w:rPr>
        <w:t>:</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عند التعامل مع خلائط غازية يجب أن يعتبر كل غاز على أنه يشارك بشكل منفصل في الضغط الكلي و أن ضغطه الجزئي يتناسب طرداً مع تركيزه, و بشكل عام يعبر عن هذا الضغط الجزئي (لغاز الأكسجين مثلاً) بالمعادلة التالية:</w:t>
      </w:r>
    </w:p>
    <w:p w:rsidR="00B034D7" w:rsidRPr="001D5C6F" w:rsidRDefault="00B034D7" w:rsidP="001D5C6F">
      <w:pPr>
        <w:tabs>
          <w:tab w:val="left" w:pos="1676"/>
        </w:tabs>
        <w:ind w:left="360" w:right="360"/>
        <w:jc w:val="both"/>
        <w:rPr>
          <w:sz w:val="28"/>
          <w:szCs w:val="28"/>
          <w:lang w:bidi="ar-SY"/>
        </w:rPr>
      </w:pPr>
      <w:r w:rsidRPr="001D5C6F">
        <w:rPr>
          <w:sz w:val="28"/>
          <w:szCs w:val="28"/>
          <w:lang w:bidi="ar-SY"/>
        </w:rPr>
        <w:t xml:space="preserve">PiO2= PB </w:t>
      </w:r>
      <w:r w:rsidRPr="001D5C6F">
        <w:rPr>
          <w:rFonts w:ascii="Arial" w:hAnsi="Arial" w:cs="Arial"/>
          <w:sz w:val="28"/>
          <w:szCs w:val="28"/>
          <w:lang w:bidi="ar-SY"/>
        </w:rPr>
        <w:t>˟</w:t>
      </w:r>
      <w:r w:rsidRPr="001D5C6F">
        <w:rPr>
          <w:sz w:val="28"/>
          <w:szCs w:val="28"/>
          <w:lang w:bidi="ar-SY"/>
        </w:rPr>
        <w:t xml:space="preserve"> FiO2</w:t>
      </w:r>
    </w:p>
    <w:p w:rsidR="00B034D7" w:rsidRPr="001D5C6F" w:rsidRDefault="00B034D7" w:rsidP="001D5C6F">
      <w:pPr>
        <w:tabs>
          <w:tab w:val="left" w:pos="1676"/>
        </w:tabs>
        <w:ind w:left="360" w:right="360"/>
        <w:jc w:val="both"/>
        <w:rPr>
          <w:sz w:val="28"/>
          <w:szCs w:val="28"/>
          <w:rtl/>
          <w:lang w:bidi="ar-SY"/>
        </w:rPr>
      </w:pPr>
      <w:r w:rsidRPr="001D5C6F">
        <w:rPr>
          <w:sz w:val="28"/>
          <w:szCs w:val="28"/>
          <w:lang w:bidi="ar-SY"/>
        </w:rPr>
        <w:t>PB</w:t>
      </w:r>
      <w:r w:rsidRPr="001D5C6F">
        <w:rPr>
          <w:rFonts w:hint="cs"/>
          <w:sz w:val="28"/>
          <w:szCs w:val="28"/>
          <w:rtl/>
          <w:lang w:bidi="ar-SY"/>
        </w:rPr>
        <w:t xml:space="preserve"> حيث هو الضغط الجوي الباروميتري = 760 ملمز على مستوى سطح البحر</w:t>
      </w:r>
    </w:p>
    <w:p w:rsidR="00B034D7" w:rsidRPr="001D5C6F" w:rsidRDefault="00B034D7" w:rsidP="001D5C6F">
      <w:pPr>
        <w:tabs>
          <w:tab w:val="left" w:pos="1676"/>
        </w:tabs>
        <w:ind w:left="360" w:right="360"/>
        <w:jc w:val="both"/>
        <w:rPr>
          <w:sz w:val="28"/>
          <w:szCs w:val="28"/>
          <w:rtl/>
          <w:lang w:bidi="ar-SY"/>
        </w:rPr>
      </w:pPr>
      <w:r w:rsidRPr="001D5C6F">
        <w:rPr>
          <w:sz w:val="28"/>
          <w:szCs w:val="28"/>
          <w:lang w:bidi="ar-SY"/>
        </w:rPr>
        <w:t>FiO2</w:t>
      </w:r>
      <w:r w:rsidRPr="001D5C6F">
        <w:rPr>
          <w:rFonts w:hint="cs"/>
          <w:sz w:val="28"/>
          <w:szCs w:val="28"/>
          <w:rtl/>
          <w:lang w:bidi="ar-SY"/>
        </w:rPr>
        <w:t xml:space="preserve"> تركيز الأكسجين المستنشق </w:t>
      </w:r>
    </w:p>
    <w:p w:rsidR="00B034D7" w:rsidRPr="001D5C6F" w:rsidRDefault="00B034D7" w:rsidP="001D5C6F">
      <w:pPr>
        <w:pStyle w:val="a3"/>
        <w:numPr>
          <w:ilvl w:val="0"/>
          <w:numId w:val="5"/>
        </w:numPr>
        <w:tabs>
          <w:tab w:val="left" w:pos="1676"/>
        </w:tabs>
        <w:ind w:right="360"/>
        <w:jc w:val="both"/>
        <w:rPr>
          <w:b/>
          <w:bCs/>
          <w:sz w:val="28"/>
          <w:szCs w:val="28"/>
          <w:u w:val="single"/>
          <w:lang w:bidi="ar-SY"/>
        </w:rPr>
      </w:pPr>
      <w:r w:rsidRPr="001D5C6F">
        <w:rPr>
          <w:rFonts w:hint="cs"/>
          <w:b/>
          <w:bCs/>
          <w:sz w:val="28"/>
          <w:szCs w:val="28"/>
          <w:u w:val="single"/>
          <w:rtl/>
          <w:lang w:bidi="ar-SY"/>
        </w:rPr>
        <w:t xml:space="preserve">الأكسجين: </w:t>
      </w:r>
    </w:p>
    <w:p w:rsidR="00B034D7" w:rsidRPr="001D5C6F" w:rsidRDefault="00B034D7" w:rsidP="001D5C6F">
      <w:pPr>
        <w:pStyle w:val="a3"/>
        <w:numPr>
          <w:ilvl w:val="0"/>
          <w:numId w:val="7"/>
        </w:numPr>
        <w:tabs>
          <w:tab w:val="left" w:pos="1676"/>
        </w:tabs>
        <w:ind w:right="360"/>
        <w:jc w:val="both"/>
        <w:rPr>
          <w:sz w:val="28"/>
          <w:szCs w:val="28"/>
          <w:u w:val="single"/>
          <w:lang w:bidi="ar-SY"/>
        </w:rPr>
      </w:pPr>
      <w:r w:rsidRPr="001D5C6F">
        <w:rPr>
          <w:rFonts w:hint="cs"/>
          <w:sz w:val="28"/>
          <w:szCs w:val="28"/>
          <w:u w:val="single"/>
          <w:rtl/>
          <w:lang w:bidi="ar-SY"/>
        </w:rPr>
        <w:t>ضغط الأكسجين السنخي(</w:t>
      </w:r>
      <w:r w:rsidRPr="001D5C6F">
        <w:rPr>
          <w:sz w:val="28"/>
          <w:szCs w:val="28"/>
          <w:u w:val="single"/>
          <w:lang w:bidi="ar-SY"/>
        </w:rPr>
        <w:t>PAO2</w:t>
      </w:r>
      <w:r w:rsidRPr="001D5C6F">
        <w:rPr>
          <w:rFonts w:hint="cs"/>
          <w:sz w:val="28"/>
          <w:szCs w:val="28"/>
          <w:u w:val="single"/>
          <w:rtl/>
          <w:lang w:bidi="ar-SY"/>
        </w:rPr>
        <w:t>):</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مع كل نفس يتم ترطيب المزيج الغازي المستنشق بدرجة حرارة الجسم الطبيعية 37 </w:t>
      </w:r>
      <w:r w:rsidRPr="001D5C6F">
        <w:rPr>
          <w:rFonts w:asciiTheme="minorBidi" w:hAnsiTheme="minorBidi"/>
          <w:sz w:val="28"/>
          <w:szCs w:val="28"/>
          <w:rtl/>
          <w:lang w:bidi="ar-SY"/>
        </w:rPr>
        <w:t>̊</w:t>
      </w:r>
      <w:r w:rsidRPr="001D5C6F">
        <w:rPr>
          <w:rFonts w:hint="cs"/>
          <w:sz w:val="28"/>
          <w:szCs w:val="28"/>
          <w:rtl/>
          <w:lang w:bidi="ar-SY"/>
        </w:rPr>
        <w:t xml:space="preserve"> م في السبيل الهوائي العلوي, و بالتالي فإن ضغط الأكسجين المستنشق ينقص نتيجة إضافة بخار الماء و تصبح المعادلة السابقة :</w:t>
      </w:r>
    </w:p>
    <w:p w:rsidR="00B034D7" w:rsidRPr="001D5C6F" w:rsidRDefault="00B034D7" w:rsidP="001D5C6F">
      <w:pPr>
        <w:tabs>
          <w:tab w:val="left" w:pos="1676"/>
        </w:tabs>
        <w:ind w:left="360" w:right="360"/>
        <w:jc w:val="both"/>
        <w:rPr>
          <w:sz w:val="28"/>
          <w:szCs w:val="28"/>
          <w:lang w:bidi="ar-SY"/>
        </w:rPr>
      </w:pPr>
      <w:r w:rsidRPr="001D5C6F">
        <w:rPr>
          <w:sz w:val="28"/>
          <w:szCs w:val="28"/>
          <w:lang w:bidi="ar-SY"/>
        </w:rPr>
        <w:t>PiO2 = (PB-PH2O)</w:t>
      </w:r>
      <w:r w:rsidRPr="001D5C6F">
        <w:rPr>
          <w:rFonts w:ascii="Arial" w:hAnsi="Arial" w:cs="Arial"/>
          <w:sz w:val="28"/>
          <w:szCs w:val="28"/>
          <w:lang w:bidi="ar-SY"/>
        </w:rPr>
        <w:t>˟</w:t>
      </w:r>
      <w:r w:rsidRPr="001D5C6F">
        <w:rPr>
          <w:sz w:val="28"/>
          <w:szCs w:val="28"/>
          <w:lang w:bidi="ar-SY"/>
        </w:rPr>
        <w:t xml:space="preserve">  FiO2</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حيث </w:t>
      </w:r>
      <w:r w:rsidRPr="001D5C6F">
        <w:rPr>
          <w:sz w:val="28"/>
          <w:szCs w:val="28"/>
          <w:lang w:bidi="ar-SY"/>
        </w:rPr>
        <w:t>PH2O</w:t>
      </w:r>
      <w:r w:rsidRPr="001D5C6F">
        <w:rPr>
          <w:rFonts w:hint="cs"/>
          <w:sz w:val="28"/>
          <w:szCs w:val="28"/>
          <w:rtl/>
          <w:lang w:bidi="ar-SY"/>
        </w:rPr>
        <w:t xml:space="preserve"> ضغط بخار الماء بدرجة حرارة الجسم = 47 ملمز بدرجة 37 </w:t>
      </w:r>
      <w:r w:rsidRPr="001D5C6F">
        <w:rPr>
          <w:rFonts w:asciiTheme="minorBidi" w:hAnsiTheme="minorBidi"/>
          <w:sz w:val="28"/>
          <w:szCs w:val="28"/>
          <w:rtl/>
          <w:lang w:bidi="ar-SY"/>
        </w:rPr>
        <w:t>̊</w:t>
      </w:r>
      <w:r w:rsidRPr="001D5C6F">
        <w:rPr>
          <w:rFonts w:hint="cs"/>
          <w:sz w:val="28"/>
          <w:szCs w:val="28"/>
          <w:rtl/>
          <w:lang w:bidi="ar-SY"/>
        </w:rPr>
        <w:t xml:space="preserve"> م</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في الأسناخ تختلط الغازات المستنشقة مع الغاز السنخي الباقي من الأنفاس السابقة حيث يقبط الأكسجين منه و يضاف له غاز ثاني أكسيد الكربون , لذلك فإن الضغط القسمي للأكسجين السنخي بقيمته النهائية يعبر عنه بالمعادلة التالية:</w:t>
      </w:r>
    </w:p>
    <w:p w:rsidR="00B034D7" w:rsidRPr="001D5C6F" w:rsidRDefault="00B034D7" w:rsidP="001D5C6F">
      <w:pPr>
        <w:tabs>
          <w:tab w:val="left" w:pos="1676"/>
        </w:tabs>
        <w:ind w:left="360" w:right="360"/>
        <w:jc w:val="both"/>
        <w:rPr>
          <w:sz w:val="28"/>
          <w:szCs w:val="28"/>
          <w:lang w:bidi="ar-SY"/>
        </w:rPr>
      </w:pPr>
      <w:r w:rsidRPr="001D5C6F">
        <w:rPr>
          <w:sz w:val="28"/>
          <w:szCs w:val="28"/>
          <w:lang w:bidi="ar-SY"/>
        </w:rPr>
        <w:t xml:space="preserve">PAO2 = PiO2 – PaCo2 </w:t>
      </w:r>
      <w:r w:rsidRPr="001D5C6F">
        <w:rPr>
          <w:rFonts w:ascii="Arial" w:hAnsi="Arial" w:cs="Arial"/>
          <w:sz w:val="28"/>
          <w:szCs w:val="28"/>
          <w:lang w:bidi="ar-SY"/>
        </w:rPr>
        <w:t>⁄</w:t>
      </w:r>
      <w:r w:rsidRPr="001D5C6F">
        <w:rPr>
          <w:sz w:val="28"/>
          <w:szCs w:val="28"/>
          <w:lang w:bidi="ar-SY"/>
        </w:rPr>
        <w:t xml:space="preserve"> RQ</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حيث </w:t>
      </w:r>
      <w:r w:rsidRPr="001D5C6F">
        <w:rPr>
          <w:sz w:val="28"/>
          <w:szCs w:val="28"/>
          <w:lang w:bidi="ar-SY"/>
        </w:rPr>
        <w:t>PaCo2</w:t>
      </w:r>
      <w:r w:rsidRPr="001D5C6F">
        <w:rPr>
          <w:rFonts w:hint="cs"/>
          <w:sz w:val="28"/>
          <w:szCs w:val="28"/>
          <w:rtl/>
          <w:lang w:bidi="ar-SY"/>
        </w:rPr>
        <w:t xml:space="preserve"> ضغط ثاني أكسيد الكربون القسمي في الدم الشرياني</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و </w:t>
      </w:r>
      <w:r w:rsidRPr="001D5C6F">
        <w:rPr>
          <w:sz w:val="28"/>
          <w:szCs w:val="28"/>
          <w:lang w:bidi="ar-SY"/>
        </w:rPr>
        <w:t>RQ</w:t>
      </w:r>
      <w:r w:rsidRPr="001D5C6F">
        <w:rPr>
          <w:rFonts w:hint="cs"/>
          <w:sz w:val="28"/>
          <w:szCs w:val="28"/>
          <w:rtl/>
          <w:lang w:bidi="ar-SY"/>
        </w:rPr>
        <w:t xml:space="preserve"> الحاصل التنفسي و هو لا يقاس في العادة</w:t>
      </w:r>
    </w:p>
    <w:p w:rsidR="00B034D7" w:rsidRPr="001D5C6F"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نجد من المعادلة السابقة أن نقص ضغط الأكسجين السنخي القسمي ينقص إما عن نقص الضغط الجوي البارومتري أو نقص تركيز الأكسجين المستنشق </w:t>
      </w:r>
      <w:r w:rsidRPr="001D5C6F">
        <w:rPr>
          <w:sz w:val="28"/>
          <w:szCs w:val="28"/>
          <w:lang w:bidi="ar-SY"/>
        </w:rPr>
        <w:t>FiO2</w:t>
      </w:r>
      <w:r w:rsidRPr="001D5C6F">
        <w:rPr>
          <w:rFonts w:hint="cs"/>
          <w:sz w:val="28"/>
          <w:szCs w:val="28"/>
          <w:rtl/>
          <w:lang w:bidi="ar-SY"/>
        </w:rPr>
        <w:t xml:space="preserve">  أو نقص التهوية(زيادة </w:t>
      </w:r>
      <w:r w:rsidRPr="001D5C6F">
        <w:rPr>
          <w:sz w:val="28"/>
          <w:szCs w:val="28"/>
          <w:lang w:bidi="ar-SY"/>
        </w:rPr>
        <w:t>PaCo2</w:t>
      </w:r>
      <w:r w:rsidRPr="001D5C6F">
        <w:rPr>
          <w:rFonts w:hint="cs"/>
          <w:sz w:val="28"/>
          <w:szCs w:val="28"/>
          <w:rtl/>
          <w:lang w:bidi="ar-SY"/>
        </w:rPr>
        <w:t xml:space="preserve"> ) </w:t>
      </w:r>
    </w:p>
    <w:p w:rsidR="00B034D7" w:rsidRDefault="00B034D7" w:rsidP="001D5C6F">
      <w:pPr>
        <w:tabs>
          <w:tab w:val="left" w:pos="1676"/>
        </w:tabs>
        <w:ind w:left="360" w:right="360"/>
        <w:jc w:val="both"/>
        <w:rPr>
          <w:sz w:val="28"/>
          <w:szCs w:val="28"/>
          <w:rtl/>
          <w:lang w:bidi="ar-SY"/>
        </w:rPr>
      </w:pPr>
      <w:r w:rsidRPr="001D5C6F">
        <w:rPr>
          <w:rFonts w:hint="cs"/>
          <w:sz w:val="28"/>
          <w:szCs w:val="28"/>
          <w:rtl/>
          <w:lang w:bidi="ar-SY"/>
        </w:rPr>
        <w:t xml:space="preserve">و على كل حال توجد طريقة أسهل لتخمين </w:t>
      </w:r>
      <w:r w:rsidRPr="001D5C6F">
        <w:rPr>
          <w:sz w:val="28"/>
          <w:szCs w:val="28"/>
          <w:lang w:bidi="ar-SY"/>
        </w:rPr>
        <w:t>PAO2</w:t>
      </w:r>
      <w:r w:rsidRPr="001D5C6F">
        <w:rPr>
          <w:rFonts w:hint="cs"/>
          <w:sz w:val="28"/>
          <w:szCs w:val="28"/>
          <w:rtl/>
          <w:lang w:bidi="ar-SY"/>
        </w:rPr>
        <w:t xml:space="preserve"> مقدراً بالميليميتر زئبق و هي ضرب النسبة المئوية للأكسجين المستنشق بالرقم6. مثلاً بحال شخص يستنشق مزيج غازي يحوي أكسجين بنسبة 40% فإن </w:t>
      </w:r>
      <w:r w:rsidRPr="001D5C6F">
        <w:rPr>
          <w:sz w:val="28"/>
          <w:szCs w:val="28"/>
          <w:lang w:bidi="ar-SY"/>
        </w:rPr>
        <w:t>PAO2</w:t>
      </w:r>
      <w:r w:rsidRPr="001D5C6F">
        <w:rPr>
          <w:rFonts w:hint="cs"/>
          <w:sz w:val="28"/>
          <w:szCs w:val="28"/>
          <w:rtl/>
          <w:lang w:bidi="ar-SY"/>
        </w:rPr>
        <w:t xml:space="preserve"> عنده يساوي تقريباً 6</w:t>
      </w:r>
      <w:r w:rsidR="0043373B" w:rsidRPr="001D5C6F">
        <w:rPr>
          <w:rFonts w:asciiTheme="minorBidi" w:hAnsiTheme="minorBidi"/>
          <w:sz w:val="28"/>
          <w:szCs w:val="28"/>
          <w:rtl/>
          <w:lang w:bidi="ar-SY"/>
        </w:rPr>
        <w:t>×</w:t>
      </w:r>
      <w:r w:rsidRPr="001D5C6F">
        <w:rPr>
          <w:rFonts w:hint="cs"/>
          <w:sz w:val="28"/>
          <w:szCs w:val="28"/>
          <w:rtl/>
          <w:lang w:bidi="ar-SY"/>
        </w:rPr>
        <w:t>40=240ملمز</w:t>
      </w:r>
    </w:p>
    <w:p w:rsidR="008A20A2" w:rsidRPr="001D5C6F" w:rsidRDefault="008A20A2" w:rsidP="001D5C6F">
      <w:pPr>
        <w:tabs>
          <w:tab w:val="left" w:pos="1676"/>
        </w:tabs>
        <w:ind w:left="360" w:right="360"/>
        <w:jc w:val="both"/>
        <w:rPr>
          <w:sz w:val="28"/>
          <w:szCs w:val="28"/>
          <w:rtl/>
          <w:lang w:bidi="ar-SY"/>
        </w:rPr>
      </w:pPr>
    </w:p>
    <w:p w:rsidR="00B034D7" w:rsidRPr="001D5C6F" w:rsidRDefault="00B034D7" w:rsidP="001D5C6F">
      <w:pPr>
        <w:pStyle w:val="a3"/>
        <w:numPr>
          <w:ilvl w:val="0"/>
          <w:numId w:val="6"/>
        </w:numPr>
        <w:tabs>
          <w:tab w:val="left" w:pos="1676"/>
        </w:tabs>
        <w:ind w:right="360"/>
        <w:jc w:val="both"/>
        <w:rPr>
          <w:sz w:val="28"/>
          <w:szCs w:val="28"/>
          <w:u w:val="single"/>
          <w:lang w:bidi="ar-SY"/>
        </w:rPr>
      </w:pPr>
      <w:r w:rsidRPr="001D5C6F">
        <w:rPr>
          <w:rFonts w:hint="cs"/>
          <w:sz w:val="28"/>
          <w:szCs w:val="28"/>
          <w:u w:val="single"/>
          <w:rtl/>
          <w:lang w:bidi="ar-SY"/>
        </w:rPr>
        <w:lastRenderedPageBreak/>
        <w:t>ضغط الأكسجين في الشعيرات الرئوية الإنتهائية:</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 xml:space="preserve">يمكن اعتباره مساوياً لضغطه السنخي, وهو يعتمد على معدل انتشار الأكسجين عبر الغشاء السنخي الشعري و على حجم الدم الشعري الرئوي و على زمن العبور, ويمكن التعبير عن انتقال الأكسجين عبر الغشاء السنخي الشعري بما يعرف باسم سعة انتشار الأكسجين </w:t>
      </w:r>
      <w:r w:rsidRPr="001D5C6F">
        <w:rPr>
          <w:sz w:val="28"/>
          <w:szCs w:val="28"/>
          <w:lang w:bidi="ar-SY"/>
        </w:rPr>
        <w:t>DLO2</w:t>
      </w:r>
      <w:r w:rsidRPr="001D5C6F">
        <w:rPr>
          <w:rFonts w:hint="cs"/>
          <w:sz w:val="28"/>
          <w:szCs w:val="28"/>
          <w:rtl/>
          <w:lang w:bidi="ar-SY"/>
        </w:rPr>
        <w:t xml:space="preserve"> , و بما أنه لا يمكن قياس ضغط الأكسجين في الشعيرات الرئوية الإنتهائية يصار إلى قياس سعة انتشار أول أكسيد الكربون من المعادلة التالية:</w:t>
      </w:r>
    </w:p>
    <w:p w:rsidR="00B034D7" w:rsidRPr="001D5C6F" w:rsidRDefault="00B034D7" w:rsidP="001D5C6F">
      <w:pPr>
        <w:tabs>
          <w:tab w:val="left" w:pos="1676"/>
        </w:tabs>
        <w:ind w:left="840" w:right="360"/>
        <w:jc w:val="both"/>
        <w:rPr>
          <w:sz w:val="28"/>
          <w:szCs w:val="28"/>
          <w:lang w:bidi="ar-SY"/>
        </w:rPr>
      </w:pPr>
      <w:r w:rsidRPr="001D5C6F">
        <w:rPr>
          <w:sz w:val="28"/>
          <w:szCs w:val="28"/>
          <w:lang w:bidi="ar-SY"/>
        </w:rPr>
        <w:t xml:space="preserve">DLCO = Vco </w:t>
      </w:r>
      <w:r w:rsidRPr="001D5C6F">
        <w:rPr>
          <w:rFonts w:ascii="Arial" w:hAnsi="Arial" w:cs="Arial"/>
          <w:sz w:val="28"/>
          <w:szCs w:val="28"/>
          <w:lang w:bidi="ar-SY"/>
        </w:rPr>
        <w:t>⁄</w:t>
      </w:r>
      <w:r w:rsidRPr="001D5C6F">
        <w:rPr>
          <w:sz w:val="28"/>
          <w:szCs w:val="28"/>
          <w:lang w:bidi="ar-SY"/>
        </w:rPr>
        <w:t xml:space="preserve"> PAco</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 xml:space="preserve">حيث </w:t>
      </w:r>
      <w:r w:rsidRPr="001D5C6F">
        <w:rPr>
          <w:sz w:val="28"/>
          <w:szCs w:val="28"/>
          <w:lang w:bidi="ar-SY"/>
        </w:rPr>
        <w:t>Vco</w:t>
      </w:r>
      <w:r w:rsidRPr="001D5C6F">
        <w:rPr>
          <w:rFonts w:hint="cs"/>
          <w:sz w:val="28"/>
          <w:szCs w:val="28"/>
          <w:rtl/>
          <w:lang w:bidi="ar-SY"/>
        </w:rPr>
        <w:t xml:space="preserve"> هي معدل قبط أول أكسيد الكربون.</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يشير انخفاض سعة انتشار أول أكسيد الكربون إلى معاوقة في انتشار الغاز عبر الغشاء السنخي الشعري , وقد تنجم هذه المعاوقة عن : اضطراب نسبة التهوية إلى التروية أو عن تخرب واسع أصاب الغشاء السنخي الشعري أو عن تقاصر أزمنة العبور الشعري لدرجة كبيرة, و تزداد شدة هذه الإضطرابات و تتفاقم عند حدوث زيادة في نتاج القلب و في معدل استهلاك الأكسجين كما هي الحال عليه خلال الجهد.</w:t>
      </w:r>
    </w:p>
    <w:p w:rsidR="00B034D7" w:rsidRPr="001D5C6F" w:rsidRDefault="00B034D7" w:rsidP="001D5C6F">
      <w:pPr>
        <w:pStyle w:val="a3"/>
        <w:numPr>
          <w:ilvl w:val="0"/>
          <w:numId w:val="6"/>
        </w:numPr>
        <w:tabs>
          <w:tab w:val="left" w:pos="1676"/>
        </w:tabs>
        <w:ind w:right="360"/>
        <w:jc w:val="both"/>
        <w:rPr>
          <w:sz w:val="28"/>
          <w:szCs w:val="28"/>
          <w:u w:val="single"/>
          <w:lang w:bidi="ar-SY"/>
        </w:rPr>
      </w:pPr>
      <w:r w:rsidRPr="001D5C6F">
        <w:rPr>
          <w:rFonts w:hint="cs"/>
          <w:sz w:val="28"/>
          <w:szCs w:val="28"/>
          <w:u w:val="single"/>
          <w:rtl/>
          <w:lang w:bidi="ar-SY"/>
        </w:rPr>
        <w:t>ضغط الأكسجين القسمي في الدم الشرياني (</w:t>
      </w:r>
      <w:r w:rsidRPr="001D5C6F">
        <w:rPr>
          <w:sz w:val="28"/>
          <w:szCs w:val="28"/>
          <w:u w:val="single"/>
          <w:lang w:bidi="ar-SY"/>
        </w:rPr>
        <w:t>PaO2</w:t>
      </w:r>
      <w:r w:rsidRPr="001D5C6F">
        <w:rPr>
          <w:rFonts w:hint="cs"/>
          <w:sz w:val="28"/>
          <w:szCs w:val="28"/>
          <w:u w:val="single"/>
          <w:rtl/>
          <w:lang w:bidi="ar-SY"/>
        </w:rPr>
        <w:t xml:space="preserve"> ):</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 xml:space="preserve"> يمكن توقع القيمة التقريبية لضغط الأكسجين القسمي الشرياني مقدراً بالميليمتر زئبق بالإعتماد على المعادلة التالية:</w:t>
      </w:r>
    </w:p>
    <w:p w:rsidR="00B034D7" w:rsidRPr="001D5C6F" w:rsidRDefault="00B034D7" w:rsidP="001D5C6F">
      <w:pPr>
        <w:tabs>
          <w:tab w:val="left" w:pos="1676"/>
        </w:tabs>
        <w:ind w:left="840" w:right="360"/>
        <w:jc w:val="both"/>
        <w:rPr>
          <w:sz w:val="28"/>
          <w:szCs w:val="28"/>
          <w:lang w:bidi="ar-SY"/>
        </w:rPr>
      </w:pPr>
      <w:r w:rsidRPr="001D5C6F">
        <w:rPr>
          <w:sz w:val="28"/>
          <w:szCs w:val="28"/>
          <w:lang w:bidi="ar-SY"/>
        </w:rPr>
        <w:t xml:space="preserve">PaO2 = 102 – (age years </w:t>
      </w:r>
      <w:r w:rsidRPr="001D5C6F">
        <w:rPr>
          <w:rFonts w:ascii="Arial" w:hAnsi="Arial" w:cs="Arial"/>
          <w:sz w:val="28"/>
          <w:szCs w:val="28"/>
          <w:lang w:bidi="ar-SY"/>
        </w:rPr>
        <w:t>⁄</w:t>
      </w:r>
      <w:r w:rsidRPr="001D5C6F">
        <w:rPr>
          <w:sz w:val="28"/>
          <w:szCs w:val="28"/>
          <w:lang w:bidi="ar-SY"/>
        </w:rPr>
        <w:t xml:space="preserve"> 3)</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 xml:space="preserve">وتتراوح القيمة الطبيعية ل </w:t>
      </w:r>
      <w:r w:rsidRPr="001D5C6F">
        <w:rPr>
          <w:sz w:val="28"/>
          <w:szCs w:val="28"/>
          <w:lang w:bidi="ar-SY"/>
        </w:rPr>
        <w:t>PaO2</w:t>
      </w:r>
      <w:r w:rsidRPr="001D5C6F">
        <w:rPr>
          <w:rFonts w:hint="cs"/>
          <w:sz w:val="28"/>
          <w:szCs w:val="28"/>
          <w:rtl/>
          <w:lang w:bidi="ar-SY"/>
        </w:rPr>
        <w:t xml:space="preserve"> ضمن المجال (60-100)ملمز =(8-13)كيلوباسكال . وربما ينجم انخفاضه مع التقدم بالعمر عن الزيادة المترقية في سعة الإغلاق بالنسبة إلى السعة الوظيفية الباقية.</w:t>
      </w:r>
    </w:p>
    <w:p w:rsidR="00B034D7" w:rsidRPr="001D5C6F" w:rsidRDefault="00B034D7" w:rsidP="001D5C6F">
      <w:pPr>
        <w:tabs>
          <w:tab w:val="left" w:pos="1676"/>
        </w:tabs>
        <w:ind w:left="840" w:right="360"/>
        <w:jc w:val="both"/>
        <w:rPr>
          <w:sz w:val="28"/>
          <w:szCs w:val="28"/>
          <w:rtl/>
          <w:lang w:bidi="ar-SY"/>
        </w:rPr>
      </w:pPr>
      <w:r w:rsidRPr="001D5C6F">
        <w:rPr>
          <w:rFonts w:cs="Arial" w:hint="cs"/>
          <w:sz w:val="28"/>
          <w:szCs w:val="28"/>
          <w:rtl/>
          <w:lang w:bidi="ar-SY"/>
        </w:rPr>
        <w:t>فيالحالةالطبيعيةنجدأنمدروجالضغطالقسميللأكسجينالسنخي</w:t>
      </w:r>
      <w:r w:rsidRPr="001D5C6F">
        <w:rPr>
          <w:rFonts w:cs="Arial"/>
          <w:sz w:val="28"/>
          <w:szCs w:val="28"/>
          <w:rtl/>
          <w:lang w:bidi="ar-SY"/>
        </w:rPr>
        <w:t>-</w:t>
      </w:r>
      <w:r w:rsidRPr="001D5C6F">
        <w:rPr>
          <w:rFonts w:cs="Arial" w:hint="cs"/>
          <w:sz w:val="28"/>
          <w:szCs w:val="28"/>
          <w:rtl/>
          <w:lang w:bidi="ar-SY"/>
        </w:rPr>
        <w:t>الشريانييقلعن</w:t>
      </w:r>
      <w:r w:rsidRPr="001D5C6F">
        <w:rPr>
          <w:rFonts w:cs="Arial"/>
          <w:sz w:val="28"/>
          <w:szCs w:val="28"/>
          <w:rtl/>
          <w:lang w:bidi="ar-SY"/>
        </w:rPr>
        <w:t xml:space="preserve"> 15</w:t>
      </w:r>
      <w:r w:rsidRPr="001D5C6F">
        <w:rPr>
          <w:rFonts w:cs="Arial" w:hint="cs"/>
          <w:sz w:val="28"/>
          <w:szCs w:val="28"/>
          <w:rtl/>
          <w:lang w:bidi="ar-SY"/>
        </w:rPr>
        <w:t>ملمز</w:t>
      </w:r>
      <w:r w:rsidRPr="001D5C6F">
        <w:rPr>
          <w:rFonts w:cs="Arial"/>
          <w:sz w:val="28"/>
          <w:szCs w:val="28"/>
          <w:rtl/>
          <w:lang w:bidi="ar-SY"/>
        </w:rPr>
        <w:t xml:space="preserve"> , </w:t>
      </w:r>
      <w:r w:rsidRPr="001D5C6F">
        <w:rPr>
          <w:rFonts w:cs="Arial" w:hint="cs"/>
          <w:sz w:val="28"/>
          <w:szCs w:val="28"/>
          <w:rtl/>
          <w:lang w:bidi="ar-SY"/>
        </w:rPr>
        <w:t>ولكنهيزدادمعالعمرليصلإلى</w:t>
      </w:r>
      <w:r w:rsidRPr="001D5C6F">
        <w:rPr>
          <w:rFonts w:cs="Arial"/>
          <w:sz w:val="28"/>
          <w:szCs w:val="28"/>
          <w:rtl/>
          <w:lang w:bidi="ar-SY"/>
        </w:rPr>
        <w:t xml:space="preserve"> 20-30</w:t>
      </w:r>
      <w:r w:rsidRPr="001D5C6F">
        <w:rPr>
          <w:rFonts w:cs="Arial" w:hint="cs"/>
          <w:sz w:val="28"/>
          <w:szCs w:val="28"/>
          <w:rtl/>
          <w:lang w:bidi="ar-SY"/>
        </w:rPr>
        <w:t>ملمز</w:t>
      </w:r>
      <w:r w:rsidRPr="001D5C6F">
        <w:rPr>
          <w:rFonts w:cs="Arial"/>
          <w:sz w:val="28"/>
          <w:szCs w:val="28"/>
          <w:rtl/>
          <w:lang w:bidi="ar-SY"/>
        </w:rPr>
        <w:t>.</w:t>
      </w:r>
      <w:r w:rsidRPr="001D5C6F">
        <w:rPr>
          <w:rFonts w:hint="cs"/>
          <w:sz w:val="28"/>
          <w:szCs w:val="28"/>
          <w:rtl/>
          <w:lang w:bidi="ar-SY"/>
        </w:rPr>
        <w:t xml:space="preserve"> و هو ناتج عن الشنت الفيزيولوجي الطبيعي الذي يسببه وجود الأوردة القصبية و التاجية التي تنزح الدم غير الؤكسج مباشرة إلى القلب الأيسر.</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t>أما في الحالة غير الطبيعية(أي عندما تزداد قيمة المدروج السابق عن القيمة الطبيعية الموافقة لعمر المريض) , فإن ذلك ممكن أن يكون ناتج عن:</w:t>
      </w:r>
    </w:p>
    <w:p w:rsidR="00B034D7" w:rsidRPr="001D5C6F" w:rsidRDefault="00B034D7" w:rsidP="001D5C6F">
      <w:pPr>
        <w:pStyle w:val="a3"/>
        <w:numPr>
          <w:ilvl w:val="0"/>
          <w:numId w:val="8"/>
        </w:numPr>
        <w:tabs>
          <w:tab w:val="left" w:pos="1676"/>
        </w:tabs>
        <w:ind w:right="360"/>
        <w:jc w:val="both"/>
        <w:rPr>
          <w:sz w:val="28"/>
          <w:szCs w:val="28"/>
          <w:rtl/>
          <w:lang w:bidi="ar-SY"/>
        </w:rPr>
      </w:pPr>
      <w:r w:rsidRPr="001D5C6F">
        <w:rPr>
          <w:rFonts w:hint="cs"/>
          <w:sz w:val="28"/>
          <w:szCs w:val="28"/>
          <w:rtl/>
          <w:lang w:bidi="ar-SY"/>
        </w:rPr>
        <w:t>-الشنت التشريحي الناتج عن: أمراض القلب الخلقية المزرقة المسببة لشنت يمين-يسار, أو عن اتصال غير طبيعي بين شرايين و أوردة الرئة (</w:t>
      </w:r>
      <w:r w:rsidRPr="001D5C6F">
        <w:rPr>
          <w:sz w:val="28"/>
          <w:szCs w:val="28"/>
          <w:lang w:bidi="ar-SY"/>
        </w:rPr>
        <w:t>Pulmonary AV malformation</w:t>
      </w:r>
      <w:r w:rsidRPr="001D5C6F">
        <w:rPr>
          <w:rFonts w:hint="cs"/>
          <w:sz w:val="28"/>
          <w:szCs w:val="28"/>
          <w:rtl/>
          <w:lang w:bidi="ar-SY"/>
        </w:rPr>
        <w:t>).</w:t>
      </w:r>
    </w:p>
    <w:p w:rsidR="00B034D7" w:rsidRPr="001D5C6F" w:rsidRDefault="00B034D7" w:rsidP="001D5C6F">
      <w:pPr>
        <w:pStyle w:val="a3"/>
        <w:numPr>
          <w:ilvl w:val="0"/>
          <w:numId w:val="8"/>
        </w:numPr>
        <w:tabs>
          <w:tab w:val="left" w:pos="1676"/>
        </w:tabs>
        <w:ind w:right="360"/>
        <w:jc w:val="both"/>
        <w:rPr>
          <w:sz w:val="28"/>
          <w:szCs w:val="28"/>
          <w:rtl/>
          <w:lang w:bidi="ar-SY"/>
        </w:rPr>
      </w:pPr>
      <w:r w:rsidRPr="001D5C6F">
        <w:rPr>
          <w:rFonts w:hint="cs"/>
          <w:sz w:val="28"/>
          <w:szCs w:val="28"/>
          <w:rtl/>
          <w:lang w:bidi="ar-SY"/>
        </w:rPr>
        <w:t>-ضعف سعة انتشار الأكسجين عبر الجدار السنخي-الشعري إلى الدوران الشعري الرئوي كما في أمراض الرئة الخلالية.</w:t>
      </w:r>
    </w:p>
    <w:p w:rsidR="00B034D7" w:rsidRPr="001D5C6F" w:rsidRDefault="00B034D7" w:rsidP="001D5C6F">
      <w:pPr>
        <w:pStyle w:val="a3"/>
        <w:numPr>
          <w:ilvl w:val="0"/>
          <w:numId w:val="8"/>
        </w:numPr>
        <w:tabs>
          <w:tab w:val="left" w:pos="1676"/>
        </w:tabs>
        <w:ind w:right="360"/>
        <w:jc w:val="both"/>
        <w:rPr>
          <w:sz w:val="28"/>
          <w:szCs w:val="28"/>
          <w:rtl/>
          <w:lang w:bidi="ar-SY"/>
        </w:rPr>
      </w:pPr>
      <w:r w:rsidRPr="001D5C6F">
        <w:rPr>
          <w:rFonts w:hint="cs"/>
          <w:sz w:val="28"/>
          <w:szCs w:val="28"/>
          <w:rtl/>
          <w:lang w:bidi="ar-SY"/>
        </w:rPr>
        <w:t>-اضطراب نسبة التهوية إلى التروية(</w:t>
      </w:r>
      <w:r w:rsidRPr="001D5C6F">
        <w:rPr>
          <w:sz w:val="28"/>
          <w:szCs w:val="28"/>
          <w:lang w:bidi="ar-SY"/>
        </w:rPr>
        <w:t>V</w:t>
      </w:r>
      <w:r w:rsidRPr="001D5C6F">
        <w:rPr>
          <w:rFonts w:ascii="Arial" w:hAnsi="Arial" w:cs="Arial"/>
          <w:sz w:val="28"/>
          <w:szCs w:val="28"/>
          <w:lang w:bidi="ar-SY"/>
        </w:rPr>
        <w:t>⁄</w:t>
      </w:r>
      <w:r w:rsidRPr="001D5C6F">
        <w:rPr>
          <w:sz w:val="28"/>
          <w:szCs w:val="28"/>
          <w:lang w:bidi="ar-SY"/>
        </w:rPr>
        <w:t>Q mismatch</w:t>
      </w:r>
      <w:r w:rsidRPr="001D5C6F">
        <w:rPr>
          <w:rFonts w:hint="cs"/>
          <w:sz w:val="28"/>
          <w:szCs w:val="28"/>
          <w:rtl/>
          <w:lang w:bidi="ar-SY"/>
        </w:rPr>
        <w:t>) حيث:</w:t>
      </w:r>
    </w:p>
    <w:p w:rsidR="00B034D7" w:rsidRPr="001D5C6F" w:rsidRDefault="00B034D7" w:rsidP="001D5C6F">
      <w:pPr>
        <w:tabs>
          <w:tab w:val="left" w:pos="1676"/>
        </w:tabs>
        <w:ind w:left="840" w:right="360"/>
        <w:jc w:val="both"/>
        <w:rPr>
          <w:sz w:val="28"/>
          <w:szCs w:val="28"/>
          <w:rtl/>
          <w:lang w:bidi="ar-SY"/>
        </w:rPr>
      </w:pPr>
      <w:r w:rsidRPr="001D5C6F">
        <w:rPr>
          <w:rFonts w:hint="cs"/>
          <w:sz w:val="28"/>
          <w:szCs w:val="28"/>
          <w:rtl/>
          <w:lang w:bidi="ar-SY"/>
        </w:rPr>
        <w:lastRenderedPageBreak/>
        <w:t>نقص النسبة (</w:t>
      </w:r>
      <w:r w:rsidRPr="001D5C6F">
        <w:rPr>
          <w:sz w:val="28"/>
          <w:szCs w:val="28"/>
          <w:lang w:bidi="ar-SY"/>
        </w:rPr>
        <w:t>V</w:t>
      </w:r>
      <w:r w:rsidRPr="001D5C6F">
        <w:rPr>
          <w:rFonts w:ascii="Arial" w:hAnsi="Arial" w:cs="Arial"/>
          <w:sz w:val="28"/>
          <w:szCs w:val="28"/>
          <w:lang w:bidi="ar-SY"/>
        </w:rPr>
        <w:t>⁄</w:t>
      </w:r>
      <w:r w:rsidRPr="001D5C6F">
        <w:rPr>
          <w:sz w:val="28"/>
          <w:szCs w:val="28"/>
          <w:lang w:bidi="ar-SY"/>
        </w:rPr>
        <w:t>Q</w:t>
      </w:r>
      <w:r w:rsidRPr="001D5C6F">
        <w:rPr>
          <w:rFonts w:hint="cs"/>
          <w:sz w:val="28"/>
          <w:szCs w:val="28"/>
          <w:rtl/>
          <w:lang w:bidi="ar-SY"/>
        </w:rPr>
        <w:t>)=تروية أكبر من تهوية=شنت داخل رئوي للأسباب التالية:</w:t>
      </w:r>
    </w:p>
    <w:p w:rsidR="00B034D7" w:rsidRPr="001D5C6F" w:rsidRDefault="00B034D7" w:rsidP="001D5C6F">
      <w:pPr>
        <w:pStyle w:val="a3"/>
        <w:numPr>
          <w:ilvl w:val="0"/>
          <w:numId w:val="9"/>
        </w:numPr>
        <w:tabs>
          <w:tab w:val="left" w:pos="1676"/>
        </w:tabs>
        <w:ind w:right="360"/>
        <w:jc w:val="both"/>
        <w:rPr>
          <w:sz w:val="28"/>
          <w:szCs w:val="28"/>
          <w:rtl/>
          <w:lang w:bidi="ar-SY"/>
        </w:rPr>
      </w:pPr>
      <w:r w:rsidRPr="001D5C6F">
        <w:rPr>
          <w:rFonts w:hint="cs"/>
          <w:sz w:val="28"/>
          <w:szCs w:val="28"/>
          <w:rtl/>
          <w:lang w:bidi="ar-SY"/>
        </w:rPr>
        <w:t xml:space="preserve">تخدير عام, وضعية الإستلقاء الظهري </w:t>
      </w:r>
      <w:r w:rsidRPr="001D5C6F">
        <w:rPr>
          <w:rFonts w:asciiTheme="minorBidi" w:hAnsiTheme="minorBidi"/>
          <w:sz w:val="28"/>
          <w:szCs w:val="28"/>
          <w:rtl/>
          <w:lang w:bidi="ar-SY"/>
        </w:rPr>
        <w:t>←</w:t>
      </w:r>
      <w:r w:rsidRPr="001D5C6F">
        <w:rPr>
          <w:rFonts w:hint="cs"/>
          <w:sz w:val="28"/>
          <w:szCs w:val="28"/>
          <w:rtl/>
          <w:lang w:bidi="ar-SY"/>
        </w:rPr>
        <w:t xml:space="preserve">نقص </w:t>
      </w:r>
      <w:r w:rsidRPr="001D5C6F">
        <w:rPr>
          <w:sz w:val="28"/>
          <w:szCs w:val="28"/>
          <w:lang w:bidi="ar-SY"/>
        </w:rPr>
        <w:t>FRC</w:t>
      </w:r>
      <w:r w:rsidRPr="001D5C6F">
        <w:rPr>
          <w:rFonts w:hint="cs"/>
          <w:sz w:val="28"/>
          <w:szCs w:val="28"/>
          <w:rtl/>
          <w:lang w:bidi="ar-SY"/>
        </w:rPr>
        <w:t xml:space="preserve"> حوالي 400 و 800 مل بالتتالي , وبالتالي إنقاص تهوية الرئة نسبة لترويتها</w:t>
      </w:r>
    </w:p>
    <w:p w:rsidR="00B034D7" w:rsidRPr="001D5C6F" w:rsidRDefault="00B034D7" w:rsidP="001D5C6F">
      <w:pPr>
        <w:pStyle w:val="a3"/>
        <w:numPr>
          <w:ilvl w:val="0"/>
          <w:numId w:val="9"/>
        </w:numPr>
        <w:tabs>
          <w:tab w:val="left" w:pos="1676"/>
        </w:tabs>
        <w:ind w:right="360"/>
        <w:jc w:val="both"/>
        <w:rPr>
          <w:sz w:val="28"/>
          <w:szCs w:val="28"/>
          <w:rtl/>
          <w:lang w:bidi="ar-SY"/>
        </w:rPr>
      </w:pPr>
      <w:r w:rsidRPr="001D5C6F">
        <w:rPr>
          <w:rFonts w:hint="cs"/>
          <w:sz w:val="28"/>
          <w:szCs w:val="28"/>
          <w:rtl/>
          <w:lang w:bidi="ar-SY"/>
        </w:rPr>
        <w:t>منعكس تقبض أوعية الرئة كاستجابةً لنقص الأكسجة (</w:t>
      </w:r>
      <w:r w:rsidRPr="001D5C6F">
        <w:rPr>
          <w:sz w:val="28"/>
          <w:szCs w:val="28"/>
          <w:lang w:bidi="ar-SY"/>
        </w:rPr>
        <w:t>Hypoxic Pulmonary Vasoconstriction HPV</w:t>
      </w:r>
      <w:r w:rsidR="00BF3D0F" w:rsidRPr="001D5C6F">
        <w:rPr>
          <w:rFonts w:hint="cs"/>
          <w:sz w:val="28"/>
          <w:szCs w:val="28"/>
          <w:rtl/>
          <w:lang w:bidi="ar-SY"/>
        </w:rPr>
        <w:t>)= اّ</w:t>
      </w:r>
      <w:r w:rsidRPr="001D5C6F">
        <w:rPr>
          <w:rFonts w:hint="cs"/>
          <w:sz w:val="28"/>
          <w:szCs w:val="28"/>
          <w:rtl/>
          <w:lang w:bidi="ar-SY"/>
        </w:rPr>
        <w:t>لية فيزيولوجية تسبب تقبض ناحي في أوعية الرئة في مناطقها ناقصة الأكسجة(السنخية أو الشريانية) وبالتالي تحويل الدم من هذه المناطق تحت المهواة, وبالتالي المحافظة ما أمكن على نسبة طبيعية ل (</w:t>
      </w:r>
      <w:r w:rsidRPr="001D5C6F">
        <w:rPr>
          <w:sz w:val="28"/>
          <w:szCs w:val="28"/>
          <w:lang w:bidi="ar-SY"/>
        </w:rPr>
        <w:t>V</w:t>
      </w:r>
      <w:r w:rsidRPr="001D5C6F">
        <w:rPr>
          <w:rFonts w:ascii="Arial" w:hAnsi="Arial" w:cs="Arial"/>
          <w:sz w:val="28"/>
          <w:szCs w:val="28"/>
          <w:lang w:bidi="ar-SY"/>
        </w:rPr>
        <w:t>⁄</w:t>
      </w:r>
      <w:r w:rsidRPr="001D5C6F">
        <w:rPr>
          <w:sz w:val="28"/>
          <w:szCs w:val="28"/>
          <w:lang w:bidi="ar-SY"/>
        </w:rPr>
        <w:t>Q</w:t>
      </w:r>
      <w:r w:rsidRPr="001D5C6F">
        <w:rPr>
          <w:rFonts w:hint="cs"/>
          <w:sz w:val="28"/>
          <w:szCs w:val="28"/>
          <w:rtl/>
          <w:lang w:bidi="ar-SY"/>
        </w:rPr>
        <w:t xml:space="preserve">) . وإن تثبيط المنعكس السابق ب: (المخدرات الطيارة, الأمينوفيللين, النتروبروسايد والنتروغليسيرين, نقص الكربمية </w:t>
      </w:r>
      <w:r w:rsidRPr="001D5C6F">
        <w:rPr>
          <w:sz w:val="28"/>
          <w:szCs w:val="28"/>
          <w:lang w:bidi="ar-SY"/>
        </w:rPr>
        <w:t>hypocapnia</w:t>
      </w:r>
      <w:r w:rsidRPr="001D5C6F">
        <w:rPr>
          <w:rFonts w:hint="cs"/>
          <w:sz w:val="28"/>
          <w:szCs w:val="28"/>
          <w:rtl/>
          <w:lang w:bidi="ar-SY"/>
        </w:rPr>
        <w:t xml:space="preserve"> ) </w:t>
      </w:r>
      <w:r w:rsidRPr="001D5C6F">
        <w:rPr>
          <w:rFonts w:asciiTheme="minorBidi" w:hAnsiTheme="minorBidi"/>
          <w:sz w:val="28"/>
          <w:szCs w:val="28"/>
          <w:rtl/>
          <w:lang w:bidi="ar-SY"/>
        </w:rPr>
        <w:t>←</w:t>
      </w:r>
      <w:r w:rsidRPr="001D5C6F">
        <w:rPr>
          <w:rFonts w:hint="cs"/>
          <w:sz w:val="28"/>
          <w:szCs w:val="28"/>
          <w:rtl/>
          <w:lang w:bidi="ar-SY"/>
        </w:rPr>
        <w:t>نقص النسبة (</w:t>
      </w:r>
      <w:r w:rsidRPr="001D5C6F">
        <w:rPr>
          <w:sz w:val="28"/>
          <w:szCs w:val="28"/>
          <w:lang w:bidi="ar-SY"/>
        </w:rPr>
        <w:t>V</w:t>
      </w:r>
      <w:r w:rsidRPr="001D5C6F">
        <w:rPr>
          <w:rFonts w:ascii="Arial" w:hAnsi="Arial" w:cs="Arial"/>
          <w:sz w:val="28"/>
          <w:szCs w:val="28"/>
          <w:lang w:bidi="ar-SY"/>
        </w:rPr>
        <w:t>⁄</w:t>
      </w:r>
      <w:r w:rsidRPr="001D5C6F">
        <w:rPr>
          <w:sz w:val="28"/>
          <w:szCs w:val="28"/>
          <w:lang w:bidi="ar-SY"/>
        </w:rPr>
        <w:t>Q</w:t>
      </w:r>
      <w:r w:rsidRPr="001D5C6F">
        <w:rPr>
          <w:rFonts w:hint="cs"/>
          <w:sz w:val="28"/>
          <w:szCs w:val="28"/>
          <w:rtl/>
          <w:lang w:bidi="ar-SY"/>
        </w:rPr>
        <w:t>) وهذا ما يؤثر بشدة على الأكسجة خاصة خلال تقنية التخدير بتهوية رئة واحدة.</w:t>
      </w:r>
    </w:p>
    <w:p w:rsidR="00B034D7" w:rsidRPr="001D5C6F" w:rsidRDefault="00B034D7" w:rsidP="001D5C6F">
      <w:pPr>
        <w:pStyle w:val="a3"/>
        <w:numPr>
          <w:ilvl w:val="0"/>
          <w:numId w:val="9"/>
        </w:numPr>
        <w:tabs>
          <w:tab w:val="left" w:pos="1676"/>
        </w:tabs>
        <w:ind w:right="360"/>
        <w:jc w:val="both"/>
        <w:rPr>
          <w:sz w:val="28"/>
          <w:szCs w:val="28"/>
          <w:lang w:bidi="ar-SY"/>
        </w:rPr>
      </w:pPr>
      <w:r w:rsidRPr="001D5C6F">
        <w:rPr>
          <w:rFonts w:hint="cs"/>
          <w:sz w:val="28"/>
          <w:szCs w:val="28"/>
          <w:rtl/>
          <w:lang w:bidi="ar-SY"/>
        </w:rPr>
        <w:t>الإنخماصات الإمتصاصية (</w:t>
      </w:r>
      <w:r w:rsidRPr="001D5C6F">
        <w:rPr>
          <w:sz w:val="28"/>
          <w:szCs w:val="28"/>
          <w:lang w:bidi="ar-SY"/>
        </w:rPr>
        <w:t>Absorption Atelectasis</w:t>
      </w:r>
      <w:r w:rsidRPr="001D5C6F">
        <w:rPr>
          <w:rFonts w:hint="cs"/>
          <w:sz w:val="28"/>
          <w:szCs w:val="28"/>
          <w:rtl/>
          <w:lang w:bidi="ar-SY"/>
        </w:rPr>
        <w:t>)الناتجة عن التعرض للأكسجين بنسبة 100%</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ارتفاع النسبة (</w:t>
      </w:r>
      <w:r w:rsidRPr="001D5C6F">
        <w:rPr>
          <w:sz w:val="28"/>
          <w:szCs w:val="28"/>
          <w:lang w:bidi="ar-SY"/>
        </w:rPr>
        <w:t>V</w:t>
      </w:r>
      <w:r w:rsidRPr="001D5C6F">
        <w:rPr>
          <w:rFonts w:ascii="Arial" w:hAnsi="Arial" w:cs="Arial"/>
          <w:sz w:val="28"/>
          <w:szCs w:val="28"/>
          <w:lang w:bidi="ar-SY"/>
        </w:rPr>
        <w:t>⁄</w:t>
      </w:r>
      <w:r w:rsidRPr="001D5C6F">
        <w:rPr>
          <w:sz w:val="28"/>
          <w:szCs w:val="28"/>
          <w:lang w:bidi="ar-SY"/>
        </w:rPr>
        <w:t>Q</w:t>
      </w:r>
      <w:r w:rsidRPr="001D5C6F">
        <w:rPr>
          <w:rFonts w:hint="cs"/>
          <w:sz w:val="28"/>
          <w:szCs w:val="28"/>
          <w:rtl/>
          <w:lang w:bidi="ar-SY"/>
        </w:rPr>
        <w:t xml:space="preserve">)=تهوية أكبر من تروية=فراغ ميت سنخي للأسباب التالية: </w:t>
      </w:r>
    </w:p>
    <w:p w:rsidR="00B034D7" w:rsidRPr="001D5C6F" w:rsidRDefault="00B034D7" w:rsidP="001D5C6F">
      <w:pPr>
        <w:pStyle w:val="a3"/>
        <w:numPr>
          <w:ilvl w:val="0"/>
          <w:numId w:val="10"/>
        </w:numPr>
        <w:tabs>
          <w:tab w:val="left" w:pos="1676"/>
        </w:tabs>
        <w:ind w:right="360"/>
        <w:jc w:val="both"/>
        <w:rPr>
          <w:sz w:val="28"/>
          <w:szCs w:val="28"/>
          <w:rtl/>
          <w:lang w:bidi="ar-SY"/>
        </w:rPr>
      </w:pPr>
      <w:r w:rsidRPr="001D5C6F">
        <w:rPr>
          <w:rFonts w:hint="cs"/>
          <w:sz w:val="28"/>
          <w:szCs w:val="28"/>
          <w:rtl/>
          <w:lang w:bidi="ar-SY"/>
        </w:rPr>
        <w:t>الصمات(الهوائية, الشحمية, الخثرية)</w:t>
      </w:r>
    </w:p>
    <w:p w:rsidR="00B034D7" w:rsidRPr="001D5C6F" w:rsidRDefault="00B034D7" w:rsidP="001D5C6F">
      <w:pPr>
        <w:pStyle w:val="a3"/>
        <w:numPr>
          <w:ilvl w:val="0"/>
          <w:numId w:val="10"/>
        </w:numPr>
        <w:tabs>
          <w:tab w:val="left" w:pos="1676"/>
        </w:tabs>
        <w:ind w:right="360"/>
        <w:jc w:val="both"/>
        <w:rPr>
          <w:sz w:val="28"/>
          <w:szCs w:val="28"/>
          <w:lang w:bidi="ar-SY"/>
        </w:rPr>
      </w:pPr>
      <w:r w:rsidRPr="001D5C6F">
        <w:rPr>
          <w:rFonts w:hint="cs"/>
          <w:sz w:val="28"/>
          <w:szCs w:val="28"/>
          <w:rtl/>
          <w:lang w:bidi="ar-SY"/>
        </w:rPr>
        <w:t>إغلاق الشريان الرئوي جراحياً(</w:t>
      </w:r>
      <w:r w:rsidRPr="001D5C6F">
        <w:rPr>
          <w:sz w:val="28"/>
          <w:szCs w:val="28"/>
          <w:lang w:bidi="ar-SY"/>
        </w:rPr>
        <w:t>surgical clamping</w:t>
      </w:r>
      <w:r w:rsidRPr="001D5C6F">
        <w:rPr>
          <w:rFonts w:hint="cs"/>
          <w:sz w:val="28"/>
          <w:szCs w:val="28"/>
          <w:rtl/>
          <w:lang w:bidi="ar-SY"/>
        </w:rPr>
        <w:t xml:space="preserve">) </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numPr>
          <w:ilvl w:val="0"/>
          <w:numId w:val="6"/>
        </w:numPr>
        <w:tabs>
          <w:tab w:val="left" w:pos="1676"/>
        </w:tabs>
        <w:ind w:right="360"/>
        <w:jc w:val="both"/>
        <w:rPr>
          <w:sz w:val="28"/>
          <w:szCs w:val="28"/>
          <w:lang w:bidi="ar-SY"/>
        </w:rPr>
      </w:pPr>
      <w:r w:rsidRPr="001D5C6F">
        <w:rPr>
          <w:rFonts w:hint="cs"/>
          <w:sz w:val="28"/>
          <w:szCs w:val="28"/>
          <w:u w:val="single"/>
          <w:rtl/>
          <w:lang w:bidi="ar-SY"/>
        </w:rPr>
        <w:t>ضغط الأكسجين القسمي في الدم الوريدي المختلط(</w:t>
      </w:r>
      <w:r w:rsidRPr="001D5C6F">
        <w:rPr>
          <w:sz w:val="28"/>
          <w:szCs w:val="28"/>
          <w:u w:val="single"/>
          <w:lang w:bidi="ar-SY"/>
        </w:rPr>
        <w:t>P</w:t>
      </w:r>
      <w:r w:rsidRPr="001D5C6F">
        <w:rPr>
          <w:rFonts w:ascii="Arial" w:hAnsi="Arial" w:cs="Arial"/>
          <w:sz w:val="28"/>
          <w:szCs w:val="28"/>
          <w:u w:val="single"/>
          <w:lang w:bidi="ar-SY"/>
        </w:rPr>
        <w:t>ṽ</w:t>
      </w:r>
      <w:r w:rsidRPr="001D5C6F">
        <w:rPr>
          <w:sz w:val="28"/>
          <w:szCs w:val="28"/>
          <w:u w:val="single"/>
          <w:lang w:bidi="ar-SY"/>
        </w:rPr>
        <w:t>O2</w:t>
      </w:r>
      <w:r w:rsidRPr="001D5C6F">
        <w:rPr>
          <w:rFonts w:hint="cs"/>
          <w:sz w:val="28"/>
          <w:szCs w:val="28"/>
          <w:u w:val="single"/>
          <w:rtl/>
          <w:lang w:bidi="ar-SY"/>
        </w:rPr>
        <w:t>):</w:t>
      </w:r>
      <w:r w:rsidRPr="001D5C6F">
        <w:rPr>
          <w:rFonts w:hint="cs"/>
          <w:sz w:val="28"/>
          <w:szCs w:val="28"/>
          <w:rtl/>
          <w:lang w:bidi="ar-SY"/>
        </w:rPr>
        <w:t xml:space="preserve"> يعادل حوالي 40ملمز, وهو يشير إلى التوازن بين استهلاك الأكسجين و معدل التزويد به.ويجب أن تحتوي عينة الدم الوريدي المختلط الحقيقي أجزاء من دم الوريد الأجوف العلوي و دم الوريد الأجوف السفلي و دم القلب. و لذلك يجب الحصول عليها بواسطة قسطرة الشريان الرئوي.</w:t>
      </w:r>
    </w:p>
    <w:p w:rsidR="00B034D7" w:rsidRPr="001D5C6F" w:rsidRDefault="00B034D7" w:rsidP="001D5C6F">
      <w:pPr>
        <w:pStyle w:val="a3"/>
        <w:tabs>
          <w:tab w:val="left" w:pos="1676"/>
        </w:tabs>
        <w:ind w:left="1200" w:right="360"/>
        <w:jc w:val="both"/>
        <w:rPr>
          <w:sz w:val="28"/>
          <w:szCs w:val="28"/>
          <w:rtl/>
          <w:lang w:bidi="ar-SY"/>
        </w:rPr>
      </w:pPr>
    </w:p>
    <w:p w:rsidR="00B034D7" w:rsidRPr="001D5C6F" w:rsidRDefault="00B034D7" w:rsidP="001D5C6F">
      <w:pPr>
        <w:pStyle w:val="a3"/>
        <w:tabs>
          <w:tab w:val="left" w:pos="1676"/>
        </w:tabs>
        <w:ind w:left="1200" w:right="360"/>
        <w:jc w:val="both"/>
        <w:rPr>
          <w:sz w:val="28"/>
          <w:szCs w:val="28"/>
          <w:rtl/>
          <w:lang w:bidi="ar-SY"/>
        </w:rPr>
      </w:pPr>
    </w:p>
    <w:p w:rsidR="00B034D7" w:rsidRPr="001D5C6F" w:rsidRDefault="00B034D7" w:rsidP="001D5C6F">
      <w:pPr>
        <w:pStyle w:val="a3"/>
        <w:numPr>
          <w:ilvl w:val="0"/>
          <w:numId w:val="11"/>
        </w:numPr>
        <w:tabs>
          <w:tab w:val="left" w:pos="1676"/>
        </w:tabs>
        <w:ind w:right="360"/>
        <w:jc w:val="both"/>
        <w:rPr>
          <w:b/>
          <w:bCs/>
          <w:sz w:val="28"/>
          <w:szCs w:val="28"/>
          <w:u w:val="single"/>
          <w:lang w:bidi="ar-SY"/>
        </w:rPr>
      </w:pPr>
      <w:r w:rsidRPr="001D5C6F">
        <w:rPr>
          <w:rFonts w:hint="cs"/>
          <w:b/>
          <w:bCs/>
          <w:sz w:val="28"/>
          <w:szCs w:val="28"/>
          <w:u w:val="single"/>
          <w:rtl/>
          <w:lang w:bidi="ar-SY"/>
        </w:rPr>
        <w:t>ثاني أكسيد الكربون:</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ينتج غاز ثاني أكسيد الكربون عن عملية الإستقلاب الهوائي التي تتم ضمن المتقدرات, وبالتالي توجد مدروجات صغيرة و مستمرة خاصة بضغط </w:t>
      </w:r>
      <w:r w:rsidRPr="001D5C6F">
        <w:rPr>
          <w:sz w:val="28"/>
          <w:szCs w:val="28"/>
          <w:lang w:bidi="ar-SY"/>
        </w:rPr>
        <w:t>Co2</w:t>
      </w:r>
      <w:r w:rsidRPr="001D5C6F">
        <w:rPr>
          <w:rFonts w:hint="cs"/>
          <w:sz w:val="28"/>
          <w:szCs w:val="28"/>
          <w:rtl/>
          <w:lang w:bidi="ar-SY"/>
        </w:rPr>
        <w:t xml:space="preserve"> القسمي من المتقدرات إلى (السيتوبلاسما الخلوية و السائل خارج الخلوي و الدم الوريدي و الأسناخ حيث يطرح من الجسم بشكل نهائي.</w:t>
      </w:r>
    </w:p>
    <w:p w:rsidR="00B034D7" w:rsidRPr="001D5C6F" w:rsidRDefault="00B034D7" w:rsidP="001D5C6F">
      <w:pPr>
        <w:pStyle w:val="a3"/>
        <w:numPr>
          <w:ilvl w:val="0"/>
          <w:numId w:val="12"/>
        </w:numPr>
        <w:tabs>
          <w:tab w:val="left" w:pos="1676"/>
        </w:tabs>
        <w:ind w:right="360"/>
        <w:jc w:val="both"/>
        <w:rPr>
          <w:sz w:val="28"/>
          <w:szCs w:val="28"/>
          <w:lang w:bidi="ar-SY"/>
        </w:rPr>
      </w:pPr>
      <w:r w:rsidRPr="001D5C6F">
        <w:rPr>
          <w:rFonts w:hint="cs"/>
          <w:sz w:val="28"/>
          <w:szCs w:val="28"/>
          <w:rtl/>
          <w:lang w:bidi="ar-SY"/>
        </w:rPr>
        <w:t>ضغط ثاني أكسيد الكربون القسمي في الدم الوريدي المختلط(</w:t>
      </w:r>
      <w:r w:rsidRPr="001D5C6F">
        <w:rPr>
          <w:sz w:val="28"/>
          <w:szCs w:val="28"/>
          <w:lang w:bidi="ar-SY"/>
        </w:rPr>
        <w:t>P</w:t>
      </w:r>
      <w:r w:rsidRPr="001D5C6F">
        <w:rPr>
          <w:rFonts w:ascii="Arial" w:hAnsi="Arial" w:cs="Arial"/>
          <w:sz w:val="28"/>
          <w:szCs w:val="28"/>
          <w:lang w:bidi="ar-SY"/>
        </w:rPr>
        <w:t>ṽ</w:t>
      </w:r>
      <w:r w:rsidRPr="001D5C6F">
        <w:rPr>
          <w:sz w:val="28"/>
          <w:szCs w:val="28"/>
          <w:lang w:bidi="ar-SY"/>
        </w:rPr>
        <w:t>Co2</w:t>
      </w:r>
      <w:r w:rsidRPr="001D5C6F">
        <w:rPr>
          <w:rFonts w:hint="cs"/>
          <w:sz w:val="28"/>
          <w:szCs w:val="28"/>
          <w:rtl/>
          <w:lang w:bidi="ar-SY"/>
        </w:rPr>
        <w:t>):يعادل حوالي 46ملمز, وهو يشكل النتيجة النهائية لامتزاج الدم القادم من نسج متعددة ذات فعالية استقلابية متباينة.</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2"/>
        </w:numPr>
        <w:tabs>
          <w:tab w:val="left" w:pos="1676"/>
        </w:tabs>
        <w:ind w:right="360"/>
        <w:jc w:val="both"/>
        <w:rPr>
          <w:sz w:val="28"/>
          <w:szCs w:val="28"/>
          <w:lang w:bidi="ar-SY"/>
        </w:rPr>
      </w:pPr>
      <w:r w:rsidRPr="001D5C6F">
        <w:rPr>
          <w:rFonts w:hint="cs"/>
          <w:sz w:val="28"/>
          <w:szCs w:val="28"/>
          <w:rtl/>
          <w:lang w:bidi="ar-SY"/>
        </w:rPr>
        <w:t>ضغط ثاني أكسيد الكربون القسمي السنخي(</w:t>
      </w:r>
      <w:r w:rsidRPr="001D5C6F">
        <w:rPr>
          <w:sz w:val="28"/>
          <w:szCs w:val="28"/>
          <w:lang w:bidi="ar-SY"/>
        </w:rPr>
        <w:t>PACo2</w:t>
      </w:r>
      <w:r w:rsidRPr="001D5C6F">
        <w:rPr>
          <w:rFonts w:hint="cs"/>
          <w:sz w:val="28"/>
          <w:szCs w:val="28"/>
          <w:rtl/>
          <w:lang w:bidi="ar-SY"/>
        </w:rPr>
        <w:t xml:space="preserve">):يعبر عن التوازن بين الإنتاج الكلي لغاز ثاني أكسيد الكربون </w:t>
      </w:r>
      <w:r w:rsidRPr="001D5C6F">
        <w:rPr>
          <w:sz w:val="28"/>
          <w:szCs w:val="28"/>
          <w:lang w:bidi="ar-SY"/>
        </w:rPr>
        <w:t>VCo2</w:t>
      </w:r>
      <w:r w:rsidRPr="001D5C6F">
        <w:rPr>
          <w:rFonts w:hint="cs"/>
          <w:sz w:val="28"/>
          <w:szCs w:val="28"/>
          <w:rtl/>
          <w:lang w:bidi="ar-SY"/>
        </w:rPr>
        <w:t xml:space="preserve"> من جهة و التهوية السنخية </w:t>
      </w:r>
      <w:r w:rsidRPr="001D5C6F">
        <w:rPr>
          <w:sz w:val="28"/>
          <w:szCs w:val="28"/>
          <w:lang w:bidi="ar-SY"/>
        </w:rPr>
        <w:t>VA</w:t>
      </w:r>
      <w:r w:rsidRPr="001D5C6F">
        <w:rPr>
          <w:rFonts w:hint="cs"/>
          <w:sz w:val="28"/>
          <w:szCs w:val="28"/>
          <w:rtl/>
          <w:lang w:bidi="ar-SY"/>
        </w:rPr>
        <w:t xml:space="preserve"> من جهة أخرى وذلك حسب المعادلة التالية:</w:t>
      </w: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r w:rsidRPr="001D5C6F">
        <w:rPr>
          <w:sz w:val="28"/>
          <w:szCs w:val="28"/>
          <w:lang w:bidi="ar-SY"/>
        </w:rPr>
        <w:lastRenderedPageBreak/>
        <w:t xml:space="preserve">PACo2=VCo2 </w:t>
      </w:r>
      <w:r w:rsidRPr="001D5C6F">
        <w:rPr>
          <w:rFonts w:ascii="Arial" w:hAnsi="Arial" w:cs="Arial"/>
          <w:sz w:val="28"/>
          <w:szCs w:val="28"/>
          <w:lang w:bidi="ar-SY"/>
        </w:rPr>
        <w:t>⁄</w:t>
      </w:r>
      <w:r w:rsidRPr="001D5C6F">
        <w:rPr>
          <w:sz w:val="28"/>
          <w:szCs w:val="28"/>
          <w:lang w:bidi="ar-SY"/>
        </w:rPr>
        <w:t xml:space="preserve"> VA</w:t>
      </w:r>
      <w:r w:rsidRPr="001D5C6F">
        <w:rPr>
          <w:rFonts w:hint="cs"/>
          <w:sz w:val="28"/>
          <w:szCs w:val="28"/>
          <w:rtl/>
          <w:lang w:bidi="ar-SY"/>
        </w:rPr>
        <w:t xml:space="preserve">   وفي الحقيقة نجد أن </w:t>
      </w:r>
      <w:r w:rsidRPr="001D5C6F">
        <w:rPr>
          <w:sz w:val="28"/>
          <w:szCs w:val="28"/>
          <w:lang w:bidi="ar-SY"/>
        </w:rPr>
        <w:t>PACo2</w:t>
      </w:r>
      <w:r w:rsidRPr="001D5C6F">
        <w:rPr>
          <w:rFonts w:hint="cs"/>
          <w:sz w:val="28"/>
          <w:szCs w:val="28"/>
          <w:rtl/>
          <w:lang w:bidi="ar-SY"/>
        </w:rPr>
        <w:t xml:space="preserve"> يرتبط بإطراح غاز </w:t>
      </w:r>
      <w:r w:rsidRPr="001D5C6F">
        <w:rPr>
          <w:sz w:val="28"/>
          <w:szCs w:val="28"/>
          <w:lang w:bidi="ar-SY"/>
        </w:rPr>
        <w:t>Co2</w:t>
      </w:r>
      <w:r w:rsidRPr="001D5C6F">
        <w:rPr>
          <w:rFonts w:hint="cs"/>
          <w:sz w:val="28"/>
          <w:szCs w:val="28"/>
          <w:rtl/>
          <w:lang w:bidi="ar-SY"/>
        </w:rPr>
        <w:t xml:space="preserve"> أكثر مما يرتبط بإنتاجه.</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2"/>
        </w:numPr>
        <w:tabs>
          <w:tab w:val="left" w:pos="1676"/>
        </w:tabs>
        <w:ind w:right="360"/>
        <w:jc w:val="both"/>
        <w:rPr>
          <w:sz w:val="28"/>
          <w:szCs w:val="28"/>
          <w:lang w:bidi="ar-SY"/>
        </w:rPr>
      </w:pPr>
      <w:r w:rsidRPr="001D5C6F">
        <w:rPr>
          <w:rFonts w:hint="cs"/>
          <w:sz w:val="28"/>
          <w:szCs w:val="28"/>
          <w:rtl/>
          <w:lang w:bidi="ar-SY"/>
        </w:rPr>
        <w:t>ضغط ثاني أكسيد الكربون القسمي في الشعيرات الرئوية الإنتهائية: يعد مطابقاً لضغطه القسمي السنخي</w:t>
      </w:r>
      <w:r w:rsidRPr="001D5C6F">
        <w:rPr>
          <w:sz w:val="28"/>
          <w:szCs w:val="28"/>
          <w:lang w:bidi="ar-SY"/>
        </w:rPr>
        <w:t>PACo2</w:t>
      </w:r>
      <w:r w:rsidRPr="001D5C6F">
        <w:rPr>
          <w:rFonts w:hint="cs"/>
          <w:sz w:val="28"/>
          <w:szCs w:val="28"/>
          <w:rtl/>
          <w:lang w:bidi="ar-SY"/>
        </w:rPr>
        <w:t xml:space="preserve"> لنفس الأسباب في معرض الحديث عن الأكسجين, وإضافة لذلك فإن سرعة عبور ثاني أكسيد الكربون عبر الغشاء السنخي-الشعري تعادل 20ضعفاً من سرعة عبور الأكسجين.</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2"/>
        </w:numPr>
        <w:tabs>
          <w:tab w:val="left" w:pos="1676"/>
        </w:tabs>
        <w:ind w:right="360"/>
        <w:jc w:val="both"/>
        <w:rPr>
          <w:sz w:val="28"/>
          <w:szCs w:val="28"/>
          <w:lang w:bidi="ar-SY"/>
        </w:rPr>
      </w:pPr>
      <w:r w:rsidRPr="001D5C6F">
        <w:rPr>
          <w:rFonts w:hint="cs"/>
          <w:sz w:val="28"/>
          <w:szCs w:val="28"/>
          <w:rtl/>
          <w:lang w:bidi="ar-SY"/>
        </w:rPr>
        <w:t>ضغط ثاني أكسيد الكربون القسمي في الدم الشرياني(</w:t>
      </w:r>
      <w:r w:rsidRPr="001D5C6F">
        <w:rPr>
          <w:sz w:val="28"/>
          <w:szCs w:val="28"/>
          <w:lang w:bidi="ar-SY"/>
        </w:rPr>
        <w:t>PaCo2</w:t>
      </w:r>
      <w:r w:rsidRPr="001D5C6F">
        <w:rPr>
          <w:rFonts w:hint="cs"/>
          <w:sz w:val="28"/>
          <w:szCs w:val="28"/>
          <w:rtl/>
          <w:lang w:bidi="ar-SY"/>
        </w:rPr>
        <w:t>): يقاس بشكل مباشر و هو مطابق لنظيره في الشعيرات الرئوية الإنتهائية و بالتالي لنظيره السنخي, و يعادل بشكل طبيعي 38</w:t>
      </w:r>
      <w:r w:rsidRPr="001D5C6F">
        <w:rPr>
          <w:rFonts w:asciiTheme="minorBidi" w:hAnsiTheme="minorBidi"/>
          <w:sz w:val="28"/>
          <w:szCs w:val="28"/>
          <w:rtl/>
          <w:lang w:bidi="ar-SY"/>
        </w:rPr>
        <w:t>±</w:t>
      </w:r>
      <w:r w:rsidRPr="001D5C6F">
        <w:rPr>
          <w:rFonts w:hint="cs"/>
          <w:sz w:val="28"/>
          <w:szCs w:val="28"/>
          <w:rtl/>
          <w:lang w:bidi="ar-SY"/>
        </w:rPr>
        <w:t>4ملمز (5,1</w:t>
      </w:r>
      <w:r w:rsidRPr="001D5C6F">
        <w:rPr>
          <w:rFonts w:asciiTheme="minorBidi" w:hAnsiTheme="minorBidi"/>
          <w:sz w:val="28"/>
          <w:szCs w:val="28"/>
          <w:rtl/>
          <w:lang w:bidi="ar-SY"/>
        </w:rPr>
        <w:t>±</w:t>
      </w:r>
      <w:r w:rsidRPr="001D5C6F">
        <w:rPr>
          <w:rFonts w:hint="cs"/>
          <w:sz w:val="28"/>
          <w:szCs w:val="28"/>
          <w:rtl/>
          <w:lang w:bidi="ar-SY"/>
        </w:rPr>
        <w:t>0,5 كيلو باسكال), و في الممارسة السريرية تعتبر القيمة 40ملمز هي قيمة طبيعية.</w:t>
      </w: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tabs>
          <w:tab w:val="left" w:pos="1676"/>
        </w:tabs>
        <w:ind w:right="360"/>
        <w:jc w:val="both"/>
        <w:rPr>
          <w:sz w:val="28"/>
          <w:szCs w:val="28"/>
          <w:lang w:bidi="ar-SY"/>
        </w:rPr>
      </w:pPr>
      <w:r w:rsidRPr="001D5C6F">
        <w:rPr>
          <w:rFonts w:hint="cs"/>
          <w:sz w:val="28"/>
          <w:szCs w:val="28"/>
          <w:rtl/>
          <w:lang w:bidi="ar-SY"/>
        </w:rPr>
        <w:t xml:space="preserve">رغم أن انخفاض نسبة التهوية إلى التروية تميل إلى رفع </w:t>
      </w:r>
      <w:r w:rsidRPr="001D5C6F">
        <w:rPr>
          <w:sz w:val="28"/>
          <w:szCs w:val="28"/>
          <w:lang w:bidi="ar-SY"/>
        </w:rPr>
        <w:t>PaCo2</w:t>
      </w:r>
      <w:r w:rsidRPr="001D5C6F">
        <w:rPr>
          <w:rFonts w:hint="cs"/>
          <w:sz w:val="28"/>
          <w:szCs w:val="28"/>
          <w:rtl/>
          <w:lang w:bidi="ar-SY"/>
        </w:rPr>
        <w:t xml:space="preserve"> و أن ارتفاعها يميل إلى خفضه, فإنه لا يتطور مدروج شرياني-سنخي ملحوظ خاص بغاز </w:t>
      </w:r>
      <w:r w:rsidRPr="001D5C6F">
        <w:rPr>
          <w:sz w:val="28"/>
          <w:szCs w:val="28"/>
          <w:lang w:bidi="ar-SY"/>
        </w:rPr>
        <w:t>Co2</w:t>
      </w:r>
      <w:r w:rsidRPr="001D5C6F">
        <w:rPr>
          <w:rFonts w:hint="cs"/>
          <w:sz w:val="28"/>
          <w:szCs w:val="28"/>
          <w:rtl/>
          <w:lang w:bidi="ar-SY"/>
        </w:rPr>
        <w:t xml:space="preserve"> إلا في حال وجود اضطراب ملحوظ في نسبة التهوية إلى التروية(يعني بحال الإمتزاج الوريدي أكثر من 30%), و حتى في مثل هذه الحالة يكون المدروج طفيفاً لا يزيد عن 2-3ملمز و ذلك بسبب حدوث فرط تهوية انعكاسي ناجم عن نقص الأكسجة المرافق مما يخفف تأثير اضطراب النسبة (</w:t>
      </w:r>
      <w:r w:rsidRPr="001D5C6F">
        <w:rPr>
          <w:sz w:val="28"/>
          <w:szCs w:val="28"/>
          <w:lang w:bidi="ar-SY"/>
        </w:rPr>
        <w:t>V</w:t>
      </w:r>
      <w:r w:rsidRPr="001D5C6F">
        <w:rPr>
          <w:rFonts w:ascii="Arial" w:hAnsi="Arial" w:cs="Arial"/>
          <w:sz w:val="28"/>
          <w:szCs w:val="28"/>
          <w:lang w:bidi="ar-SY"/>
        </w:rPr>
        <w:t>⁄</w:t>
      </w:r>
      <w:r w:rsidRPr="001D5C6F">
        <w:rPr>
          <w:sz w:val="28"/>
          <w:szCs w:val="28"/>
          <w:lang w:bidi="ar-SY"/>
        </w:rPr>
        <w:t>Q</w:t>
      </w:r>
      <w:r w:rsidRPr="001D5C6F">
        <w:rPr>
          <w:rFonts w:hint="cs"/>
          <w:sz w:val="28"/>
          <w:szCs w:val="28"/>
          <w:rtl/>
          <w:lang w:bidi="ar-SY"/>
        </w:rPr>
        <w:t xml:space="preserve">) على قيمة </w:t>
      </w:r>
      <w:r w:rsidRPr="001D5C6F">
        <w:rPr>
          <w:sz w:val="28"/>
          <w:szCs w:val="28"/>
          <w:lang w:bidi="ar-SY"/>
        </w:rPr>
        <w:t>PaCo2</w:t>
      </w:r>
      <w:r w:rsidRPr="001D5C6F">
        <w:rPr>
          <w:rFonts w:hint="cs"/>
          <w:sz w:val="28"/>
          <w:szCs w:val="28"/>
          <w:rtl/>
          <w:lang w:bidi="ar-SY"/>
        </w:rPr>
        <w:t xml:space="preserve"> . </w:t>
      </w: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numPr>
          <w:ilvl w:val="0"/>
          <w:numId w:val="12"/>
        </w:numPr>
        <w:tabs>
          <w:tab w:val="left" w:pos="1676"/>
        </w:tabs>
        <w:ind w:right="360"/>
        <w:jc w:val="both"/>
        <w:rPr>
          <w:sz w:val="28"/>
          <w:szCs w:val="28"/>
          <w:lang w:bidi="ar-SY"/>
        </w:rPr>
      </w:pPr>
      <w:r w:rsidRPr="001D5C6F">
        <w:rPr>
          <w:rFonts w:hint="cs"/>
          <w:sz w:val="28"/>
          <w:szCs w:val="28"/>
          <w:rtl/>
          <w:lang w:bidi="ar-SY"/>
        </w:rPr>
        <w:t>ضغط ثاني أكسيد الكربون في نهاية الجريان(</w:t>
      </w:r>
      <w:r w:rsidRPr="001D5C6F">
        <w:rPr>
          <w:sz w:val="28"/>
          <w:szCs w:val="28"/>
          <w:lang w:bidi="ar-SY"/>
        </w:rPr>
        <w:t>PETCo2</w:t>
      </w:r>
      <w:r w:rsidRPr="001D5C6F">
        <w:rPr>
          <w:rFonts w:hint="cs"/>
          <w:sz w:val="28"/>
          <w:szCs w:val="28"/>
          <w:rtl/>
          <w:lang w:bidi="ar-SY"/>
        </w:rPr>
        <w:t xml:space="preserve">) : بما أن غاز نهاية الجريان هو غاز سنخي بشكل أساسي, وبما أن </w:t>
      </w:r>
      <w:r w:rsidRPr="001D5C6F">
        <w:rPr>
          <w:sz w:val="28"/>
          <w:szCs w:val="28"/>
          <w:lang w:bidi="ar-SY"/>
        </w:rPr>
        <w:t>PaCo2</w:t>
      </w:r>
      <w:r w:rsidRPr="001D5C6F">
        <w:rPr>
          <w:rFonts w:hint="cs"/>
          <w:sz w:val="28"/>
          <w:szCs w:val="28"/>
          <w:rtl/>
          <w:lang w:bidi="ar-SY"/>
        </w:rPr>
        <w:t xml:space="preserve"> مطابق ل </w:t>
      </w:r>
      <w:r w:rsidRPr="001D5C6F">
        <w:rPr>
          <w:sz w:val="28"/>
          <w:szCs w:val="28"/>
          <w:lang w:bidi="ar-SY"/>
        </w:rPr>
        <w:t>PACo2</w:t>
      </w:r>
      <w:r w:rsidRPr="001D5C6F">
        <w:rPr>
          <w:rFonts w:hint="cs"/>
          <w:sz w:val="28"/>
          <w:szCs w:val="28"/>
          <w:rtl/>
          <w:lang w:bidi="ar-SY"/>
        </w:rPr>
        <w:t xml:space="preserve"> , فمن الشائع سريرياً أن يعد </w:t>
      </w:r>
      <w:r w:rsidRPr="001D5C6F">
        <w:rPr>
          <w:sz w:val="28"/>
          <w:szCs w:val="28"/>
          <w:lang w:bidi="ar-SY"/>
        </w:rPr>
        <w:t>PETCo2</w:t>
      </w:r>
      <w:r w:rsidRPr="001D5C6F">
        <w:rPr>
          <w:rFonts w:hint="cs"/>
          <w:sz w:val="28"/>
          <w:szCs w:val="28"/>
          <w:rtl/>
          <w:lang w:bidi="ar-SY"/>
        </w:rPr>
        <w:t xml:space="preserve"> تخميناً سريرياً مقبولاً ل </w:t>
      </w:r>
      <w:r w:rsidRPr="001D5C6F">
        <w:rPr>
          <w:sz w:val="28"/>
          <w:szCs w:val="28"/>
          <w:lang w:bidi="ar-SY"/>
        </w:rPr>
        <w:t>PaCo2</w:t>
      </w:r>
      <w:r w:rsidRPr="001D5C6F">
        <w:rPr>
          <w:rFonts w:hint="cs"/>
          <w:sz w:val="28"/>
          <w:szCs w:val="28"/>
          <w:rtl/>
          <w:lang w:bidi="ar-SY"/>
        </w:rPr>
        <w:t xml:space="preserve"> .</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يقل المدروج (</w:t>
      </w:r>
      <w:r w:rsidR="007F4D13" w:rsidRPr="001D5C6F">
        <w:rPr>
          <w:sz w:val="28"/>
          <w:szCs w:val="28"/>
          <w:lang w:bidi="ar-SY"/>
        </w:rPr>
        <w:t>PETCo2-PA</w:t>
      </w:r>
      <w:r w:rsidRPr="001D5C6F">
        <w:rPr>
          <w:sz w:val="28"/>
          <w:szCs w:val="28"/>
          <w:lang w:bidi="ar-SY"/>
        </w:rPr>
        <w:t>Co2</w:t>
      </w:r>
      <w:r w:rsidRPr="001D5C6F">
        <w:rPr>
          <w:rFonts w:hint="cs"/>
          <w:sz w:val="28"/>
          <w:szCs w:val="28"/>
          <w:rtl/>
          <w:lang w:bidi="ar-SY"/>
        </w:rPr>
        <w:t xml:space="preserve"> ) في الحالة الطبيعية عن 5ملمز, وهو ينجم عن تمدد الغاز السنخي بالغاز الخالي من </w:t>
      </w:r>
      <w:r w:rsidRPr="001D5C6F">
        <w:rPr>
          <w:sz w:val="28"/>
          <w:szCs w:val="28"/>
          <w:lang w:bidi="ar-SY"/>
        </w:rPr>
        <w:t>Co2</w:t>
      </w:r>
      <w:r w:rsidRPr="001D5C6F">
        <w:rPr>
          <w:rFonts w:hint="cs"/>
          <w:sz w:val="28"/>
          <w:szCs w:val="28"/>
          <w:rtl/>
          <w:lang w:bidi="ar-SY"/>
        </w:rPr>
        <w:t xml:space="preserve"> والقادم من الأسناخ غير المرواة(الحيز الميت السنخي).  </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tabs>
          <w:tab w:val="left" w:pos="1676"/>
        </w:tabs>
        <w:ind w:right="360"/>
        <w:jc w:val="both"/>
        <w:rPr>
          <w:i/>
          <w:iCs/>
          <w:sz w:val="28"/>
          <w:szCs w:val="28"/>
          <w:u w:val="single"/>
          <w:rtl/>
          <w:lang w:bidi="ar-SY"/>
        </w:rPr>
      </w:pPr>
      <w:r w:rsidRPr="001D5C6F">
        <w:rPr>
          <w:rFonts w:hint="cs"/>
          <w:b/>
          <w:bCs/>
          <w:i/>
          <w:iCs/>
          <w:sz w:val="28"/>
          <w:szCs w:val="28"/>
          <w:u w:val="single"/>
          <w:rtl/>
          <w:lang w:bidi="ar-SY"/>
        </w:rPr>
        <w:t>5- الشنت الرئوي تعريفه و أنواعه</w:t>
      </w:r>
      <w:r w:rsidRPr="001D5C6F">
        <w:rPr>
          <w:rFonts w:hint="cs"/>
          <w:i/>
          <w:iCs/>
          <w:sz w:val="28"/>
          <w:szCs w:val="28"/>
          <w:u w:val="single"/>
          <w:rtl/>
          <w:lang w:bidi="ar-SY"/>
        </w:rPr>
        <w:t xml:space="preserve">: </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الشنت يمين-يسار: يشير مصطلح الشنت إلى عودة الدم الوريدي غير الؤكسج من القلب الأيمن إلى القلب الأيسر دون أن يعاد إشباعه بالأكسجين في الرئتين , و يتجلى التأثير الكلي للمسرب (أو الشنت) من اليمين إلى اليسار بإنقاص محتوى الدم الشرياني من الأكسجين.</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أما الشنت يسار-يمين: فهو لا يسبب نقص أكسجة إلا إذا ترافق مع احتقان رئوي.</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يصنف الشنت داخل الرئوي إلى نوعين:</w:t>
      </w:r>
    </w:p>
    <w:p w:rsidR="00B034D7" w:rsidRPr="001D5C6F" w:rsidRDefault="00B034D7" w:rsidP="001D5C6F">
      <w:pPr>
        <w:pStyle w:val="a3"/>
        <w:numPr>
          <w:ilvl w:val="0"/>
          <w:numId w:val="13"/>
        </w:numPr>
        <w:tabs>
          <w:tab w:val="left" w:pos="1676"/>
        </w:tabs>
        <w:ind w:right="360"/>
        <w:jc w:val="both"/>
        <w:rPr>
          <w:sz w:val="28"/>
          <w:szCs w:val="28"/>
          <w:rtl/>
          <w:lang w:bidi="ar-SY"/>
        </w:rPr>
      </w:pPr>
      <w:r w:rsidRPr="001D5C6F">
        <w:rPr>
          <w:rFonts w:hint="cs"/>
          <w:sz w:val="28"/>
          <w:szCs w:val="28"/>
          <w:rtl/>
          <w:lang w:bidi="ar-SY"/>
        </w:rPr>
        <w:t>مطلق(</w:t>
      </w:r>
      <w:r w:rsidRPr="001D5C6F">
        <w:rPr>
          <w:sz w:val="28"/>
          <w:szCs w:val="28"/>
          <w:lang w:bidi="ar-SY"/>
        </w:rPr>
        <w:t>Absolute shunt</w:t>
      </w:r>
      <w:r w:rsidRPr="001D5C6F">
        <w:rPr>
          <w:rFonts w:hint="cs"/>
          <w:sz w:val="28"/>
          <w:szCs w:val="28"/>
          <w:rtl/>
          <w:lang w:bidi="ar-SY"/>
        </w:rPr>
        <w:t xml:space="preserve"> ):يشير إلى المسارب التشريحية و الوحدات الرئوية حيث نسبة التهوية على التروية تعادل صفراً.</w:t>
      </w:r>
    </w:p>
    <w:p w:rsidR="00B034D7" w:rsidRPr="001D5C6F" w:rsidRDefault="00B034D7" w:rsidP="001D5C6F">
      <w:pPr>
        <w:pStyle w:val="a3"/>
        <w:numPr>
          <w:ilvl w:val="0"/>
          <w:numId w:val="13"/>
        </w:numPr>
        <w:tabs>
          <w:tab w:val="left" w:pos="1676"/>
        </w:tabs>
        <w:ind w:right="360"/>
        <w:jc w:val="both"/>
        <w:rPr>
          <w:sz w:val="28"/>
          <w:szCs w:val="28"/>
          <w:lang w:bidi="ar-SY"/>
        </w:rPr>
      </w:pPr>
      <w:r w:rsidRPr="001D5C6F">
        <w:rPr>
          <w:rFonts w:hint="cs"/>
          <w:sz w:val="28"/>
          <w:szCs w:val="28"/>
          <w:rtl/>
          <w:lang w:bidi="ar-SY"/>
        </w:rPr>
        <w:t>نسبي(</w:t>
      </w:r>
      <w:r w:rsidRPr="001D5C6F">
        <w:rPr>
          <w:sz w:val="28"/>
          <w:szCs w:val="28"/>
          <w:lang w:bidi="ar-SY"/>
        </w:rPr>
        <w:t>Relative shunt</w:t>
      </w:r>
      <w:r w:rsidRPr="001D5C6F">
        <w:rPr>
          <w:rFonts w:hint="cs"/>
          <w:sz w:val="28"/>
          <w:szCs w:val="28"/>
          <w:rtl/>
          <w:lang w:bidi="ar-SY"/>
        </w:rPr>
        <w:t xml:space="preserve">):يشير إلى الأحياز الرئوية التي تملك نسبة تهوية على تروية منخفضة لكنها محددة على كل حال. </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lastRenderedPageBreak/>
        <w:t>و من الناحية السريرية نجد أن نقص الأكسجة الناجم عن الشنت النسبي يمكن تصحيحه جزئياً برفع تركيز الأكسجين المستنشق , و لا يمكن تحقيق ذلك بحال الشنت المطلق.</w:t>
      </w:r>
    </w:p>
    <w:p w:rsidR="00B034D7" w:rsidRPr="001D5C6F" w:rsidRDefault="00B034D7" w:rsidP="001D5C6F">
      <w:pPr>
        <w:pStyle w:val="a3"/>
        <w:numPr>
          <w:ilvl w:val="0"/>
          <w:numId w:val="13"/>
        </w:numPr>
        <w:tabs>
          <w:tab w:val="left" w:pos="1676"/>
        </w:tabs>
        <w:ind w:right="360"/>
        <w:jc w:val="both"/>
        <w:rPr>
          <w:sz w:val="28"/>
          <w:szCs w:val="28"/>
          <w:lang w:bidi="ar-SY"/>
        </w:rPr>
      </w:pPr>
      <w:r w:rsidRPr="001D5C6F">
        <w:rPr>
          <w:rFonts w:hint="cs"/>
          <w:sz w:val="28"/>
          <w:szCs w:val="28"/>
          <w:rtl/>
          <w:lang w:bidi="ar-SY"/>
        </w:rPr>
        <w:t>الشنت الفيزيولوجي (الإمتزاج الوريدي=</w:t>
      </w:r>
      <w:r w:rsidRPr="001D5C6F">
        <w:rPr>
          <w:sz w:val="28"/>
          <w:szCs w:val="28"/>
          <w:lang w:bidi="ar-SY"/>
        </w:rPr>
        <w:t>Venous Admixture</w:t>
      </w:r>
      <w:r w:rsidRPr="001D5C6F">
        <w:rPr>
          <w:rFonts w:hint="cs"/>
          <w:sz w:val="28"/>
          <w:szCs w:val="28"/>
          <w:rtl/>
          <w:lang w:bidi="ar-SY"/>
        </w:rPr>
        <w:t xml:space="preserve"> ): يشير هذا المصطلح إلى مفهوم نظري أكثر منه كينونة فيزيولوجية فعلية, فالإمتزاج الوريدي يعبر عن كمية الدم الوريدي المختلط الذي يجب مزجه مع دم الشعيرات الرئوية للحصول على الفارق في توتر الأكسجين بين الدم الشرياني و دم الشعيرات الرئوية الإنتهائية الذي يعتبر أنه يمتلك نفس تراكيز الغاز السنخي. وفي العادة يعبر عن الإمتزاج الوريدي كنسبة من نتاج القلب.</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و يقل الإمتزاج الوريدي(الشنت الفيزيولوجي) عند الأشخاص الطبيعيين عن 5% في الحالات النموذجية, و يزيد التخدير هذا الشنت إلى 5-10% ربما نتيجة الإنخماص السنخي و انخماص السبل الهوائية في الأحياز الرئوية السفلية. و كذلك يجب الإنتباه إلى أن المخدرات الإنشاقية بما فيها النايتروس أوكسايد تستطيع أن تثبط التقبض الوعائي الرئوي المحرض بنقص الأكسجة (</w:t>
      </w:r>
      <w:r w:rsidRPr="001D5C6F">
        <w:rPr>
          <w:sz w:val="28"/>
          <w:szCs w:val="28"/>
          <w:lang w:bidi="ar-SY"/>
        </w:rPr>
        <w:t>HPV</w:t>
      </w:r>
      <w:r w:rsidRPr="001D5C6F">
        <w:rPr>
          <w:rFonts w:hint="cs"/>
          <w:sz w:val="28"/>
          <w:szCs w:val="28"/>
          <w:rtl/>
          <w:lang w:bidi="ar-SY"/>
        </w:rPr>
        <w:t xml:space="preserve"> ) فيما لو أعطيت بتراكيز مرتفعة. </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و في العادة فإن إعطاء الأكسجين للمريض بنسبة 30-40% يمنع تعرضه لنقص الأكسجة مما يشير إلى أن التخدير يزيد الشنت النسبي. و غالباً ما يفيد الضغط الإيجابي بنهاية الزفير (</w:t>
      </w:r>
      <w:r w:rsidRPr="001D5C6F">
        <w:rPr>
          <w:sz w:val="28"/>
          <w:szCs w:val="28"/>
          <w:lang w:bidi="ar-SY"/>
        </w:rPr>
        <w:t>PEEP</w:t>
      </w:r>
      <w:r w:rsidRPr="001D5C6F">
        <w:rPr>
          <w:rFonts w:hint="cs"/>
          <w:sz w:val="28"/>
          <w:szCs w:val="28"/>
          <w:rtl/>
          <w:lang w:bidi="ar-SY"/>
        </w:rPr>
        <w:t>) في إنقاص شدة الإمتزاج الوريدي و يمنع حدوث نقص الأكسجة خلال التخدير العام طالما أن نتاج القلب مصون لم ينخفض.</w:t>
      </w:r>
      <w:r w:rsidR="00AE6C27" w:rsidRPr="001D5C6F">
        <w:rPr>
          <w:rFonts w:hint="cs"/>
          <w:sz w:val="28"/>
          <w:szCs w:val="28"/>
          <w:rtl/>
          <w:lang w:bidi="ar-SY"/>
        </w:rPr>
        <w:t xml:space="preserve">وإن تأثير تطبيق </w:t>
      </w:r>
      <w:r w:rsidR="00AE6C27" w:rsidRPr="001D5C6F">
        <w:rPr>
          <w:sz w:val="28"/>
          <w:szCs w:val="28"/>
          <w:lang w:bidi="ar-SY"/>
        </w:rPr>
        <w:t>PEEP</w:t>
      </w:r>
      <w:r w:rsidR="00AE6C27" w:rsidRPr="001D5C6F">
        <w:rPr>
          <w:rFonts w:hint="cs"/>
          <w:sz w:val="28"/>
          <w:szCs w:val="28"/>
          <w:rtl/>
          <w:lang w:bidi="ar-SY"/>
        </w:rPr>
        <w:t xml:space="preserve"> بعد مناورة تجنيد الأسناخ على الأكسجة هو موضوع بحثنا. </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و قد يؤدي الإعطاء المديد للأكسجين بتراكيز مرتفعة (تزيد عن 50%) إلى زيادة الشنت المطلق, وفي هذه الظروف يعتقد أن الأسناخ ذات نسبة التروية إلى التهوية المنخفضة ستتعرض للإنخماص الكامل عندما يمتص كل الأكسجين الموجود ضمنها (الإنخماص الإمتصاصي).</w:t>
      </w:r>
    </w:p>
    <w:p w:rsidR="00B034D7" w:rsidRPr="001D5C6F" w:rsidRDefault="00B034D7" w:rsidP="001D5C6F">
      <w:pPr>
        <w:tabs>
          <w:tab w:val="left" w:pos="1676"/>
        </w:tabs>
        <w:ind w:right="360"/>
        <w:jc w:val="both"/>
        <w:rPr>
          <w:i/>
          <w:iCs/>
          <w:sz w:val="28"/>
          <w:szCs w:val="28"/>
          <w:u w:val="single"/>
          <w:rtl/>
          <w:lang w:bidi="ar-SY"/>
        </w:rPr>
      </w:pPr>
    </w:p>
    <w:p w:rsidR="00B034D7" w:rsidRPr="001D5C6F" w:rsidRDefault="00AE6C27" w:rsidP="001D5C6F">
      <w:pPr>
        <w:tabs>
          <w:tab w:val="left" w:pos="1676"/>
        </w:tabs>
        <w:ind w:right="360"/>
        <w:jc w:val="both"/>
        <w:rPr>
          <w:b/>
          <w:bCs/>
          <w:i/>
          <w:iCs/>
          <w:sz w:val="28"/>
          <w:szCs w:val="28"/>
          <w:u w:val="single"/>
          <w:rtl/>
          <w:lang w:bidi="ar-SY"/>
        </w:rPr>
      </w:pPr>
      <w:r w:rsidRPr="001D5C6F">
        <w:rPr>
          <w:rFonts w:hint="cs"/>
          <w:b/>
          <w:bCs/>
          <w:i/>
          <w:iCs/>
          <w:sz w:val="28"/>
          <w:szCs w:val="28"/>
          <w:u w:val="single"/>
          <w:rtl/>
          <w:lang w:bidi="ar-SY"/>
        </w:rPr>
        <w:t xml:space="preserve">6- </w:t>
      </w:r>
      <w:r w:rsidR="00B034D7" w:rsidRPr="001D5C6F">
        <w:rPr>
          <w:rFonts w:hint="cs"/>
          <w:b/>
          <w:bCs/>
          <w:i/>
          <w:iCs/>
          <w:sz w:val="28"/>
          <w:szCs w:val="28"/>
          <w:u w:val="single"/>
          <w:rtl/>
          <w:lang w:bidi="ar-SY"/>
        </w:rPr>
        <w:t>لمحة فيزيولوجية عن التخدير في الجراحة الصدرية</w:t>
      </w:r>
      <w:r w:rsidR="00141AA6" w:rsidRPr="001D5C6F">
        <w:rPr>
          <w:rFonts w:hint="cs"/>
          <w:b/>
          <w:bCs/>
          <w:i/>
          <w:iCs/>
          <w:sz w:val="28"/>
          <w:szCs w:val="28"/>
          <w:u w:val="single"/>
          <w:vertAlign w:val="superscript"/>
          <w:rtl/>
          <w:lang w:bidi="ar-SY"/>
        </w:rPr>
        <w:t xml:space="preserve"> </w:t>
      </w:r>
      <w:r w:rsidR="00141AA6" w:rsidRPr="001D5C6F">
        <w:rPr>
          <w:b/>
          <w:bCs/>
          <w:i/>
          <w:iCs/>
          <w:sz w:val="28"/>
          <w:szCs w:val="28"/>
          <w:u w:val="single"/>
          <w:vertAlign w:val="superscript"/>
          <w:lang w:bidi="ar-SY"/>
        </w:rPr>
        <w:t>46</w:t>
      </w:r>
      <w:r w:rsidR="00141AA6" w:rsidRPr="001D5C6F">
        <w:rPr>
          <w:rFonts w:hint="cs"/>
          <w:b/>
          <w:bCs/>
          <w:i/>
          <w:iCs/>
          <w:sz w:val="28"/>
          <w:szCs w:val="28"/>
          <w:u w:val="single"/>
          <w:rtl/>
          <w:lang w:bidi="ar-SY"/>
        </w:rPr>
        <w:t xml:space="preserve">  </w:t>
      </w:r>
      <w:r w:rsidR="00B034D7" w:rsidRPr="001D5C6F">
        <w:rPr>
          <w:rFonts w:hint="cs"/>
          <w:b/>
          <w:bCs/>
          <w:i/>
          <w:iCs/>
          <w:sz w:val="28"/>
          <w:szCs w:val="28"/>
          <w:u w:val="single"/>
          <w:rtl/>
          <w:lang w:bidi="ar-SY"/>
        </w:rPr>
        <w:t>:</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تؤدي الجراحة الصدرية إلى استحداث العديد من المشاكل التي يواجهها طبيب التخدير و التي تتطلب اعتبارات و إجراءات خاصة, وهي تشمل التدهور و الإضطراب الفيزيولوجي الناجم عن وضعية الإستلقاء الجانبي خلال العملية و فتح الصدر (الريح الصدرية المفتوحة) و شيوع الحاجة لإجراء تقنية التخدير بتهوية برئة واحدة, وسنناقش هذه الإضطرابات الفيزيولوجية بالتفصيل:</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pStyle w:val="a3"/>
        <w:numPr>
          <w:ilvl w:val="0"/>
          <w:numId w:val="15"/>
        </w:numPr>
        <w:tabs>
          <w:tab w:val="left" w:pos="1676"/>
        </w:tabs>
        <w:ind w:right="360"/>
        <w:jc w:val="both"/>
        <w:rPr>
          <w:sz w:val="28"/>
          <w:szCs w:val="28"/>
          <w:lang w:bidi="ar-SY"/>
        </w:rPr>
      </w:pPr>
      <w:r w:rsidRPr="001D5C6F">
        <w:rPr>
          <w:rFonts w:hint="cs"/>
          <w:sz w:val="28"/>
          <w:szCs w:val="28"/>
          <w:u w:val="single"/>
          <w:rtl/>
          <w:lang w:bidi="ar-SY"/>
        </w:rPr>
        <w:t>تأثير وضعية الإستلقاء الجانبي على المطاوعة الرئوية وما تحدثه من اضطراب نسبة تهوية- تروية</w:t>
      </w:r>
      <w:r w:rsidRPr="001D5C6F">
        <w:rPr>
          <w:rFonts w:hint="cs"/>
          <w:sz w:val="28"/>
          <w:szCs w:val="28"/>
          <w:rtl/>
          <w:lang w:bidi="ar-SY"/>
        </w:rPr>
        <w:t xml:space="preserve"> بحالة الصحو مع تنفس عفوي ثم بحال مباشرة التخدير(والتهوية بالضغط الإيجابي) للجراحة الصدرية:</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 xml:space="preserve">تؤمن هذه الوضعية كشفاً مثالياً و وصولاً سهلاً من أجل معظم العمليات الجراحية المجراة على الرئتين و الجنب و المري و الأوعية الكبرى و بقية التراكيب المنصفية و الفقرات. و لكن لسوء </w:t>
      </w:r>
      <w:r w:rsidRPr="001D5C6F">
        <w:rPr>
          <w:rFonts w:hint="cs"/>
          <w:sz w:val="28"/>
          <w:szCs w:val="28"/>
          <w:rtl/>
          <w:lang w:bidi="ar-SY"/>
        </w:rPr>
        <w:lastRenderedPageBreak/>
        <w:t>الحظ فهي تحدث اضطراباً ملحوظاً في علاقة التهوية-التروية الرئوية الطبيعية, ويتفاقم هذا الإضطراب بمب</w:t>
      </w:r>
      <w:r w:rsidR="00BF3D0F" w:rsidRPr="001D5C6F">
        <w:rPr>
          <w:rFonts w:hint="cs"/>
          <w:sz w:val="28"/>
          <w:szCs w:val="28"/>
          <w:rtl/>
          <w:lang w:bidi="ar-SY"/>
        </w:rPr>
        <w:t>اشرة التخدير و تطبيق التهوية الاّ</w:t>
      </w:r>
      <w:r w:rsidRPr="001D5C6F">
        <w:rPr>
          <w:rFonts w:hint="cs"/>
          <w:sz w:val="28"/>
          <w:szCs w:val="28"/>
          <w:rtl/>
          <w:lang w:bidi="ar-SY"/>
        </w:rPr>
        <w:t>لية و إعطاء المرخيات العضلية و فتح الصدر و المنابلة الجراحية. و رغم أن التروية الدموية تستمر بالتدفق إلى الرئة السفلى, فإن التهوية بمعظمها تذهب إلى الرئة العلوية, ويؤدي اضطراب نسبة التهوية-التروية الناجم عن هذه الظاهرة إلى تعرض المريض لخطر الإصابة بنقص الأكسجة.حيث أنه:</w:t>
      </w:r>
    </w:p>
    <w:p w:rsidR="00B034D7" w:rsidRPr="001D5C6F" w:rsidRDefault="00B034D7" w:rsidP="001D5C6F">
      <w:pPr>
        <w:pStyle w:val="a3"/>
        <w:tabs>
          <w:tab w:val="left" w:pos="1676"/>
        </w:tabs>
        <w:ind w:right="360"/>
        <w:jc w:val="both"/>
        <w:rPr>
          <w:sz w:val="28"/>
          <w:szCs w:val="28"/>
          <w:rtl/>
          <w:lang w:bidi="ar-SY"/>
        </w:rPr>
      </w:pPr>
    </w:p>
    <w:p w:rsidR="00024DC5" w:rsidRPr="001D5C6F" w:rsidRDefault="00024DC5" w:rsidP="001D5C6F">
      <w:pPr>
        <w:pStyle w:val="a3"/>
        <w:tabs>
          <w:tab w:val="left" w:pos="1676"/>
        </w:tabs>
        <w:ind w:right="360"/>
        <w:jc w:val="both"/>
        <w:rPr>
          <w:sz w:val="28"/>
          <w:szCs w:val="28"/>
          <w:rtl/>
          <w:lang w:bidi="ar-SY"/>
        </w:rPr>
      </w:pPr>
      <w:r w:rsidRPr="001D5C6F">
        <w:rPr>
          <w:rFonts w:cs="Arial"/>
          <w:noProof/>
          <w:sz w:val="28"/>
          <w:szCs w:val="28"/>
          <w:rtl/>
        </w:rPr>
        <w:drawing>
          <wp:inline distT="0" distB="0" distL="0" distR="0">
            <wp:extent cx="4613910" cy="6650902"/>
            <wp:effectExtent l="19050" t="0" r="0" b="0"/>
            <wp:docPr id="30" name="Picture 30" descr="E:\5\Untitle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5\Untitled-41.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5842" cy="6653686"/>
                    </a:xfrm>
                    <a:prstGeom prst="rect">
                      <a:avLst/>
                    </a:prstGeom>
                    <a:noFill/>
                    <a:ln>
                      <a:noFill/>
                    </a:ln>
                  </pic:spPr>
                </pic:pic>
              </a:graphicData>
            </a:graphic>
          </wp:inline>
        </w:drawing>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1"/>
          <w:numId w:val="45"/>
        </w:numPr>
        <w:tabs>
          <w:tab w:val="left" w:pos="1676"/>
        </w:tabs>
        <w:ind w:right="360"/>
        <w:jc w:val="both"/>
        <w:rPr>
          <w:sz w:val="28"/>
          <w:szCs w:val="28"/>
          <w:rtl/>
          <w:lang w:bidi="ar-SY"/>
        </w:rPr>
      </w:pPr>
      <w:r w:rsidRPr="001D5C6F">
        <w:rPr>
          <w:rFonts w:hint="cs"/>
          <w:sz w:val="28"/>
          <w:szCs w:val="28"/>
          <w:rtl/>
          <w:lang w:bidi="ar-SY"/>
        </w:rPr>
        <w:t xml:space="preserve">بحالة الصحو: عندما يستلقي المريض </w:t>
      </w:r>
      <w:r w:rsidRPr="001D5C6F">
        <w:rPr>
          <w:sz w:val="28"/>
          <w:szCs w:val="28"/>
          <w:rtl/>
          <w:lang w:bidi="ar-SY"/>
        </w:rPr>
        <w:t>–</w:t>
      </w:r>
      <w:r w:rsidRPr="001D5C6F">
        <w:rPr>
          <w:rFonts w:hint="cs"/>
          <w:sz w:val="28"/>
          <w:szCs w:val="28"/>
          <w:rtl/>
          <w:lang w:bidi="ar-SY"/>
        </w:rPr>
        <w:t xml:space="preserve">الذي يتنفس عفوياً- على جنبه من وضعية الإستلقاء الظهري فإنه لا يطرأ أي اضطراب على نسبة التهوية-التروية ما دام يتنفس </w:t>
      </w:r>
      <w:r w:rsidRPr="001D5C6F">
        <w:rPr>
          <w:rFonts w:hint="cs"/>
          <w:sz w:val="28"/>
          <w:szCs w:val="28"/>
          <w:rtl/>
          <w:lang w:bidi="ar-SY"/>
        </w:rPr>
        <w:lastRenderedPageBreak/>
        <w:t>عفوياً, لأن الرئة السفلى تتلقى تروية أكبربسبب الجاذبية, و كذلك تتلقى تهوية أكبر بسبب:</w:t>
      </w:r>
    </w:p>
    <w:p w:rsidR="00B034D7" w:rsidRPr="001D5C6F" w:rsidRDefault="00B034D7" w:rsidP="001D5C6F">
      <w:pPr>
        <w:pStyle w:val="a3"/>
        <w:numPr>
          <w:ilvl w:val="2"/>
          <w:numId w:val="45"/>
        </w:numPr>
        <w:tabs>
          <w:tab w:val="left" w:pos="1676"/>
        </w:tabs>
        <w:ind w:right="360"/>
        <w:jc w:val="both"/>
        <w:rPr>
          <w:sz w:val="28"/>
          <w:szCs w:val="28"/>
          <w:rtl/>
          <w:lang w:bidi="ar-SY"/>
        </w:rPr>
      </w:pPr>
      <w:r w:rsidRPr="001D5C6F">
        <w:rPr>
          <w:rFonts w:hint="cs"/>
          <w:sz w:val="28"/>
          <w:szCs w:val="28"/>
          <w:rtl/>
          <w:lang w:bidi="ar-SY"/>
        </w:rPr>
        <w:t>أن تقلص النصف السفلي من الحجاب الحاجز سيصبح أكثر فعالية لأنه سيتخذ وضعية أكثر علواً و اندفاعاً نحو الصدرو ذلك مقارنة مع نصفه العلوي.</w:t>
      </w:r>
    </w:p>
    <w:p w:rsidR="00B034D7" w:rsidRPr="001D5C6F" w:rsidRDefault="00B034D7" w:rsidP="001D5C6F">
      <w:pPr>
        <w:pStyle w:val="a3"/>
        <w:numPr>
          <w:ilvl w:val="2"/>
          <w:numId w:val="45"/>
        </w:numPr>
        <w:tabs>
          <w:tab w:val="left" w:pos="1676"/>
        </w:tabs>
        <w:ind w:right="360"/>
        <w:jc w:val="both"/>
        <w:rPr>
          <w:sz w:val="28"/>
          <w:szCs w:val="28"/>
          <w:rtl/>
          <w:lang w:bidi="ar-SY"/>
        </w:rPr>
      </w:pPr>
      <w:r w:rsidRPr="001D5C6F">
        <w:rPr>
          <w:rFonts w:hint="cs"/>
          <w:sz w:val="28"/>
          <w:szCs w:val="28"/>
          <w:rtl/>
          <w:lang w:bidi="ar-SY"/>
        </w:rPr>
        <w:t>أن الرئة السفلية تتوضع على الجزء الأفضل من منحنى المطاوعة مقارنةً مع الرئة العلوية.</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1"/>
          <w:numId w:val="45"/>
        </w:numPr>
        <w:tabs>
          <w:tab w:val="left" w:pos="1676"/>
        </w:tabs>
        <w:ind w:right="360"/>
        <w:jc w:val="both"/>
        <w:rPr>
          <w:sz w:val="28"/>
          <w:szCs w:val="28"/>
          <w:rtl/>
          <w:lang w:bidi="ar-SY"/>
        </w:rPr>
      </w:pPr>
      <w:r w:rsidRPr="001D5C6F">
        <w:rPr>
          <w:rFonts w:hint="cs"/>
          <w:sz w:val="28"/>
          <w:szCs w:val="28"/>
          <w:rtl/>
          <w:lang w:bidi="ar-SY"/>
        </w:rPr>
        <w:t>أما مع مباشرة التخدير :</w:t>
      </w:r>
      <w:r w:rsidRPr="001D5C6F">
        <w:rPr>
          <w:rFonts w:cs="Arial" w:hint="cs"/>
          <w:sz w:val="28"/>
          <w:szCs w:val="28"/>
          <w:rtl/>
          <w:lang w:bidi="ar-SY"/>
        </w:rPr>
        <w:t>يؤدي</w:t>
      </w:r>
      <w:r w:rsidR="00BF3D0F" w:rsidRPr="001D5C6F">
        <w:rPr>
          <w:rFonts w:cs="Arial" w:hint="cs"/>
          <w:sz w:val="28"/>
          <w:szCs w:val="28"/>
          <w:rtl/>
          <w:lang w:bidi="ar-SY"/>
        </w:rPr>
        <w:t xml:space="preserve"> </w:t>
      </w:r>
      <w:r w:rsidRPr="001D5C6F">
        <w:rPr>
          <w:rFonts w:cs="Arial" w:hint="cs"/>
          <w:sz w:val="28"/>
          <w:szCs w:val="28"/>
          <w:rtl/>
          <w:lang w:bidi="ar-SY"/>
        </w:rPr>
        <w:t>انخفاض</w:t>
      </w:r>
      <w:r w:rsidR="00BF3D0F" w:rsidRPr="001D5C6F">
        <w:rPr>
          <w:rFonts w:cs="Arial" w:hint="cs"/>
          <w:sz w:val="28"/>
          <w:szCs w:val="28"/>
          <w:rtl/>
          <w:lang w:bidi="ar-SY"/>
        </w:rPr>
        <w:t xml:space="preserve"> </w:t>
      </w:r>
      <w:r w:rsidRPr="001D5C6F">
        <w:rPr>
          <w:rFonts w:cs="Arial" w:hint="cs"/>
          <w:sz w:val="28"/>
          <w:szCs w:val="28"/>
          <w:rtl/>
          <w:lang w:bidi="ar-SY"/>
        </w:rPr>
        <w:t>السعة</w:t>
      </w:r>
      <w:r w:rsidR="00BF3D0F" w:rsidRPr="001D5C6F">
        <w:rPr>
          <w:rFonts w:cs="Arial" w:hint="cs"/>
          <w:sz w:val="28"/>
          <w:szCs w:val="28"/>
          <w:rtl/>
          <w:lang w:bidi="ar-SY"/>
        </w:rPr>
        <w:t xml:space="preserve"> </w:t>
      </w:r>
      <w:r w:rsidRPr="001D5C6F">
        <w:rPr>
          <w:rFonts w:cs="Arial" w:hint="cs"/>
          <w:sz w:val="28"/>
          <w:szCs w:val="28"/>
          <w:rtl/>
          <w:lang w:bidi="ar-SY"/>
        </w:rPr>
        <w:t>الوظيفية</w:t>
      </w:r>
      <w:r w:rsidR="00BF3D0F" w:rsidRPr="001D5C6F">
        <w:rPr>
          <w:rFonts w:cs="Arial" w:hint="cs"/>
          <w:sz w:val="28"/>
          <w:szCs w:val="28"/>
          <w:rtl/>
          <w:lang w:bidi="ar-SY"/>
        </w:rPr>
        <w:t xml:space="preserve"> </w:t>
      </w:r>
      <w:r w:rsidRPr="001D5C6F">
        <w:rPr>
          <w:rFonts w:cs="Arial" w:hint="cs"/>
          <w:sz w:val="28"/>
          <w:szCs w:val="28"/>
          <w:rtl/>
          <w:lang w:bidi="ar-SY"/>
        </w:rPr>
        <w:t>الباقية</w:t>
      </w:r>
      <w:r w:rsidRPr="001D5C6F">
        <w:rPr>
          <w:rFonts w:cs="Arial"/>
          <w:sz w:val="28"/>
          <w:szCs w:val="28"/>
          <w:rtl/>
          <w:lang w:bidi="ar-SY"/>
        </w:rPr>
        <w:t xml:space="preserve"> (</w:t>
      </w:r>
      <w:r w:rsidRPr="001D5C6F">
        <w:rPr>
          <w:sz w:val="28"/>
          <w:szCs w:val="28"/>
          <w:lang w:bidi="ar-SY"/>
        </w:rPr>
        <w:t>FRC</w:t>
      </w:r>
      <w:r w:rsidRPr="001D5C6F">
        <w:rPr>
          <w:rFonts w:cs="Arial"/>
          <w:sz w:val="28"/>
          <w:szCs w:val="28"/>
          <w:rtl/>
          <w:lang w:bidi="ar-SY"/>
        </w:rPr>
        <w:t xml:space="preserve">) </w:t>
      </w:r>
      <w:r w:rsidRPr="001D5C6F">
        <w:rPr>
          <w:rFonts w:cs="Arial" w:hint="cs"/>
          <w:sz w:val="28"/>
          <w:szCs w:val="28"/>
          <w:rtl/>
          <w:lang w:bidi="ar-SY"/>
        </w:rPr>
        <w:t>المترافقمعمباشرةالتخديرالعامإلىتحريكالرئةالعلياإلىجزءأفضلعلىمنحنىالمطاوعة</w:t>
      </w:r>
      <w:r w:rsidRPr="001D5C6F">
        <w:rPr>
          <w:rFonts w:cs="Arial"/>
          <w:sz w:val="28"/>
          <w:szCs w:val="28"/>
          <w:rtl/>
          <w:lang w:bidi="ar-SY"/>
        </w:rPr>
        <w:t xml:space="preserve">, </w:t>
      </w:r>
      <w:r w:rsidRPr="001D5C6F">
        <w:rPr>
          <w:rFonts w:cs="Arial" w:hint="cs"/>
          <w:sz w:val="28"/>
          <w:szCs w:val="28"/>
          <w:rtl/>
          <w:lang w:bidi="ar-SY"/>
        </w:rPr>
        <w:t>بينما</w:t>
      </w:r>
      <w:r w:rsidR="00BF3D0F" w:rsidRPr="001D5C6F">
        <w:rPr>
          <w:rFonts w:cs="Arial" w:hint="cs"/>
          <w:sz w:val="28"/>
          <w:szCs w:val="28"/>
          <w:rtl/>
          <w:lang w:bidi="ar-SY"/>
        </w:rPr>
        <w:t xml:space="preserve"> </w:t>
      </w:r>
      <w:r w:rsidRPr="001D5C6F">
        <w:rPr>
          <w:rFonts w:cs="Arial" w:hint="cs"/>
          <w:sz w:val="28"/>
          <w:szCs w:val="28"/>
          <w:rtl/>
          <w:lang w:bidi="ar-SY"/>
        </w:rPr>
        <w:t>تتحرك</w:t>
      </w:r>
      <w:r w:rsidR="00BF3D0F" w:rsidRPr="001D5C6F">
        <w:rPr>
          <w:rFonts w:cs="Arial" w:hint="cs"/>
          <w:sz w:val="28"/>
          <w:szCs w:val="28"/>
          <w:rtl/>
          <w:lang w:bidi="ar-SY"/>
        </w:rPr>
        <w:t xml:space="preserve"> </w:t>
      </w:r>
      <w:r w:rsidRPr="001D5C6F">
        <w:rPr>
          <w:rFonts w:cs="Arial" w:hint="cs"/>
          <w:sz w:val="28"/>
          <w:szCs w:val="28"/>
          <w:rtl/>
          <w:lang w:bidi="ar-SY"/>
        </w:rPr>
        <w:t>الرئة</w:t>
      </w:r>
      <w:r w:rsidR="00BF3D0F" w:rsidRPr="001D5C6F">
        <w:rPr>
          <w:rFonts w:cs="Arial" w:hint="cs"/>
          <w:sz w:val="28"/>
          <w:szCs w:val="28"/>
          <w:rtl/>
          <w:lang w:bidi="ar-SY"/>
        </w:rPr>
        <w:t xml:space="preserve"> </w:t>
      </w:r>
      <w:r w:rsidRPr="001D5C6F">
        <w:rPr>
          <w:rFonts w:cs="Arial" w:hint="cs"/>
          <w:sz w:val="28"/>
          <w:szCs w:val="28"/>
          <w:rtl/>
          <w:lang w:bidi="ar-SY"/>
        </w:rPr>
        <w:t>السفلى</w:t>
      </w:r>
      <w:r w:rsidR="00BF3D0F" w:rsidRPr="001D5C6F">
        <w:rPr>
          <w:rFonts w:cs="Arial" w:hint="cs"/>
          <w:sz w:val="28"/>
          <w:szCs w:val="28"/>
          <w:rtl/>
          <w:lang w:bidi="ar-SY"/>
        </w:rPr>
        <w:t xml:space="preserve"> </w:t>
      </w:r>
      <w:r w:rsidRPr="001D5C6F">
        <w:rPr>
          <w:rFonts w:cs="Arial" w:hint="cs"/>
          <w:sz w:val="28"/>
          <w:szCs w:val="28"/>
          <w:rtl/>
          <w:lang w:bidi="ar-SY"/>
        </w:rPr>
        <w:t>إلى</w:t>
      </w:r>
      <w:r w:rsidR="00BF3D0F" w:rsidRPr="001D5C6F">
        <w:rPr>
          <w:rFonts w:cs="Arial" w:hint="cs"/>
          <w:sz w:val="28"/>
          <w:szCs w:val="28"/>
          <w:rtl/>
          <w:lang w:bidi="ar-SY"/>
        </w:rPr>
        <w:t xml:space="preserve"> </w:t>
      </w:r>
      <w:r w:rsidRPr="001D5C6F">
        <w:rPr>
          <w:rFonts w:cs="Arial" w:hint="cs"/>
          <w:sz w:val="28"/>
          <w:szCs w:val="28"/>
          <w:rtl/>
          <w:lang w:bidi="ar-SY"/>
        </w:rPr>
        <w:t>جزء</w:t>
      </w:r>
      <w:r w:rsidR="00BF3D0F" w:rsidRPr="001D5C6F">
        <w:rPr>
          <w:rFonts w:cs="Arial" w:hint="cs"/>
          <w:sz w:val="28"/>
          <w:szCs w:val="28"/>
          <w:rtl/>
          <w:lang w:bidi="ar-SY"/>
        </w:rPr>
        <w:t xml:space="preserve"> </w:t>
      </w:r>
      <w:r w:rsidRPr="001D5C6F">
        <w:rPr>
          <w:rFonts w:cs="Arial" w:hint="cs"/>
          <w:sz w:val="28"/>
          <w:szCs w:val="28"/>
          <w:rtl/>
          <w:lang w:bidi="ar-SY"/>
        </w:rPr>
        <w:t>أقل</w:t>
      </w:r>
      <w:r w:rsidR="00BF3D0F" w:rsidRPr="001D5C6F">
        <w:rPr>
          <w:rFonts w:cs="Arial" w:hint="cs"/>
          <w:sz w:val="28"/>
          <w:szCs w:val="28"/>
          <w:rtl/>
          <w:lang w:bidi="ar-SY"/>
        </w:rPr>
        <w:t xml:space="preserve"> </w:t>
      </w:r>
      <w:r w:rsidRPr="001D5C6F">
        <w:rPr>
          <w:rFonts w:cs="Arial" w:hint="cs"/>
          <w:sz w:val="28"/>
          <w:szCs w:val="28"/>
          <w:rtl/>
          <w:lang w:bidi="ar-SY"/>
        </w:rPr>
        <w:t>فضلاً</w:t>
      </w:r>
      <w:r w:rsidRPr="001D5C6F">
        <w:rPr>
          <w:rFonts w:cs="Arial"/>
          <w:sz w:val="28"/>
          <w:szCs w:val="28"/>
          <w:rtl/>
          <w:lang w:bidi="ar-SY"/>
        </w:rPr>
        <w:t>(</w:t>
      </w:r>
      <w:r w:rsidRPr="001D5C6F">
        <w:rPr>
          <w:rFonts w:cs="Arial" w:hint="cs"/>
          <w:sz w:val="28"/>
          <w:szCs w:val="28"/>
          <w:rtl/>
          <w:lang w:bidi="ar-SY"/>
        </w:rPr>
        <w:t>أقل</w:t>
      </w:r>
      <w:r w:rsidR="00BF3D0F" w:rsidRPr="001D5C6F">
        <w:rPr>
          <w:rFonts w:cs="Arial" w:hint="cs"/>
          <w:sz w:val="28"/>
          <w:szCs w:val="28"/>
          <w:rtl/>
          <w:lang w:bidi="ar-SY"/>
        </w:rPr>
        <w:t xml:space="preserve"> </w:t>
      </w:r>
      <w:r w:rsidRPr="001D5C6F">
        <w:rPr>
          <w:rFonts w:cs="Arial" w:hint="cs"/>
          <w:sz w:val="28"/>
          <w:szCs w:val="28"/>
          <w:rtl/>
          <w:lang w:bidi="ar-SY"/>
        </w:rPr>
        <w:t>مطاوعةً</w:t>
      </w:r>
      <w:r w:rsidRPr="001D5C6F">
        <w:rPr>
          <w:rFonts w:cs="Arial"/>
          <w:sz w:val="28"/>
          <w:szCs w:val="28"/>
          <w:rtl/>
          <w:lang w:bidi="ar-SY"/>
        </w:rPr>
        <w:t xml:space="preserve">), </w:t>
      </w:r>
      <w:r w:rsidRPr="001D5C6F">
        <w:rPr>
          <w:rFonts w:cs="Arial" w:hint="cs"/>
          <w:sz w:val="28"/>
          <w:szCs w:val="28"/>
          <w:rtl/>
          <w:lang w:bidi="ar-SY"/>
        </w:rPr>
        <w:t>وبالتالي</w:t>
      </w:r>
      <w:r w:rsidR="00BF3D0F" w:rsidRPr="001D5C6F">
        <w:rPr>
          <w:rFonts w:cs="Arial" w:hint="cs"/>
          <w:sz w:val="28"/>
          <w:szCs w:val="28"/>
          <w:rtl/>
          <w:lang w:bidi="ar-SY"/>
        </w:rPr>
        <w:t xml:space="preserve"> </w:t>
      </w:r>
      <w:r w:rsidRPr="001D5C6F">
        <w:rPr>
          <w:rFonts w:cs="Arial" w:hint="cs"/>
          <w:sz w:val="28"/>
          <w:szCs w:val="28"/>
          <w:rtl/>
          <w:lang w:bidi="ar-SY"/>
        </w:rPr>
        <w:t>تتلقى</w:t>
      </w:r>
      <w:r w:rsidR="00BF3D0F" w:rsidRPr="001D5C6F">
        <w:rPr>
          <w:rFonts w:cs="Arial" w:hint="cs"/>
          <w:sz w:val="28"/>
          <w:szCs w:val="28"/>
          <w:rtl/>
          <w:lang w:bidi="ar-SY"/>
        </w:rPr>
        <w:t xml:space="preserve"> </w:t>
      </w:r>
      <w:r w:rsidRPr="001D5C6F">
        <w:rPr>
          <w:rFonts w:cs="Arial" w:hint="cs"/>
          <w:sz w:val="28"/>
          <w:szCs w:val="28"/>
          <w:rtl/>
          <w:lang w:bidi="ar-SY"/>
        </w:rPr>
        <w:t>الرئة</w:t>
      </w:r>
      <w:r w:rsidR="00BF3D0F" w:rsidRPr="001D5C6F">
        <w:rPr>
          <w:rFonts w:cs="Arial" w:hint="cs"/>
          <w:sz w:val="28"/>
          <w:szCs w:val="28"/>
          <w:rtl/>
          <w:lang w:bidi="ar-SY"/>
        </w:rPr>
        <w:t xml:space="preserve"> </w:t>
      </w:r>
      <w:r w:rsidRPr="001D5C6F">
        <w:rPr>
          <w:rFonts w:cs="Arial" w:hint="cs"/>
          <w:sz w:val="28"/>
          <w:szCs w:val="28"/>
          <w:rtl/>
          <w:lang w:bidi="ar-SY"/>
        </w:rPr>
        <w:t>العليا</w:t>
      </w:r>
      <w:r w:rsidR="00BF3D0F" w:rsidRPr="001D5C6F">
        <w:rPr>
          <w:rFonts w:cs="Arial" w:hint="cs"/>
          <w:sz w:val="28"/>
          <w:szCs w:val="28"/>
          <w:rtl/>
          <w:lang w:bidi="ar-SY"/>
        </w:rPr>
        <w:t xml:space="preserve"> </w:t>
      </w:r>
      <w:r w:rsidRPr="001D5C6F">
        <w:rPr>
          <w:rFonts w:cs="Arial" w:hint="cs"/>
          <w:sz w:val="28"/>
          <w:szCs w:val="28"/>
          <w:rtl/>
          <w:lang w:bidi="ar-SY"/>
        </w:rPr>
        <w:t>تهوية</w:t>
      </w:r>
      <w:r w:rsidR="00BF3D0F" w:rsidRPr="001D5C6F">
        <w:rPr>
          <w:rFonts w:cs="Arial" w:hint="cs"/>
          <w:sz w:val="28"/>
          <w:szCs w:val="28"/>
          <w:rtl/>
          <w:lang w:bidi="ar-SY"/>
        </w:rPr>
        <w:t xml:space="preserve"> </w:t>
      </w:r>
      <w:r w:rsidRPr="001D5C6F">
        <w:rPr>
          <w:rFonts w:cs="Arial" w:hint="cs"/>
          <w:sz w:val="28"/>
          <w:szCs w:val="28"/>
          <w:rtl/>
          <w:lang w:bidi="ar-SY"/>
        </w:rPr>
        <w:t>أكبرمن</w:t>
      </w:r>
      <w:r w:rsidR="00BF3D0F" w:rsidRPr="001D5C6F">
        <w:rPr>
          <w:rFonts w:cs="Arial" w:hint="cs"/>
          <w:sz w:val="28"/>
          <w:szCs w:val="28"/>
          <w:rtl/>
          <w:lang w:bidi="ar-SY"/>
        </w:rPr>
        <w:t xml:space="preserve"> </w:t>
      </w:r>
      <w:r w:rsidRPr="001D5C6F">
        <w:rPr>
          <w:rFonts w:cs="Arial" w:hint="cs"/>
          <w:sz w:val="28"/>
          <w:szCs w:val="28"/>
          <w:rtl/>
          <w:lang w:bidi="ar-SY"/>
        </w:rPr>
        <w:t>نظيرتها</w:t>
      </w:r>
      <w:r w:rsidR="00BF3D0F" w:rsidRPr="001D5C6F">
        <w:rPr>
          <w:rFonts w:cs="Arial" w:hint="cs"/>
          <w:sz w:val="28"/>
          <w:szCs w:val="28"/>
          <w:rtl/>
          <w:lang w:bidi="ar-SY"/>
        </w:rPr>
        <w:t xml:space="preserve"> </w:t>
      </w:r>
      <w:r w:rsidRPr="001D5C6F">
        <w:rPr>
          <w:rFonts w:cs="Arial" w:hint="cs"/>
          <w:sz w:val="28"/>
          <w:szCs w:val="28"/>
          <w:rtl/>
          <w:lang w:bidi="ar-SY"/>
        </w:rPr>
        <w:t>السفلى</w:t>
      </w:r>
      <w:r w:rsidR="00BF3D0F" w:rsidRPr="001D5C6F">
        <w:rPr>
          <w:rFonts w:cs="Arial" w:hint="cs"/>
          <w:sz w:val="28"/>
          <w:szCs w:val="28"/>
          <w:rtl/>
          <w:lang w:bidi="ar-SY"/>
        </w:rPr>
        <w:t xml:space="preserve"> </w:t>
      </w:r>
      <w:r w:rsidRPr="001D5C6F">
        <w:rPr>
          <w:rFonts w:cs="Arial" w:hint="cs"/>
          <w:sz w:val="28"/>
          <w:szCs w:val="28"/>
          <w:rtl/>
          <w:lang w:bidi="ar-SY"/>
        </w:rPr>
        <w:t>ويظهراضطراب</w:t>
      </w:r>
      <w:r w:rsidR="00BF3D0F" w:rsidRPr="001D5C6F">
        <w:rPr>
          <w:rFonts w:cs="Arial" w:hint="cs"/>
          <w:sz w:val="28"/>
          <w:szCs w:val="28"/>
          <w:rtl/>
          <w:lang w:bidi="ar-SY"/>
        </w:rPr>
        <w:t xml:space="preserve"> </w:t>
      </w:r>
      <w:r w:rsidRPr="001D5C6F">
        <w:rPr>
          <w:rFonts w:cs="Arial" w:hint="cs"/>
          <w:sz w:val="28"/>
          <w:szCs w:val="28"/>
          <w:rtl/>
          <w:lang w:bidi="ar-SY"/>
        </w:rPr>
        <w:t>في</w:t>
      </w:r>
      <w:r w:rsidR="00BF3D0F" w:rsidRPr="001D5C6F">
        <w:rPr>
          <w:rFonts w:cs="Arial" w:hint="cs"/>
          <w:sz w:val="28"/>
          <w:szCs w:val="28"/>
          <w:rtl/>
          <w:lang w:bidi="ar-SY"/>
        </w:rPr>
        <w:t xml:space="preserve"> </w:t>
      </w:r>
      <w:r w:rsidRPr="001D5C6F">
        <w:rPr>
          <w:rFonts w:cs="Arial" w:hint="cs"/>
          <w:sz w:val="28"/>
          <w:szCs w:val="28"/>
          <w:rtl/>
          <w:lang w:bidi="ar-SY"/>
        </w:rPr>
        <w:t>نسبة</w:t>
      </w:r>
      <w:r w:rsidR="00BF3D0F" w:rsidRPr="001D5C6F">
        <w:rPr>
          <w:rFonts w:cs="Arial" w:hint="cs"/>
          <w:sz w:val="28"/>
          <w:szCs w:val="28"/>
          <w:rtl/>
          <w:lang w:bidi="ar-SY"/>
        </w:rPr>
        <w:t xml:space="preserve"> </w:t>
      </w:r>
      <w:r w:rsidRPr="001D5C6F">
        <w:rPr>
          <w:rFonts w:cs="Arial" w:hint="cs"/>
          <w:sz w:val="28"/>
          <w:szCs w:val="28"/>
          <w:rtl/>
          <w:lang w:bidi="ar-SY"/>
        </w:rPr>
        <w:t>التهوية</w:t>
      </w:r>
      <w:r w:rsidR="00BF3D0F" w:rsidRPr="001D5C6F">
        <w:rPr>
          <w:rFonts w:cs="Arial" w:hint="cs"/>
          <w:sz w:val="28"/>
          <w:szCs w:val="28"/>
          <w:rtl/>
          <w:lang w:bidi="ar-SY"/>
        </w:rPr>
        <w:t xml:space="preserve"> </w:t>
      </w:r>
      <w:r w:rsidRPr="001D5C6F">
        <w:rPr>
          <w:rFonts w:cs="Arial" w:hint="cs"/>
          <w:sz w:val="28"/>
          <w:szCs w:val="28"/>
          <w:rtl/>
          <w:lang w:bidi="ar-SY"/>
        </w:rPr>
        <w:t>إلى</w:t>
      </w:r>
      <w:r w:rsidR="00BF3D0F" w:rsidRPr="001D5C6F">
        <w:rPr>
          <w:rFonts w:cs="Arial" w:hint="cs"/>
          <w:sz w:val="28"/>
          <w:szCs w:val="28"/>
          <w:rtl/>
          <w:lang w:bidi="ar-SY"/>
        </w:rPr>
        <w:t xml:space="preserve"> التروية لأن الرئة السفلى مستمرة في تلقي الجزء الأكبر من التروية الدموية. </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1"/>
          <w:numId w:val="45"/>
        </w:numPr>
        <w:tabs>
          <w:tab w:val="left" w:pos="1676"/>
        </w:tabs>
        <w:ind w:right="360"/>
        <w:jc w:val="both"/>
        <w:rPr>
          <w:sz w:val="28"/>
          <w:szCs w:val="28"/>
          <w:rtl/>
          <w:lang w:bidi="ar-SY"/>
        </w:rPr>
      </w:pPr>
      <w:r w:rsidRPr="001D5C6F">
        <w:rPr>
          <w:rFonts w:hint="cs"/>
          <w:sz w:val="28"/>
          <w:szCs w:val="28"/>
          <w:rtl/>
          <w:lang w:bidi="ar-SY"/>
        </w:rPr>
        <w:t xml:space="preserve">ثم مع تطبيق التهوية المضبوطة بالضغط الإيجابي: سنجد أن الرئة العليا ستتلقى الجزء الأكبر من التهوية كونها أصبحت </w:t>
      </w:r>
      <w:r w:rsidRPr="001D5C6F">
        <w:rPr>
          <w:sz w:val="28"/>
          <w:szCs w:val="28"/>
          <w:rtl/>
          <w:lang w:bidi="ar-SY"/>
        </w:rPr>
        <w:t>–</w:t>
      </w:r>
      <w:r w:rsidRPr="001D5C6F">
        <w:rPr>
          <w:rFonts w:hint="cs"/>
          <w:sz w:val="28"/>
          <w:szCs w:val="28"/>
          <w:rtl/>
          <w:lang w:bidi="ar-SY"/>
        </w:rPr>
        <w:t>كما ذكرنا- أكثر مطاوعةً من السفلى, و يؤدي الإرخاء العضلي إلى مفاقمة هذه الظاهرة لأنه سيسمح لمحتويات البطن بالإندفاع أكثر باتجاه النصف السفلي للحجاب الحاجز و بالتالي إعاقة تهوية الرئة السفلى. و كذلك سيفاقم استخدام الكيس القماشي القاسي (</w:t>
      </w:r>
      <w:r w:rsidRPr="001D5C6F">
        <w:rPr>
          <w:sz w:val="28"/>
          <w:szCs w:val="28"/>
          <w:lang w:bidi="ar-SY"/>
        </w:rPr>
        <w:t>rigid bean bag</w:t>
      </w:r>
      <w:r w:rsidRPr="001D5C6F">
        <w:rPr>
          <w:rFonts w:hint="cs"/>
          <w:sz w:val="28"/>
          <w:szCs w:val="28"/>
          <w:rtl/>
          <w:lang w:bidi="ar-SY"/>
        </w:rPr>
        <w:t>) للحفاظ على المريض بوضعية الإستلقاء الجانبي يفاقم مشكلة تحدد حركة النصف السفلي للصدر. و كذلك فإن فتح النصف العلوي للصدر سيزيد مطاوعة الرئة العلوية لأنها ستغدو أكثر حرية في حركتها (وبالتالي مطاوعتها) مما سيفاقم اضطراب نسبة التهوية إلى التروية , وبالتالي سيعرض المريض للإصابة بنفص الأكسجة.</w:t>
      </w:r>
    </w:p>
    <w:p w:rsidR="00B034D7" w:rsidRPr="001D5C6F" w:rsidRDefault="00B034D7" w:rsidP="001D5C6F">
      <w:pPr>
        <w:tabs>
          <w:tab w:val="left" w:pos="1676"/>
        </w:tabs>
        <w:ind w:right="360" w:firstLine="24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5"/>
        </w:numPr>
        <w:tabs>
          <w:tab w:val="left" w:pos="1676"/>
        </w:tabs>
        <w:ind w:right="360"/>
        <w:jc w:val="both"/>
        <w:rPr>
          <w:sz w:val="28"/>
          <w:szCs w:val="28"/>
          <w:u w:val="single"/>
          <w:rtl/>
          <w:lang w:bidi="ar-SY"/>
        </w:rPr>
      </w:pPr>
      <w:r w:rsidRPr="001D5C6F">
        <w:rPr>
          <w:rFonts w:hint="cs"/>
          <w:sz w:val="28"/>
          <w:szCs w:val="28"/>
          <w:u w:val="single"/>
          <w:rtl/>
          <w:lang w:bidi="ar-SY"/>
        </w:rPr>
        <w:t>الإضطرابات الفيزيولوجية الناتجة عن فتح الصدر (الريح الصدرية المفتوحة خلال الجراحة) و الإنزياح المنصفي بوضعية الإستلقاء الجانبي:</w:t>
      </w:r>
    </w:p>
    <w:p w:rsidR="00B034D7" w:rsidRPr="001D5C6F" w:rsidRDefault="00B034D7" w:rsidP="001D5C6F">
      <w:pPr>
        <w:pStyle w:val="a3"/>
        <w:tabs>
          <w:tab w:val="left" w:pos="1676"/>
        </w:tabs>
        <w:ind w:right="360"/>
        <w:jc w:val="both"/>
        <w:rPr>
          <w:sz w:val="28"/>
          <w:szCs w:val="28"/>
          <w:lang w:bidi="ar-SY"/>
        </w:rPr>
      </w:pP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-في الحالة الطبيعية تبقى الرئتان ممددتين تحت تأثير الضغط الجبني السلبي الذي يشكل الحصيلة النهائية لميل الرئتين للإنخماص و ميل جدار الصدر للتمدد, و عندما يفتح نصف الصدر يفقد الضغط الجنبي السلبي و يميل عود الإرتداد المرن الخاص بالرئة الموجودة ضمن هذا النصف المفتوح إلى خمصها, و يؤدي التنفس العفوي بوضعية الإستلقاء الجانبي مع وجود ريح صدرية عفوية إلى ظهور تنفسات تناقضية و إلى انزياح المنصف, و تؤدي هاتان الظاهرتان إلى نفص أكسجة و فرط كربمية مترقيين. و لكن لحسن الحظ فإنه يمكن التغلب على هذه التأثيرات الضارة بتطبيق التهوية بالضغط الإيجابي خلال التخدير العام.</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lastRenderedPageBreak/>
        <w:t xml:space="preserve">-الإنزياح المنصفي :نلاحظ أنه خلال التنفس العفوي بوضعية الإستلقاء الجانبي مع صدر مفتوح أن الشهيق يجعل الضغط الجنبي أكثر سلبية عند النصف السفلي للصدر, ولكن ليس عند الجانب المصاب بالريح الصدرية المفتوحة, و تؤدي هذه الظاهرة إلى انزياح المنصف نحو الأسفل خلال الشهيق و نحو الأعلى خلال الزفير. و ينجم عن انزياح المنصف هذا إنقاص مشاركة الرئة السفلى في توليد الحجم الجاري. </w:t>
      </w:r>
    </w:p>
    <w:p w:rsidR="00AF7F58" w:rsidRPr="001D5C6F" w:rsidRDefault="00AF7F58" w:rsidP="001D5C6F">
      <w:pPr>
        <w:pStyle w:val="a3"/>
        <w:tabs>
          <w:tab w:val="left" w:pos="1676"/>
        </w:tabs>
        <w:ind w:right="360"/>
        <w:jc w:val="both"/>
        <w:rPr>
          <w:sz w:val="28"/>
          <w:szCs w:val="28"/>
          <w:rtl/>
          <w:lang w:bidi="ar-SY"/>
        </w:rPr>
      </w:pPr>
      <w:r w:rsidRPr="001D5C6F">
        <w:rPr>
          <w:rFonts w:cs="Arial"/>
          <w:noProof/>
          <w:sz w:val="28"/>
          <w:szCs w:val="28"/>
          <w:rtl/>
        </w:rPr>
        <w:drawing>
          <wp:inline distT="0" distB="0" distL="0" distR="0">
            <wp:extent cx="5172075" cy="2647950"/>
            <wp:effectExtent l="0" t="0" r="9525" b="0"/>
            <wp:docPr id="31" name="Picture 31" descr="E:\5\Untitled-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5\Untitled-42.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2647950"/>
                    </a:xfrm>
                    <a:prstGeom prst="rect">
                      <a:avLst/>
                    </a:prstGeom>
                    <a:noFill/>
                    <a:ln>
                      <a:noFill/>
                    </a:ln>
                  </pic:spPr>
                </pic:pic>
              </a:graphicData>
            </a:graphic>
          </wp:inline>
        </w:drawing>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-التنفسات التناقضية: كذلك يؤدي التنفس العفوي عند مريض لديه ريح صدرية مفتوحة و هو بوضعية الإستلقاء الجانبي إلى جريان الغاز بشكل تناقضي (من-و-إلى) الرئتين العلوية و السفلية عبر الجؤجؤ(</w:t>
      </w:r>
      <w:r w:rsidRPr="001D5C6F">
        <w:rPr>
          <w:sz w:val="28"/>
          <w:szCs w:val="28"/>
          <w:lang w:bidi="ar-SY"/>
        </w:rPr>
        <w:t>Carina</w:t>
      </w:r>
      <w:r w:rsidRPr="001D5C6F">
        <w:rPr>
          <w:rFonts w:hint="cs"/>
          <w:sz w:val="28"/>
          <w:szCs w:val="28"/>
          <w:rtl/>
          <w:lang w:bidi="ar-SY"/>
        </w:rPr>
        <w:t>). فخلال الشهيق تزداد الريح الصدرية في النصف العلوي المفتوح مما يسبب جريان الغاز من الرئة العليا عبر الجؤجؤ إلى الرئة السفلى, وخلال الزفير ينعكس الجريان الغازي ليتحرك من الرئة</w:t>
      </w:r>
      <w:r w:rsidR="006E0B12" w:rsidRPr="001D5C6F">
        <w:rPr>
          <w:rFonts w:hint="cs"/>
          <w:sz w:val="28"/>
          <w:szCs w:val="28"/>
          <w:rtl/>
          <w:lang w:bidi="ar-SY"/>
        </w:rPr>
        <w:t xml:space="preserve"> السفلى إلى العليا. </w:t>
      </w:r>
    </w:p>
    <w:p w:rsidR="00AF7F58" w:rsidRPr="001D5C6F" w:rsidRDefault="00AF7F58" w:rsidP="001D5C6F">
      <w:pPr>
        <w:pStyle w:val="a3"/>
        <w:tabs>
          <w:tab w:val="left" w:pos="1676"/>
        </w:tabs>
        <w:ind w:right="360"/>
        <w:jc w:val="both"/>
        <w:rPr>
          <w:sz w:val="28"/>
          <w:szCs w:val="28"/>
          <w:lang w:bidi="ar-SY"/>
        </w:rPr>
      </w:pPr>
      <w:r w:rsidRPr="001D5C6F">
        <w:rPr>
          <w:rFonts w:cs="Arial"/>
          <w:noProof/>
          <w:sz w:val="28"/>
          <w:szCs w:val="28"/>
          <w:rtl/>
        </w:rPr>
        <w:drawing>
          <wp:inline distT="0" distB="0" distL="0" distR="0">
            <wp:extent cx="5172075" cy="2724150"/>
            <wp:effectExtent l="0" t="0" r="9525" b="0"/>
            <wp:docPr id="32" name="Picture 32" descr="E:\5\Untitle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5\Untitled-43.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2724150"/>
                    </a:xfrm>
                    <a:prstGeom prst="rect">
                      <a:avLst/>
                    </a:prstGeom>
                    <a:noFill/>
                    <a:ln>
                      <a:noFill/>
                    </a:ln>
                  </pic:spPr>
                </pic:pic>
              </a:graphicData>
            </a:graphic>
          </wp:inline>
        </w:drawing>
      </w:r>
    </w:p>
    <w:p w:rsidR="00B034D7" w:rsidRPr="001D5C6F" w:rsidRDefault="00B034D7" w:rsidP="001D5C6F">
      <w:pPr>
        <w:pStyle w:val="a3"/>
        <w:tabs>
          <w:tab w:val="left" w:pos="1676"/>
        </w:tabs>
        <w:ind w:right="360"/>
        <w:jc w:val="both"/>
        <w:rPr>
          <w:sz w:val="28"/>
          <w:szCs w:val="28"/>
          <w:rtl/>
          <w:lang w:bidi="ar-SY"/>
        </w:rPr>
      </w:pPr>
    </w:p>
    <w:p w:rsidR="008A20A2" w:rsidRDefault="008A20A2" w:rsidP="008A20A2">
      <w:pPr>
        <w:pStyle w:val="a3"/>
        <w:tabs>
          <w:tab w:val="left" w:pos="1676"/>
        </w:tabs>
        <w:ind w:right="360"/>
        <w:jc w:val="both"/>
        <w:rPr>
          <w:sz w:val="28"/>
          <w:szCs w:val="28"/>
          <w:u w:val="single"/>
          <w:lang w:bidi="ar-SY"/>
        </w:rPr>
      </w:pPr>
    </w:p>
    <w:p w:rsidR="008A20A2" w:rsidRDefault="008A20A2" w:rsidP="008A20A2">
      <w:pPr>
        <w:pStyle w:val="a3"/>
        <w:tabs>
          <w:tab w:val="left" w:pos="1676"/>
        </w:tabs>
        <w:ind w:right="360"/>
        <w:jc w:val="both"/>
        <w:rPr>
          <w:sz w:val="28"/>
          <w:szCs w:val="28"/>
          <w:u w:val="single"/>
          <w:lang w:bidi="ar-SY"/>
        </w:rPr>
      </w:pPr>
    </w:p>
    <w:p w:rsidR="00B034D7" w:rsidRPr="001D5C6F" w:rsidRDefault="00B034D7" w:rsidP="001D5C6F">
      <w:pPr>
        <w:pStyle w:val="a3"/>
        <w:numPr>
          <w:ilvl w:val="0"/>
          <w:numId w:val="15"/>
        </w:numPr>
        <w:tabs>
          <w:tab w:val="left" w:pos="1676"/>
        </w:tabs>
        <w:ind w:right="360"/>
        <w:jc w:val="both"/>
        <w:rPr>
          <w:sz w:val="28"/>
          <w:szCs w:val="28"/>
          <w:u w:val="single"/>
          <w:lang w:bidi="ar-SY"/>
        </w:rPr>
      </w:pPr>
      <w:r w:rsidRPr="001D5C6F">
        <w:rPr>
          <w:rFonts w:hint="cs"/>
          <w:sz w:val="28"/>
          <w:szCs w:val="28"/>
          <w:u w:val="single"/>
          <w:rtl/>
          <w:lang w:bidi="ar-SY"/>
        </w:rPr>
        <w:lastRenderedPageBreak/>
        <w:t>الإضطرابات الفيزيولوجية الناتجة عن تهوية رئة واحدة:</w:t>
      </w:r>
    </w:p>
    <w:p w:rsidR="00B034D7" w:rsidRPr="001D5C6F" w:rsidRDefault="00B034D7" w:rsidP="001D5C6F">
      <w:pPr>
        <w:pStyle w:val="a3"/>
        <w:tabs>
          <w:tab w:val="left" w:pos="1676"/>
        </w:tabs>
        <w:ind w:right="360"/>
        <w:jc w:val="both"/>
        <w:rPr>
          <w:sz w:val="28"/>
          <w:szCs w:val="28"/>
          <w:lang w:bidi="ar-SY"/>
        </w:rPr>
      </w:pPr>
      <w:r w:rsidRPr="001D5C6F">
        <w:rPr>
          <w:rFonts w:hint="cs"/>
          <w:sz w:val="28"/>
          <w:szCs w:val="28"/>
          <w:rtl/>
          <w:lang w:bidi="ar-SY"/>
        </w:rPr>
        <w:t xml:space="preserve">يسهل الخمص المتعمد للرئة الواقعة على الجانب الذي ستجرى عليه الجراحة معظم العمليات الصدرية, و لكنه يعرقل التدبير التخديري بشكل كبير, وبما أن الرئة المنخمصة تستمر في تلقي التروية الدموية بينما تنعدم تهويتها بشكل كلي, فإن المريض </w:t>
      </w:r>
      <w:r w:rsidR="009927C4" w:rsidRPr="001D5C6F">
        <w:rPr>
          <w:rFonts w:hint="cs"/>
          <w:sz w:val="28"/>
          <w:szCs w:val="28"/>
          <w:rtl/>
          <w:lang w:bidi="ar-SY"/>
        </w:rPr>
        <w:t>سيصاب بشنت داخل رئوي (أيمن-إلى-أ</w:t>
      </w:r>
      <w:r w:rsidRPr="001D5C6F">
        <w:rPr>
          <w:rFonts w:hint="cs"/>
          <w:sz w:val="28"/>
          <w:szCs w:val="28"/>
          <w:rtl/>
          <w:lang w:bidi="ar-SY"/>
        </w:rPr>
        <w:t xml:space="preserve">يسر)كبير(20-3-%), و يؤدي امتزاج الدم غير المؤكسج القادم من الرئة العليا المنخمصة من السفلى المهواة إلى زيادة عرض المدروج </w:t>
      </w:r>
    </w:p>
    <w:p w:rsidR="00B034D7" w:rsidRPr="001D5C6F" w:rsidRDefault="00B034D7" w:rsidP="001D5C6F">
      <w:pPr>
        <w:pStyle w:val="a3"/>
        <w:tabs>
          <w:tab w:val="left" w:pos="1676"/>
        </w:tabs>
        <w:ind w:right="360"/>
        <w:jc w:val="both"/>
        <w:rPr>
          <w:sz w:val="28"/>
          <w:szCs w:val="28"/>
          <w:rtl/>
          <w:lang w:bidi="ar-SY"/>
        </w:rPr>
      </w:pPr>
      <w:r w:rsidRPr="001D5C6F">
        <w:rPr>
          <w:sz w:val="28"/>
          <w:szCs w:val="28"/>
          <w:lang w:bidi="ar-SY"/>
        </w:rPr>
        <w:t>P(A-a)O2</w:t>
      </w:r>
      <w:r w:rsidRPr="001D5C6F">
        <w:rPr>
          <w:rFonts w:hint="cs"/>
          <w:sz w:val="28"/>
          <w:szCs w:val="28"/>
          <w:rtl/>
          <w:lang w:bidi="ar-SY"/>
        </w:rPr>
        <w:t xml:space="preserve"> مما قد يسبب نقص الأكسجة, ولحسن الحظ فإن الجريان الدموي الخاص بالرئة غير المهواة ينقص نتيجة التقبض الوعائي الرئوي المحرض بنقص الأكسجة و ربما نتيجة انضغاط الرئة العليا بالمنابلة الجراحية.</w:t>
      </w:r>
    </w:p>
    <w:p w:rsidR="009927C4" w:rsidRPr="001D5C6F" w:rsidRDefault="009927C4" w:rsidP="001D5C6F">
      <w:pPr>
        <w:pStyle w:val="a3"/>
        <w:tabs>
          <w:tab w:val="left" w:pos="1676"/>
        </w:tabs>
        <w:ind w:right="36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-توجد العديد من العوامل التي تثبط التفبض الوعائي الرئوي المحرض بنقص الأكسجة في الرئة غير المهواة, وبالتالي فإن هذه العوامل تفاقم الشنت(يمين-يسار) وهي:</w:t>
      </w:r>
    </w:p>
    <w:p w:rsidR="00B034D7" w:rsidRPr="001D5C6F" w:rsidRDefault="00B034D7" w:rsidP="001D5C6F">
      <w:pPr>
        <w:pStyle w:val="a3"/>
        <w:numPr>
          <w:ilvl w:val="0"/>
          <w:numId w:val="16"/>
        </w:numPr>
        <w:tabs>
          <w:tab w:val="left" w:pos="1676"/>
        </w:tabs>
        <w:ind w:right="360"/>
        <w:jc w:val="both"/>
        <w:rPr>
          <w:sz w:val="28"/>
          <w:szCs w:val="28"/>
          <w:rtl/>
          <w:lang w:bidi="ar-SY"/>
        </w:rPr>
      </w:pPr>
      <w:r w:rsidRPr="001D5C6F">
        <w:rPr>
          <w:rFonts w:hint="cs"/>
          <w:sz w:val="28"/>
          <w:szCs w:val="28"/>
          <w:rtl/>
          <w:lang w:bidi="ar-SY"/>
        </w:rPr>
        <w:t>الإرتفاع الشديد أو الإنخفاض الشديد الطارىء على ضغوط الشريان الرئوي</w:t>
      </w:r>
    </w:p>
    <w:p w:rsidR="00B034D7" w:rsidRPr="001D5C6F" w:rsidRDefault="00B034D7" w:rsidP="001D5C6F">
      <w:pPr>
        <w:pStyle w:val="a3"/>
        <w:numPr>
          <w:ilvl w:val="0"/>
          <w:numId w:val="16"/>
        </w:numPr>
        <w:tabs>
          <w:tab w:val="left" w:pos="1676"/>
        </w:tabs>
        <w:ind w:right="360"/>
        <w:jc w:val="both"/>
        <w:rPr>
          <w:sz w:val="28"/>
          <w:szCs w:val="28"/>
          <w:rtl/>
          <w:lang w:bidi="ar-SY"/>
        </w:rPr>
      </w:pPr>
      <w:r w:rsidRPr="001D5C6F">
        <w:rPr>
          <w:rFonts w:hint="cs"/>
          <w:sz w:val="28"/>
          <w:szCs w:val="28"/>
          <w:rtl/>
          <w:lang w:bidi="ar-SY"/>
        </w:rPr>
        <w:t>نقص الكربمية</w:t>
      </w:r>
    </w:p>
    <w:p w:rsidR="00B034D7" w:rsidRPr="001D5C6F" w:rsidRDefault="00B034D7" w:rsidP="001D5C6F">
      <w:pPr>
        <w:pStyle w:val="a3"/>
        <w:numPr>
          <w:ilvl w:val="0"/>
          <w:numId w:val="16"/>
        </w:numPr>
        <w:tabs>
          <w:tab w:val="left" w:pos="1676"/>
        </w:tabs>
        <w:ind w:right="360"/>
        <w:jc w:val="both"/>
        <w:rPr>
          <w:sz w:val="28"/>
          <w:szCs w:val="28"/>
          <w:rtl/>
          <w:lang w:bidi="ar-SY"/>
        </w:rPr>
      </w:pPr>
      <w:r w:rsidRPr="001D5C6F">
        <w:rPr>
          <w:rFonts w:hint="cs"/>
          <w:sz w:val="28"/>
          <w:szCs w:val="28"/>
          <w:rtl/>
          <w:lang w:bidi="ar-SY"/>
        </w:rPr>
        <w:t xml:space="preserve">الإنخفاض الشديد أو الإرتفاع الطارىء على </w:t>
      </w:r>
      <w:r w:rsidRPr="001D5C6F">
        <w:rPr>
          <w:sz w:val="28"/>
          <w:szCs w:val="28"/>
          <w:lang w:bidi="ar-SY"/>
        </w:rPr>
        <w:t>PvO2</w:t>
      </w:r>
    </w:p>
    <w:p w:rsidR="00B034D7" w:rsidRPr="001D5C6F" w:rsidRDefault="00B034D7" w:rsidP="001D5C6F">
      <w:pPr>
        <w:pStyle w:val="a3"/>
        <w:numPr>
          <w:ilvl w:val="0"/>
          <w:numId w:val="16"/>
        </w:numPr>
        <w:tabs>
          <w:tab w:val="left" w:pos="1676"/>
        </w:tabs>
        <w:ind w:right="360"/>
        <w:jc w:val="both"/>
        <w:rPr>
          <w:sz w:val="28"/>
          <w:szCs w:val="28"/>
          <w:rtl/>
          <w:lang w:bidi="ar-SY"/>
        </w:rPr>
      </w:pPr>
      <w:r w:rsidRPr="001D5C6F">
        <w:rPr>
          <w:rFonts w:hint="cs"/>
          <w:sz w:val="28"/>
          <w:szCs w:val="28"/>
          <w:rtl/>
          <w:lang w:bidi="ar-SY"/>
        </w:rPr>
        <w:t>إعطاء موسعات الأوعية كالنتروغليسيرين و النتروبروسايد أو شادات بيتا(بما فيها الدوبيوتامين و السالبوتامول) أو حاصرات الكلس</w:t>
      </w:r>
    </w:p>
    <w:p w:rsidR="00B034D7" w:rsidRPr="001D5C6F" w:rsidRDefault="00B034D7" w:rsidP="001D5C6F">
      <w:pPr>
        <w:pStyle w:val="a3"/>
        <w:numPr>
          <w:ilvl w:val="0"/>
          <w:numId w:val="16"/>
        </w:numPr>
        <w:tabs>
          <w:tab w:val="left" w:pos="1676"/>
        </w:tabs>
        <w:ind w:right="360"/>
        <w:jc w:val="both"/>
        <w:rPr>
          <w:sz w:val="28"/>
          <w:szCs w:val="28"/>
          <w:rtl/>
          <w:lang w:bidi="ar-SY"/>
        </w:rPr>
      </w:pPr>
      <w:r w:rsidRPr="001D5C6F">
        <w:rPr>
          <w:rFonts w:hint="cs"/>
          <w:sz w:val="28"/>
          <w:szCs w:val="28"/>
          <w:rtl/>
          <w:lang w:bidi="ar-SY"/>
        </w:rPr>
        <w:t>الإنتان الرئوي</w:t>
      </w:r>
    </w:p>
    <w:p w:rsidR="00B034D7" w:rsidRPr="001D5C6F" w:rsidRDefault="00B034D7" w:rsidP="001D5C6F">
      <w:pPr>
        <w:pStyle w:val="a3"/>
        <w:numPr>
          <w:ilvl w:val="0"/>
          <w:numId w:val="16"/>
        </w:numPr>
        <w:tabs>
          <w:tab w:val="left" w:pos="1676"/>
        </w:tabs>
        <w:ind w:right="360"/>
        <w:jc w:val="both"/>
        <w:rPr>
          <w:sz w:val="28"/>
          <w:szCs w:val="28"/>
          <w:lang w:bidi="ar-SY"/>
        </w:rPr>
      </w:pPr>
      <w:r w:rsidRPr="001D5C6F">
        <w:rPr>
          <w:rFonts w:hint="cs"/>
          <w:sz w:val="28"/>
          <w:szCs w:val="28"/>
          <w:rtl/>
          <w:lang w:bidi="ar-SY"/>
        </w:rPr>
        <w:t>المخدرات الإنشاقية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-كذلك فإن العوامل التي تنقص معدل الجريان الدموي إلى الرئة المهواة قد تكون ضارة أيضاً, حيث إنها تعاكس تأثير التقبض الوعائي الرئوي المحرض بنقص الأكسجة بألية غير مباشرة عبر زيادة معدل الجريان الدموي إلى الرئة المنخمصة, وتشمل هذه العوامل كلاً من:</w:t>
      </w:r>
    </w:p>
    <w:p w:rsidR="00B034D7" w:rsidRPr="001D5C6F" w:rsidRDefault="00B034D7" w:rsidP="001D5C6F">
      <w:pPr>
        <w:pStyle w:val="a3"/>
        <w:numPr>
          <w:ilvl w:val="0"/>
          <w:numId w:val="17"/>
        </w:numPr>
        <w:tabs>
          <w:tab w:val="left" w:pos="1676"/>
        </w:tabs>
        <w:ind w:right="360"/>
        <w:jc w:val="both"/>
        <w:rPr>
          <w:sz w:val="28"/>
          <w:szCs w:val="28"/>
          <w:rtl/>
          <w:lang w:bidi="ar-SY"/>
        </w:rPr>
      </w:pPr>
      <w:r w:rsidRPr="001D5C6F">
        <w:rPr>
          <w:rFonts w:hint="cs"/>
          <w:sz w:val="28"/>
          <w:szCs w:val="28"/>
          <w:rtl/>
          <w:lang w:bidi="ar-SY"/>
        </w:rPr>
        <w:t>ارتفاع الضغوط الوسطية في السبيل الهوائي العائد للرئة المهواة نتيجة ارتفاع الضغط الإيجابي بنهاية الزفير</w:t>
      </w:r>
      <w:r w:rsidRPr="001D5C6F">
        <w:rPr>
          <w:sz w:val="28"/>
          <w:szCs w:val="28"/>
          <w:lang w:bidi="ar-SY"/>
        </w:rPr>
        <w:t>PEEP</w:t>
      </w:r>
      <w:r w:rsidRPr="001D5C6F">
        <w:rPr>
          <w:rFonts w:hint="cs"/>
          <w:sz w:val="28"/>
          <w:szCs w:val="28"/>
          <w:rtl/>
          <w:lang w:bidi="ar-SY"/>
        </w:rPr>
        <w:t xml:space="preserve"> (</w:t>
      </w:r>
      <w:r w:rsidRPr="001D5C6F">
        <w:rPr>
          <w:sz w:val="28"/>
          <w:szCs w:val="28"/>
          <w:lang w:bidi="ar-SY"/>
        </w:rPr>
        <w:t xml:space="preserve">Positive End Expiratory Pressure </w:t>
      </w:r>
      <w:r w:rsidRPr="001D5C6F">
        <w:rPr>
          <w:rFonts w:hint="cs"/>
          <w:sz w:val="28"/>
          <w:szCs w:val="28"/>
          <w:rtl/>
          <w:lang w:bidi="ar-SY"/>
        </w:rPr>
        <w:t>) أو نتيجة نقص التهوية أو ارتفاع الضغوط الشهيقية الذروية.</w:t>
      </w:r>
    </w:p>
    <w:p w:rsidR="00B034D7" w:rsidRPr="001D5C6F" w:rsidRDefault="00B034D7" w:rsidP="001D5C6F">
      <w:pPr>
        <w:pStyle w:val="a3"/>
        <w:numPr>
          <w:ilvl w:val="0"/>
          <w:numId w:val="17"/>
        </w:numPr>
        <w:tabs>
          <w:tab w:val="left" w:pos="1676"/>
        </w:tabs>
        <w:ind w:right="360"/>
        <w:jc w:val="both"/>
        <w:rPr>
          <w:sz w:val="28"/>
          <w:szCs w:val="28"/>
          <w:rtl/>
          <w:lang w:bidi="ar-SY"/>
        </w:rPr>
      </w:pPr>
      <w:r w:rsidRPr="001D5C6F">
        <w:rPr>
          <w:rFonts w:hint="cs"/>
          <w:sz w:val="28"/>
          <w:szCs w:val="28"/>
          <w:rtl/>
          <w:lang w:bidi="ar-SY"/>
        </w:rPr>
        <w:t>انخفاض تركيز الأكسجين المستنشق الذي يسبب تقبضاً وعائياً رئوياً في الرئة المهواة</w:t>
      </w:r>
    </w:p>
    <w:p w:rsidR="00B034D7" w:rsidRPr="001D5C6F" w:rsidRDefault="00B034D7" w:rsidP="001D5C6F">
      <w:pPr>
        <w:pStyle w:val="a3"/>
        <w:numPr>
          <w:ilvl w:val="0"/>
          <w:numId w:val="17"/>
        </w:numPr>
        <w:tabs>
          <w:tab w:val="left" w:pos="1676"/>
        </w:tabs>
        <w:ind w:right="360"/>
        <w:jc w:val="both"/>
        <w:rPr>
          <w:sz w:val="28"/>
          <w:szCs w:val="28"/>
          <w:rtl/>
          <w:lang w:bidi="ar-SY"/>
        </w:rPr>
      </w:pPr>
      <w:r w:rsidRPr="001D5C6F">
        <w:rPr>
          <w:rFonts w:hint="cs"/>
          <w:sz w:val="28"/>
          <w:szCs w:val="28"/>
          <w:rtl/>
          <w:lang w:bidi="ar-SY"/>
        </w:rPr>
        <w:t>إعطاء مقبضات الأوعية التي تبدي تأثيرات أكبر على الأوعية سوية الأكسجة مما تحدثه على الأوعية ناقصة الأكسجة.</w:t>
      </w:r>
    </w:p>
    <w:p w:rsidR="00B034D7" w:rsidRPr="001D5C6F" w:rsidRDefault="00B034D7" w:rsidP="001D5C6F">
      <w:pPr>
        <w:pStyle w:val="a3"/>
        <w:numPr>
          <w:ilvl w:val="0"/>
          <w:numId w:val="17"/>
        </w:numPr>
        <w:tabs>
          <w:tab w:val="left" w:pos="1676"/>
        </w:tabs>
        <w:ind w:right="360"/>
        <w:jc w:val="both"/>
        <w:rPr>
          <w:sz w:val="28"/>
          <w:szCs w:val="28"/>
          <w:rtl/>
          <w:lang w:bidi="ar-SY"/>
        </w:rPr>
      </w:pPr>
      <w:r w:rsidRPr="001D5C6F">
        <w:rPr>
          <w:rFonts w:hint="cs"/>
          <w:sz w:val="28"/>
          <w:szCs w:val="28"/>
          <w:rtl/>
          <w:lang w:bidi="ar-SY"/>
        </w:rPr>
        <w:t>الضغط الإيجابي بنهاية الزفير داخلي المنشأ (</w:t>
      </w:r>
      <w:r w:rsidRPr="001D5C6F">
        <w:rPr>
          <w:sz w:val="28"/>
          <w:szCs w:val="28"/>
          <w:lang w:bidi="ar-SY"/>
        </w:rPr>
        <w:t xml:space="preserve"> intrinsic PEEP</w:t>
      </w:r>
      <w:r w:rsidRPr="001D5C6F">
        <w:rPr>
          <w:rFonts w:hint="cs"/>
          <w:sz w:val="28"/>
          <w:szCs w:val="28"/>
          <w:rtl/>
          <w:lang w:bidi="ar-SY"/>
        </w:rPr>
        <w:t xml:space="preserve">) الذي يتطور نتيجة عدم كفاية أزمنة الزفير. </w:t>
      </w:r>
    </w:p>
    <w:p w:rsidR="00B034D7" w:rsidRDefault="00B034D7" w:rsidP="001D5C6F">
      <w:pPr>
        <w:tabs>
          <w:tab w:val="left" w:pos="1676"/>
        </w:tabs>
        <w:ind w:right="360"/>
        <w:jc w:val="both"/>
        <w:rPr>
          <w:sz w:val="28"/>
          <w:szCs w:val="28"/>
          <w:rtl/>
          <w:lang w:bidi="ar-SY"/>
        </w:rPr>
      </w:pPr>
    </w:p>
    <w:p w:rsidR="008A20A2" w:rsidRDefault="008A20A2" w:rsidP="001D5C6F">
      <w:pPr>
        <w:tabs>
          <w:tab w:val="left" w:pos="1676"/>
        </w:tabs>
        <w:ind w:right="360"/>
        <w:jc w:val="both"/>
        <w:rPr>
          <w:sz w:val="28"/>
          <w:szCs w:val="28"/>
          <w:rtl/>
          <w:lang w:bidi="ar-SY"/>
        </w:rPr>
      </w:pPr>
    </w:p>
    <w:p w:rsidR="008A20A2" w:rsidRPr="001D5C6F" w:rsidRDefault="008A20A2"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b/>
          <w:bCs/>
          <w:i/>
          <w:iCs/>
          <w:sz w:val="28"/>
          <w:szCs w:val="28"/>
          <w:u w:val="single"/>
          <w:rtl/>
          <w:lang w:bidi="ar-SY"/>
        </w:rPr>
      </w:pPr>
      <w:r w:rsidRPr="001D5C6F">
        <w:rPr>
          <w:rFonts w:hint="cs"/>
          <w:b/>
          <w:bCs/>
          <w:i/>
          <w:iCs/>
          <w:sz w:val="28"/>
          <w:szCs w:val="28"/>
          <w:u w:val="single"/>
          <w:rtl/>
          <w:lang w:bidi="ar-SY"/>
        </w:rPr>
        <w:lastRenderedPageBreak/>
        <w:t>تهوية رئة واحدة (استطباباتها, تقنياتها, الإعتبارات التخديرية السابقة للعمل الجراحي و خلال الجراحة و التدبير و تسكين الألم التالي للعمل الجراحي):</w:t>
      </w:r>
    </w:p>
    <w:p w:rsidR="00B034D7" w:rsidRPr="001D5C6F" w:rsidRDefault="00B034D7" w:rsidP="001D5C6F">
      <w:pPr>
        <w:tabs>
          <w:tab w:val="left" w:pos="1676"/>
        </w:tabs>
        <w:ind w:right="360"/>
        <w:jc w:val="both"/>
        <w:rPr>
          <w:b/>
          <w:bCs/>
          <w:sz w:val="28"/>
          <w:szCs w:val="28"/>
          <w:rtl/>
          <w:lang w:bidi="ar-SY"/>
        </w:rPr>
      </w:pPr>
      <w:r w:rsidRPr="001D5C6F">
        <w:rPr>
          <w:rFonts w:hint="cs"/>
          <w:b/>
          <w:bCs/>
          <w:sz w:val="28"/>
          <w:szCs w:val="28"/>
          <w:rtl/>
          <w:lang w:bidi="ar-SY"/>
        </w:rPr>
        <w:t>1)استطبابات تهوية رئة واحدة: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استطبابات خاصة بالمريض:               </w:t>
      </w:r>
    </w:p>
    <w:p w:rsidR="00B034D7" w:rsidRPr="001D5C6F" w:rsidRDefault="00B034D7" w:rsidP="001D5C6F">
      <w:pPr>
        <w:pStyle w:val="a3"/>
        <w:numPr>
          <w:ilvl w:val="3"/>
          <w:numId w:val="19"/>
        </w:numPr>
        <w:tabs>
          <w:tab w:val="left" w:pos="1676"/>
        </w:tabs>
        <w:ind w:right="360"/>
        <w:jc w:val="both"/>
        <w:rPr>
          <w:sz w:val="28"/>
          <w:szCs w:val="28"/>
          <w:rtl/>
          <w:lang w:bidi="ar-SY"/>
        </w:rPr>
      </w:pPr>
      <w:r w:rsidRPr="001D5C6F">
        <w:rPr>
          <w:rFonts w:hint="cs"/>
          <w:sz w:val="28"/>
          <w:szCs w:val="28"/>
          <w:rtl/>
          <w:lang w:bidi="ar-SY"/>
        </w:rPr>
        <w:t>عزل الإنتان ضمن رئة واحدة</w:t>
      </w:r>
    </w:p>
    <w:p w:rsidR="00B034D7" w:rsidRPr="001D5C6F" w:rsidRDefault="00B034D7" w:rsidP="001D5C6F">
      <w:pPr>
        <w:pStyle w:val="a3"/>
        <w:numPr>
          <w:ilvl w:val="3"/>
          <w:numId w:val="19"/>
        </w:numPr>
        <w:tabs>
          <w:tab w:val="left" w:pos="1676"/>
        </w:tabs>
        <w:ind w:right="360"/>
        <w:jc w:val="both"/>
        <w:rPr>
          <w:sz w:val="28"/>
          <w:szCs w:val="28"/>
          <w:rtl/>
          <w:lang w:bidi="ar-SY"/>
        </w:rPr>
      </w:pPr>
      <w:r w:rsidRPr="001D5C6F">
        <w:rPr>
          <w:rFonts w:hint="cs"/>
          <w:sz w:val="28"/>
          <w:szCs w:val="28"/>
          <w:rtl/>
          <w:lang w:bidi="ar-SY"/>
        </w:rPr>
        <w:t>عزل النزف ضمن رئة واحدة</w:t>
      </w:r>
    </w:p>
    <w:p w:rsidR="00B034D7" w:rsidRPr="001D5C6F" w:rsidRDefault="00B034D7" w:rsidP="001D5C6F">
      <w:pPr>
        <w:pStyle w:val="a3"/>
        <w:numPr>
          <w:ilvl w:val="3"/>
          <w:numId w:val="19"/>
        </w:numPr>
        <w:tabs>
          <w:tab w:val="left" w:pos="1676"/>
        </w:tabs>
        <w:ind w:right="360"/>
        <w:jc w:val="both"/>
        <w:rPr>
          <w:sz w:val="28"/>
          <w:szCs w:val="28"/>
          <w:rtl/>
          <w:lang w:bidi="ar-SY"/>
        </w:rPr>
      </w:pPr>
      <w:r w:rsidRPr="001D5C6F">
        <w:rPr>
          <w:rFonts w:hint="cs"/>
          <w:sz w:val="28"/>
          <w:szCs w:val="28"/>
          <w:rtl/>
          <w:lang w:bidi="ar-SY"/>
        </w:rPr>
        <w:t>تهوية كل رئة على حدة:الناسور القصبي الجنبي,التمزق الرغامي القصبي,كيسة أو فقاعة رئوية كبيرة</w:t>
      </w:r>
    </w:p>
    <w:p w:rsidR="00B034D7" w:rsidRPr="001D5C6F" w:rsidRDefault="00B034D7" w:rsidP="001D5C6F">
      <w:pPr>
        <w:pStyle w:val="a3"/>
        <w:numPr>
          <w:ilvl w:val="3"/>
          <w:numId w:val="19"/>
        </w:numPr>
        <w:tabs>
          <w:tab w:val="left" w:pos="1676"/>
        </w:tabs>
        <w:ind w:right="360"/>
        <w:jc w:val="both"/>
        <w:rPr>
          <w:sz w:val="28"/>
          <w:szCs w:val="28"/>
          <w:rtl/>
          <w:lang w:bidi="ar-SY"/>
        </w:rPr>
      </w:pPr>
      <w:r w:rsidRPr="001D5C6F">
        <w:rPr>
          <w:rFonts w:hint="cs"/>
          <w:sz w:val="28"/>
          <w:szCs w:val="28"/>
          <w:rtl/>
          <w:lang w:bidi="ar-SY"/>
        </w:rPr>
        <w:t>نقص أكسجة شديد ناجم عن مرض يتناول رئة واحدة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استطبابات خاصة بالمقاربة المزمع إجراؤها:  </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إصلاح أم دم الأبهر الصدري</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 xml:space="preserve">تنظير الصدر </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جراحة المري</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زرع رئة واحدة</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الغسيل القصبي السنخي</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 xml:space="preserve">جراحة العمود الفقري الصدري بالمقاربة الأمامية </w:t>
      </w:r>
    </w:p>
    <w:p w:rsidR="00B034D7" w:rsidRPr="001D5C6F" w:rsidRDefault="00B034D7" w:rsidP="001D5C6F">
      <w:pPr>
        <w:pStyle w:val="a3"/>
        <w:numPr>
          <w:ilvl w:val="4"/>
          <w:numId w:val="20"/>
        </w:numPr>
        <w:tabs>
          <w:tab w:val="left" w:pos="1676"/>
        </w:tabs>
        <w:ind w:right="360"/>
        <w:jc w:val="both"/>
        <w:rPr>
          <w:sz w:val="28"/>
          <w:szCs w:val="28"/>
          <w:rtl/>
          <w:lang w:bidi="ar-SY"/>
        </w:rPr>
      </w:pPr>
      <w:r w:rsidRPr="001D5C6F">
        <w:rPr>
          <w:rFonts w:hint="cs"/>
          <w:sz w:val="28"/>
          <w:szCs w:val="28"/>
          <w:rtl/>
          <w:lang w:bidi="ar-SY"/>
        </w:rPr>
        <w:t>قطع الرئة:اسئصال الرئة,استئصال فص رئوي, بتر شدفي</w:t>
      </w:r>
    </w:p>
    <w:p w:rsidR="00B034D7" w:rsidRPr="001D5C6F" w:rsidRDefault="00B034D7" w:rsidP="001D5C6F">
      <w:pPr>
        <w:tabs>
          <w:tab w:val="left" w:pos="1676"/>
        </w:tabs>
        <w:ind w:right="360"/>
        <w:jc w:val="both"/>
        <w:rPr>
          <w:b/>
          <w:bCs/>
          <w:sz w:val="28"/>
          <w:szCs w:val="28"/>
          <w:rtl/>
          <w:lang w:bidi="ar-SY"/>
        </w:rPr>
      </w:pPr>
      <w:r w:rsidRPr="001D5C6F">
        <w:rPr>
          <w:rFonts w:hint="cs"/>
          <w:b/>
          <w:bCs/>
          <w:sz w:val="28"/>
          <w:szCs w:val="28"/>
          <w:rtl/>
          <w:lang w:bidi="ar-SY"/>
        </w:rPr>
        <w:t>2)تقنيات تهوية رئة واحدة: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يمكن استخدام تقنية تهوية رئة واحدة لعزل الرئة أو لتسهيل تدبير التهوية تحت ظروف معينة, ويمكن تحقيق هذه الغاية بثلاث تقنيات:</w:t>
      </w:r>
    </w:p>
    <w:p w:rsidR="00B034D7" w:rsidRPr="001D5C6F" w:rsidRDefault="00B034D7" w:rsidP="001D5C6F">
      <w:pPr>
        <w:pStyle w:val="a3"/>
        <w:numPr>
          <w:ilvl w:val="0"/>
          <w:numId w:val="21"/>
        </w:numPr>
        <w:tabs>
          <w:tab w:val="left" w:pos="1676"/>
        </w:tabs>
        <w:ind w:right="360"/>
        <w:jc w:val="both"/>
        <w:rPr>
          <w:sz w:val="28"/>
          <w:szCs w:val="28"/>
          <w:rtl/>
          <w:lang w:bidi="ar-SY"/>
        </w:rPr>
      </w:pPr>
      <w:r w:rsidRPr="001D5C6F">
        <w:rPr>
          <w:rFonts w:hint="cs"/>
          <w:sz w:val="28"/>
          <w:szCs w:val="28"/>
          <w:rtl/>
          <w:lang w:bidi="ar-SY"/>
        </w:rPr>
        <w:t>الأنابيب القصبية ثنائية اللمعة: وهي الأشيع استخداماً, وتتميز بمحاسن متعددة تشمل سهولة إدخالها و القدرة على استخدامها لتهوية رئة واحدة أو الرئتين معاُ, والقدرة على رشف المفرزات من كل رئة على حدة عند استخدامها.</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وتتشارك كل الأنابيب القصبية ثنائية اللمعة بالميزات التالية:</w:t>
      </w:r>
    </w:p>
    <w:p w:rsidR="00B034D7" w:rsidRPr="001D5C6F" w:rsidRDefault="00B034D7" w:rsidP="001D5C6F">
      <w:pPr>
        <w:pStyle w:val="a3"/>
        <w:numPr>
          <w:ilvl w:val="0"/>
          <w:numId w:val="1"/>
        </w:numPr>
        <w:tabs>
          <w:tab w:val="left" w:pos="1676"/>
        </w:tabs>
        <w:ind w:right="360"/>
        <w:jc w:val="both"/>
        <w:rPr>
          <w:sz w:val="28"/>
          <w:szCs w:val="28"/>
          <w:rtl/>
          <w:lang w:bidi="ar-SY"/>
        </w:rPr>
      </w:pPr>
      <w:r w:rsidRPr="001D5C6F">
        <w:rPr>
          <w:rFonts w:hint="cs"/>
          <w:sz w:val="28"/>
          <w:szCs w:val="28"/>
          <w:rtl/>
          <w:lang w:bidi="ar-SY"/>
        </w:rPr>
        <w:t>اللمعة القصبية الأطول هي التي تدخل القصبة الرئيسية اليمنى أو اليسرى, بينما اللمعة الرغامية الأقصر تبقى ضمن الجزء السفلي من الرغامى.</w:t>
      </w:r>
    </w:p>
    <w:p w:rsidR="00B034D7" w:rsidRPr="001D5C6F" w:rsidRDefault="00B034D7" w:rsidP="001D5C6F">
      <w:pPr>
        <w:pStyle w:val="a3"/>
        <w:numPr>
          <w:ilvl w:val="0"/>
          <w:numId w:val="1"/>
        </w:numPr>
        <w:tabs>
          <w:tab w:val="left" w:pos="1676"/>
        </w:tabs>
        <w:ind w:right="360"/>
        <w:jc w:val="both"/>
        <w:rPr>
          <w:sz w:val="28"/>
          <w:szCs w:val="28"/>
          <w:rtl/>
          <w:lang w:bidi="ar-SY"/>
        </w:rPr>
      </w:pPr>
      <w:r w:rsidRPr="001D5C6F">
        <w:rPr>
          <w:rFonts w:hint="cs"/>
          <w:sz w:val="28"/>
          <w:szCs w:val="28"/>
          <w:rtl/>
          <w:lang w:bidi="ar-SY"/>
        </w:rPr>
        <w:t>يسمح انحناء الأنبوب بسهولة إدخاله إلى القصبة المخصص لأجلها.</w:t>
      </w:r>
    </w:p>
    <w:p w:rsidR="00B034D7" w:rsidRPr="001D5C6F" w:rsidRDefault="00B034D7" w:rsidP="001D5C6F">
      <w:pPr>
        <w:pStyle w:val="a3"/>
        <w:numPr>
          <w:ilvl w:val="0"/>
          <w:numId w:val="1"/>
        </w:numPr>
        <w:tabs>
          <w:tab w:val="left" w:pos="1676"/>
        </w:tabs>
        <w:ind w:right="360"/>
        <w:jc w:val="both"/>
        <w:rPr>
          <w:sz w:val="28"/>
          <w:szCs w:val="28"/>
          <w:rtl/>
          <w:lang w:bidi="ar-SY"/>
        </w:rPr>
      </w:pPr>
      <w:r w:rsidRPr="001D5C6F">
        <w:rPr>
          <w:rFonts w:hint="cs"/>
          <w:sz w:val="28"/>
          <w:szCs w:val="28"/>
          <w:rtl/>
          <w:lang w:bidi="ar-SY"/>
        </w:rPr>
        <w:t>كل أنبوب مزود بردن قصبي و أخر رغامي (</w:t>
      </w:r>
      <w:r w:rsidRPr="001D5C6F">
        <w:rPr>
          <w:sz w:val="28"/>
          <w:szCs w:val="28"/>
          <w:lang w:bidi="ar-SY"/>
        </w:rPr>
        <w:t>bronchial cuff &amp; tracheal cuff</w:t>
      </w:r>
      <w:r w:rsidRPr="001D5C6F">
        <w:rPr>
          <w:rFonts w:hint="cs"/>
          <w:sz w:val="28"/>
          <w:szCs w:val="28"/>
          <w:rtl/>
          <w:lang w:bidi="ar-SY"/>
        </w:rPr>
        <w:t>), حيث يمكن تهوية رئة واحدة بنفخ الردنين و تطبيق الملقط على اللمعة الرغامية أو القصبية, ويسمح فتح المنفذ الخاص بالموصل المناسب بخمص الرئة على الإتجاه الموافق.</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 xml:space="preserve">تعد أنابيب </w:t>
      </w:r>
      <w:r w:rsidRPr="001D5C6F">
        <w:rPr>
          <w:sz w:val="28"/>
          <w:szCs w:val="28"/>
          <w:lang w:bidi="ar-SY"/>
        </w:rPr>
        <w:t>Robert-show</w:t>
      </w:r>
      <w:r w:rsidRPr="001D5C6F">
        <w:rPr>
          <w:rFonts w:hint="cs"/>
          <w:sz w:val="28"/>
          <w:szCs w:val="28"/>
          <w:rtl/>
          <w:lang w:bidi="ar-SY"/>
        </w:rPr>
        <w:t xml:space="preserve"> أشيع الأنابيب ثنائية اللمعة استخداماُ في الممارسة السريرية, وهي تتوفر بقياسات </w:t>
      </w:r>
      <w:r w:rsidRPr="001D5C6F">
        <w:rPr>
          <w:sz w:val="28"/>
          <w:szCs w:val="28"/>
          <w:lang w:bidi="ar-SY"/>
        </w:rPr>
        <w:t>(35,37,39,41)F</w:t>
      </w:r>
      <w:r w:rsidRPr="001D5C6F">
        <w:rPr>
          <w:rFonts w:hint="cs"/>
          <w:sz w:val="28"/>
          <w:szCs w:val="28"/>
          <w:rtl/>
          <w:lang w:bidi="ar-SY"/>
        </w:rPr>
        <w:t xml:space="preserve"> حيث تكون أقطارها الداخلية بالترتيب </w:t>
      </w:r>
      <w:r w:rsidRPr="001D5C6F">
        <w:rPr>
          <w:sz w:val="28"/>
          <w:szCs w:val="28"/>
          <w:lang w:bidi="ar-SY"/>
        </w:rPr>
        <w:t xml:space="preserve">(5, 5.5 , 6 ,6.5 </w:t>
      </w:r>
      <w:r w:rsidRPr="001D5C6F">
        <w:rPr>
          <w:sz w:val="28"/>
          <w:szCs w:val="28"/>
          <w:lang w:bidi="ar-SY"/>
        </w:rPr>
        <w:lastRenderedPageBreak/>
        <w:t>)mm</w:t>
      </w:r>
      <w:r w:rsidRPr="001D5C6F">
        <w:rPr>
          <w:rFonts w:hint="cs"/>
          <w:sz w:val="28"/>
          <w:szCs w:val="28"/>
          <w:rtl/>
          <w:lang w:bidi="ar-SY"/>
        </w:rPr>
        <w:t xml:space="preserve"> . و يستخدم الإنبوب ذو القياس </w:t>
      </w:r>
      <w:r w:rsidRPr="001D5C6F">
        <w:rPr>
          <w:sz w:val="28"/>
          <w:szCs w:val="28"/>
          <w:lang w:bidi="ar-SY"/>
        </w:rPr>
        <w:t>39F</w:t>
      </w:r>
      <w:r w:rsidRPr="001D5C6F">
        <w:rPr>
          <w:rFonts w:hint="cs"/>
          <w:sz w:val="28"/>
          <w:szCs w:val="28"/>
          <w:rtl/>
          <w:lang w:bidi="ar-SY"/>
        </w:rPr>
        <w:t xml:space="preserve"> من أجل معظم الرجال, و الأنبوب </w:t>
      </w:r>
      <w:r w:rsidRPr="001D5C6F">
        <w:rPr>
          <w:sz w:val="28"/>
          <w:szCs w:val="28"/>
          <w:lang w:bidi="ar-SY"/>
        </w:rPr>
        <w:t>37F</w:t>
      </w:r>
      <w:r w:rsidRPr="001D5C6F">
        <w:rPr>
          <w:rFonts w:hint="cs"/>
          <w:sz w:val="28"/>
          <w:szCs w:val="28"/>
          <w:rtl/>
          <w:lang w:bidi="ar-SY"/>
        </w:rPr>
        <w:t xml:space="preserve"> من أجل معظم النساء.</w:t>
      </w:r>
    </w:p>
    <w:p w:rsidR="00B034D7" w:rsidRPr="001D5C6F" w:rsidRDefault="00B034D7" w:rsidP="001D5C6F">
      <w:pPr>
        <w:pStyle w:val="a3"/>
        <w:numPr>
          <w:ilvl w:val="0"/>
          <w:numId w:val="1"/>
        </w:numPr>
        <w:tabs>
          <w:tab w:val="left" w:pos="1676"/>
        </w:tabs>
        <w:ind w:right="360"/>
        <w:jc w:val="both"/>
        <w:rPr>
          <w:sz w:val="28"/>
          <w:szCs w:val="28"/>
          <w:lang w:bidi="ar-SY"/>
        </w:rPr>
      </w:pPr>
      <w:r w:rsidRPr="001D5C6F">
        <w:rPr>
          <w:rFonts w:hint="cs"/>
          <w:sz w:val="28"/>
          <w:szCs w:val="28"/>
          <w:rtl/>
          <w:lang w:bidi="ar-SY"/>
        </w:rPr>
        <w:t>الإعتبارات التشريحية:طول الرغامى 11-13سم, و تبدأ عند مستوى الغضروف الحلقي(ر6), وتنقسم إلى القصبتين الرئيسيتين خلف المفصل الذي يصل قبضة الةص بجسمه(ص5), وتوجد عدة اختلافات بين القصبتين الرئيسيتين اليمنى و اليسرى هي:</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1-تنحرف القصبة اليمنى عن الرغامى بزاوية 25 درجة, بينما تنحرف اليسرى عنها بزاوية 45 درجة.</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2-تنقسم القصبة اليمنى إلى ثلاث قصيبات فرعية فصية(علوية,متوسطة,سفلية), بينما تنقسم اليسرى إلى فرعين فقط(علوية و سفلية)</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3-تبعد فوهة القصيبة الفصية اليمنى العلوية حوالي(1</w:t>
      </w:r>
      <w:r w:rsidRPr="001D5C6F">
        <w:rPr>
          <w:sz w:val="28"/>
          <w:szCs w:val="28"/>
          <w:rtl/>
          <w:lang w:bidi="ar-SY"/>
        </w:rPr>
        <w:t>–</w:t>
      </w:r>
      <w:r w:rsidRPr="001D5C6F">
        <w:rPr>
          <w:rFonts w:hint="cs"/>
          <w:sz w:val="28"/>
          <w:szCs w:val="28"/>
          <w:rtl/>
          <w:lang w:bidi="ar-SY"/>
        </w:rPr>
        <w:t xml:space="preserve">  2.5)سم عن الجؤجؤ, بينما تبعد فوهة القصيبة الفصية اليسرى العلوية حوالي(5)سم عنه</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4-تحوي معظم الأنابيب القصبية الميامنة(أي المصممة لعزل الرئة اليمنى وتهويتها= يعني من أجل بضع الصدر على الجهة اليسرى)شقاً ضمن الردن القصبي من أجل تهوية الفص العلوي الأيمن.لكن و بسبب قرب فوهة الفص العلوي الأيمن من الجؤجؤ(أقل من 1 سم) فإنه من السهل أن تنسد هذه الفوهة بالردن القصبي للأنابيب ثنائية اللمعة الميامنة, لذلك فإن معظم أطباء التخدير يستخدمون الأنابيب اليسرى بغض النظر عن موقع التداخل الجراحي.</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 xml:space="preserve">5-إدخال الأنابيب ثنائية اللمعة تحت التنظير الحنجري بنصلة ماكينتوش المنحنية, ويدخل الإنبوب بحيث يكون انحناؤه القاصي مقعراً للأمام, ثم و بعد دخول ذروته إلى الحنجرة يفتل 90 درجة باتجاه القصبة التي ستنبب, ثم يدفع للأمام إلى أن نحس بمقاومة </w:t>
      </w:r>
      <w:r w:rsidRPr="001D5C6F">
        <w:rPr>
          <w:sz w:val="28"/>
          <w:szCs w:val="28"/>
          <w:rtl/>
          <w:lang w:bidi="ar-SY"/>
        </w:rPr>
        <w:t>–</w:t>
      </w:r>
      <w:r w:rsidRPr="001D5C6F">
        <w:rPr>
          <w:rFonts w:hint="cs"/>
          <w:sz w:val="28"/>
          <w:szCs w:val="28"/>
          <w:rtl/>
          <w:lang w:bidi="ar-SY"/>
        </w:rPr>
        <w:t>بحيث يكون متوسط عمق الإدخال 29 سم بدأً من الأسنان. ويجب التأكد من صحة توضع الإنبوبالقصبي مزدوج اللمعة(الأيسر مثلاً) باستخدام البروتوكول التالي (الذي يجب أن يتبعه إجراء تنظير بالمنظار القصبي المرن بهدف الجزم بشكل نهائي بصحة توضع الإنبوب):</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t>انفخ الردن الرغامي بالهواء(5-10) مل</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t>تحر الأصوات التنفسية على جانبي الصدر:حيث يشير وجود الأصوات على جانب واحد فقط إلى أن الأنبوب قد أدخل لمسافة عميقة جداً(يعني تتوضع الفوهة الرغامية ضمن لمعة القصبة)</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t>انفخ الردن القصبي بالهواء(1-2) مل</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t>طبق الملقط على اللمعة الرغامية.</w:t>
      </w:r>
    </w:p>
    <w:p w:rsidR="00B034D7" w:rsidRPr="001D5C6F" w:rsidRDefault="00B034D7" w:rsidP="001D5C6F">
      <w:pPr>
        <w:pStyle w:val="a3"/>
        <w:numPr>
          <w:ilvl w:val="0"/>
          <w:numId w:val="22"/>
        </w:numPr>
        <w:tabs>
          <w:tab w:val="left" w:pos="1676"/>
        </w:tabs>
        <w:ind w:right="360"/>
        <w:jc w:val="both"/>
        <w:rPr>
          <w:sz w:val="28"/>
          <w:szCs w:val="28"/>
          <w:lang w:bidi="ar-SY"/>
        </w:rPr>
      </w:pPr>
      <w:r w:rsidRPr="001D5C6F">
        <w:rPr>
          <w:rFonts w:hint="cs"/>
          <w:sz w:val="28"/>
          <w:szCs w:val="28"/>
          <w:rtl/>
          <w:lang w:bidi="ar-SY"/>
        </w:rPr>
        <w:t>تحر الأصوات التنفسية فوق النصف الأيسر من الصدر:</w:t>
      </w:r>
    </w:p>
    <w:p w:rsidR="00B034D7" w:rsidRPr="001D5C6F" w:rsidRDefault="00B034D7" w:rsidP="001D5C6F">
      <w:pPr>
        <w:pStyle w:val="a3"/>
        <w:numPr>
          <w:ilvl w:val="0"/>
          <w:numId w:val="23"/>
        </w:numPr>
        <w:tabs>
          <w:tab w:val="left" w:pos="1676"/>
        </w:tabs>
        <w:ind w:right="360"/>
        <w:jc w:val="both"/>
        <w:rPr>
          <w:sz w:val="28"/>
          <w:szCs w:val="28"/>
          <w:rtl/>
          <w:lang w:bidi="ar-SY"/>
        </w:rPr>
      </w:pPr>
      <w:r w:rsidRPr="001D5C6F">
        <w:rPr>
          <w:rFonts w:hint="cs"/>
          <w:sz w:val="28"/>
          <w:szCs w:val="28"/>
          <w:rtl/>
          <w:lang w:bidi="ar-SY"/>
        </w:rPr>
        <w:t>يشير استمرار سماع الأصوات على الجانب الأيمن إلى أن الفتحة القصبية ما زالت ضمن الرغامى-وبالتالي يجب دفع الأنبوب أكثر</w:t>
      </w:r>
    </w:p>
    <w:p w:rsidR="00B034D7" w:rsidRPr="001D5C6F" w:rsidRDefault="00B034D7" w:rsidP="001D5C6F">
      <w:pPr>
        <w:pStyle w:val="a3"/>
        <w:numPr>
          <w:ilvl w:val="0"/>
          <w:numId w:val="23"/>
        </w:numPr>
        <w:tabs>
          <w:tab w:val="left" w:pos="1676"/>
        </w:tabs>
        <w:ind w:right="360"/>
        <w:jc w:val="both"/>
        <w:rPr>
          <w:sz w:val="28"/>
          <w:szCs w:val="28"/>
          <w:rtl/>
          <w:lang w:bidi="ar-SY"/>
        </w:rPr>
      </w:pPr>
      <w:r w:rsidRPr="001D5C6F">
        <w:rPr>
          <w:rFonts w:hint="cs"/>
          <w:sz w:val="28"/>
          <w:szCs w:val="28"/>
          <w:rtl/>
          <w:lang w:bidi="ar-SY"/>
        </w:rPr>
        <w:t>يشير سماع الأصوات التنفسية على الجانب الأيمن و غيابها على الأيسر إلى أن الأنبوب قد أدخل بالخطأ إلى القصبة اليمنى</w:t>
      </w:r>
    </w:p>
    <w:p w:rsidR="00B034D7" w:rsidRPr="001D5C6F" w:rsidRDefault="00B034D7" w:rsidP="001D5C6F">
      <w:pPr>
        <w:pStyle w:val="a3"/>
        <w:numPr>
          <w:ilvl w:val="0"/>
          <w:numId w:val="23"/>
        </w:numPr>
        <w:tabs>
          <w:tab w:val="left" w:pos="1676"/>
        </w:tabs>
        <w:ind w:right="360"/>
        <w:jc w:val="both"/>
        <w:rPr>
          <w:sz w:val="28"/>
          <w:szCs w:val="28"/>
          <w:rtl/>
          <w:lang w:bidi="ar-SY"/>
        </w:rPr>
      </w:pPr>
      <w:r w:rsidRPr="001D5C6F">
        <w:rPr>
          <w:rFonts w:hint="cs"/>
          <w:sz w:val="28"/>
          <w:szCs w:val="28"/>
          <w:rtl/>
          <w:lang w:bidi="ar-SY"/>
        </w:rPr>
        <w:t>يشير غياب الأصوات التنفسية على كامل الجانب الأيمن و فوق الفص الأيسر العلوي إلى أن الأنبوب ضمن القصبة الرئيسية اليسرى-لكنه قد أدخل بشكل مفرط لعمقٍ كبيرٍ فيها.</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lastRenderedPageBreak/>
        <w:t>أزل الملقط عن اللمعة الرغامية و طبقه على اللمعة القصبية.</w:t>
      </w:r>
    </w:p>
    <w:p w:rsidR="00B034D7" w:rsidRPr="001D5C6F" w:rsidRDefault="00B034D7" w:rsidP="001D5C6F">
      <w:pPr>
        <w:pStyle w:val="a3"/>
        <w:numPr>
          <w:ilvl w:val="0"/>
          <w:numId w:val="22"/>
        </w:numPr>
        <w:tabs>
          <w:tab w:val="left" w:pos="1676"/>
        </w:tabs>
        <w:ind w:right="360"/>
        <w:jc w:val="both"/>
        <w:rPr>
          <w:sz w:val="28"/>
          <w:szCs w:val="28"/>
          <w:lang w:bidi="ar-SY"/>
        </w:rPr>
      </w:pPr>
      <w:r w:rsidRPr="001D5C6F">
        <w:rPr>
          <w:rFonts w:hint="cs"/>
          <w:sz w:val="28"/>
          <w:szCs w:val="28"/>
          <w:rtl/>
          <w:lang w:bidi="ar-SY"/>
        </w:rPr>
        <w:t xml:space="preserve">تحر الأصوات التنفسية على الجانب الأيمن حيث أن غيابها أو ضعفها يشير إلى عدم إدخال الأنبوب بشكل كافٍ و إلى أن الردن القصبي يسد الجزء القاصي من الرغامى. </w:t>
      </w:r>
    </w:p>
    <w:p w:rsidR="00B034D7" w:rsidRPr="001D5C6F" w:rsidRDefault="00B034D7" w:rsidP="001D5C6F">
      <w:pPr>
        <w:pStyle w:val="a3"/>
        <w:numPr>
          <w:ilvl w:val="0"/>
          <w:numId w:val="22"/>
        </w:numPr>
        <w:tabs>
          <w:tab w:val="left" w:pos="1676"/>
        </w:tabs>
        <w:ind w:right="360"/>
        <w:jc w:val="both"/>
        <w:rPr>
          <w:sz w:val="28"/>
          <w:szCs w:val="28"/>
          <w:rtl/>
          <w:lang w:bidi="ar-SY"/>
        </w:rPr>
      </w:pPr>
      <w:r w:rsidRPr="001D5C6F">
        <w:rPr>
          <w:rFonts w:hint="cs"/>
          <w:sz w:val="28"/>
          <w:szCs w:val="28"/>
          <w:rtl/>
          <w:lang w:bidi="ar-SY"/>
        </w:rPr>
        <w:t xml:space="preserve">عند إدخال المنظار القصبي المرن للتأكد عيانياً من صحة توضع الأنبوب, يجب عند إدخال هذا المنظار إلى لمعة الرغامى أن يظهر الجؤجؤ لعين الفاحص, ويجب أن يرى الذروة القصبية للأنبوب وهي تلج القصبة الرئيسية اليسرى, وكذلك يجب أن يرى سطح الردن القصبي(لونه أزرق عادةً) ولكن يجب ألا يمتد إلى منطقة ما فوق الجؤجؤ. ويجب نفخ الردن القصبي فقط إلى النقطة التي يختفي عندها التسرب الهوائي المسموع من اللمعة الرغامية المفتوحة بينما تتم التهوية عبر اللمعة القصبية. كما يجب التأكد مرة ثانية من صحة توضع اللأنبوب بعد تحويل المريض إلى وضعية الإستلقاء الجانبي لأنه قد يغير موضعه خلال عملية التحويل تلك.  </w:t>
      </w:r>
    </w:p>
    <w:p w:rsidR="00B034D7" w:rsidRPr="001D5C6F" w:rsidRDefault="00B034D7" w:rsidP="001D5C6F">
      <w:pPr>
        <w:pStyle w:val="a3"/>
        <w:tabs>
          <w:tab w:val="left" w:pos="1676"/>
        </w:tabs>
        <w:ind w:right="360" w:firstLine="120"/>
        <w:jc w:val="both"/>
        <w:rPr>
          <w:sz w:val="28"/>
          <w:szCs w:val="28"/>
          <w:lang w:bidi="ar-SY"/>
        </w:rPr>
      </w:pPr>
    </w:p>
    <w:p w:rsidR="00B034D7" w:rsidRPr="001D5C6F" w:rsidRDefault="00B034D7" w:rsidP="001D5C6F">
      <w:pPr>
        <w:pStyle w:val="a3"/>
        <w:numPr>
          <w:ilvl w:val="0"/>
          <w:numId w:val="21"/>
        </w:numPr>
        <w:tabs>
          <w:tab w:val="left" w:pos="1676"/>
        </w:tabs>
        <w:ind w:right="360"/>
        <w:jc w:val="both"/>
        <w:rPr>
          <w:sz w:val="28"/>
          <w:szCs w:val="28"/>
          <w:rtl/>
          <w:lang w:bidi="ar-SY"/>
        </w:rPr>
      </w:pPr>
      <w:r w:rsidRPr="001D5C6F">
        <w:rPr>
          <w:rFonts w:hint="cs"/>
          <w:sz w:val="28"/>
          <w:szCs w:val="28"/>
          <w:rtl/>
          <w:lang w:bidi="ar-SY"/>
        </w:rPr>
        <w:t xml:space="preserve">الأنابيب الرغامية أحادية اللمعة مع حاصر قصبي:سيئتها أن الرئة تنخمص ببطء و بشكل غير كامل بسبب صغر لمعة القناة المزود </w:t>
      </w:r>
      <w:r w:rsidR="0084640B" w:rsidRPr="001D5C6F">
        <w:rPr>
          <w:rFonts w:hint="cs"/>
          <w:sz w:val="28"/>
          <w:szCs w:val="28"/>
          <w:rtl/>
          <w:lang w:bidi="ar-SY"/>
        </w:rPr>
        <w:t>يها الحاصر, وتستخدم من أ</w:t>
      </w:r>
      <w:r w:rsidRPr="001D5C6F">
        <w:rPr>
          <w:rFonts w:hint="cs"/>
          <w:sz w:val="28"/>
          <w:szCs w:val="28"/>
          <w:rtl/>
          <w:lang w:bidi="ar-SY"/>
        </w:rPr>
        <w:t>جل تخدير رئة واحدة عند الأطفال ومن أجل إيقاف النزف القصبي عند البالغين.</w:t>
      </w:r>
    </w:p>
    <w:p w:rsidR="00B034D7" w:rsidRPr="001D5C6F" w:rsidRDefault="00B034D7" w:rsidP="001D5C6F">
      <w:pPr>
        <w:pStyle w:val="a3"/>
        <w:numPr>
          <w:ilvl w:val="0"/>
          <w:numId w:val="21"/>
        </w:numPr>
        <w:tabs>
          <w:tab w:val="left" w:pos="1676"/>
        </w:tabs>
        <w:ind w:right="360"/>
        <w:jc w:val="both"/>
        <w:rPr>
          <w:sz w:val="28"/>
          <w:szCs w:val="28"/>
          <w:rtl/>
          <w:lang w:bidi="ar-SY"/>
        </w:rPr>
      </w:pPr>
      <w:r w:rsidRPr="001D5C6F">
        <w:rPr>
          <w:rFonts w:hint="cs"/>
          <w:sz w:val="28"/>
          <w:szCs w:val="28"/>
          <w:rtl/>
          <w:lang w:bidi="ar-SY"/>
        </w:rPr>
        <w:t>الأنابيب القصبية أحادية اللمعة:من النادر أن تستخدم حالياً في الممارسة.</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tabs>
          <w:tab w:val="left" w:pos="1676"/>
        </w:tabs>
        <w:ind w:right="360"/>
        <w:jc w:val="both"/>
        <w:rPr>
          <w:b/>
          <w:bCs/>
          <w:sz w:val="28"/>
          <w:szCs w:val="28"/>
          <w:rtl/>
          <w:lang w:bidi="ar-SY"/>
        </w:rPr>
      </w:pPr>
      <w:r w:rsidRPr="001D5C6F">
        <w:rPr>
          <w:rFonts w:hint="cs"/>
          <w:b/>
          <w:bCs/>
          <w:sz w:val="28"/>
          <w:szCs w:val="28"/>
          <w:rtl/>
          <w:lang w:bidi="ar-SY"/>
        </w:rPr>
        <w:t>3)الإعتبارات التخديرية:</w:t>
      </w:r>
    </w:p>
    <w:p w:rsidR="00B034D7" w:rsidRPr="001D5C6F" w:rsidRDefault="00B034D7" w:rsidP="001D5C6F">
      <w:pPr>
        <w:pStyle w:val="a3"/>
        <w:numPr>
          <w:ilvl w:val="0"/>
          <w:numId w:val="18"/>
        </w:numPr>
        <w:tabs>
          <w:tab w:val="left" w:pos="1676"/>
        </w:tabs>
        <w:ind w:right="360"/>
        <w:jc w:val="both"/>
        <w:rPr>
          <w:sz w:val="28"/>
          <w:szCs w:val="28"/>
          <w:u w:val="single"/>
          <w:lang w:bidi="ar-SY"/>
        </w:rPr>
      </w:pPr>
      <w:r w:rsidRPr="001D5C6F">
        <w:rPr>
          <w:rFonts w:hint="cs"/>
          <w:sz w:val="28"/>
          <w:szCs w:val="28"/>
          <w:u w:val="single"/>
          <w:rtl/>
          <w:lang w:bidi="ar-SY"/>
        </w:rPr>
        <w:t>التدبير السابق للعمل الجراحي:</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إن معظم المرضى الذين سيخضعون لعملية استئصال رئة يكون لديهم أمراض رئوية مستبطنة, حيث يجب أن لا ننسى أن التدخين يشكل عامل خطورة يؤهب للإصابة بالداء الرئوي الساد المزمن(</w:t>
      </w:r>
      <w:r w:rsidRPr="001D5C6F">
        <w:rPr>
          <w:sz w:val="28"/>
          <w:szCs w:val="28"/>
          <w:lang w:bidi="ar-SY"/>
        </w:rPr>
        <w:t>COPD</w:t>
      </w:r>
      <w:r w:rsidRPr="001D5C6F">
        <w:rPr>
          <w:rFonts w:hint="cs"/>
          <w:sz w:val="28"/>
          <w:szCs w:val="28"/>
          <w:rtl/>
          <w:lang w:bidi="ar-SY"/>
        </w:rPr>
        <w:t>) و الداء الإكليلي الإقفاري(</w:t>
      </w:r>
      <w:r w:rsidRPr="001D5C6F">
        <w:rPr>
          <w:sz w:val="28"/>
          <w:szCs w:val="28"/>
          <w:lang w:bidi="ar-SY"/>
        </w:rPr>
        <w:t>CAD</w:t>
      </w:r>
      <w:r w:rsidRPr="001D5C6F">
        <w:rPr>
          <w:rFonts w:hint="cs"/>
          <w:sz w:val="28"/>
          <w:szCs w:val="28"/>
          <w:rtl/>
          <w:lang w:bidi="ar-SY"/>
        </w:rPr>
        <w:t>) اللذين يوجدان بشكل شائع عند المرضى الذين سيخضعون لبضع الصدر. لذلك يجب:</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إيقاف التدخين.</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السيطرة على التشنج القصبي بإعطاء موسعات قصبية.</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معالجة الإنتان.</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إعطاء الستيروئيدات القشرية.</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المعالجة الفيزيائية للمصابين بأفات رئوية سادة مزمنة و إجراؤها في مراحل متدرجة.و إجراء التمارين التي تساعد على التنفس بعمق.</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معالجة سوء التغذية.</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 xml:space="preserve">إعطاء الأكسجين بجريان قليل لدى المصابين ب </w:t>
      </w:r>
      <w:r w:rsidRPr="001D5C6F">
        <w:rPr>
          <w:sz w:val="28"/>
          <w:szCs w:val="28"/>
          <w:lang w:bidi="ar-SY"/>
        </w:rPr>
        <w:t>COPD</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معالجة القلب الرئوي بحال وجوده بما يلي(المعالجات الرئوية كما سبق, المعالجات الداعمة بالأكسجين, المدرات, الدجتلة بحذر) . و في هذا المجال يفيد إيكو القلب قبل الجراحة في تقييم الوظيفة القلبية وكشف القلب الرئوي . كما يفيد إيكو القلب المشرك مع اختبار الشدة بالدوبيوتامين من أجل تشخيص الداء الإكليلي الإقفاري الخفي.</w:t>
      </w:r>
    </w:p>
    <w:p w:rsidR="00B034D7"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lastRenderedPageBreak/>
        <w:t>يجب تقييم المريض المصاب بورم رئوي من أجل كشف الإختلاطات التي قد تنجم عن امتداده الموضعي و تحري المتلازمات نظيرة الورمية, لذلك يجب مراجعة نتائج التصوير المقطعي المحوسب و التصوير بالرنين المغناطيسي بدقة قبل الجراحة, حيث يجب الإنتباه إلى أن الإنحراف الرغامي أو القصبي يمكن أن يعرقل التنبيب الرغامي أو يعيق إدخال الإنبوب القصبي بشكل صحيح. كما و أن انضغاط السبيل الهوائي ممكن أن يسبب صعوبة في تهوية المريض بعد مباشرة التخدير, وقد يصاب بنقص الأكسجة نتيجة التصلد أو الإنخماص الرئوي أو نتيجة وجود انصباب جنبي كبير.</w:t>
      </w:r>
    </w:p>
    <w:p w:rsidR="00286D24" w:rsidRPr="001D5C6F" w:rsidRDefault="00B034D7" w:rsidP="001D5C6F">
      <w:pPr>
        <w:pStyle w:val="a3"/>
        <w:numPr>
          <w:ilvl w:val="0"/>
          <w:numId w:val="24"/>
        </w:numPr>
        <w:tabs>
          <w:tab w:val="left" w:pos="1676"/>
        </w:tabs>
        <w:ind w:right="360"/>
        <w:jc w:val="both"/>
        <w:rPr>
          <w:sz w:val="28"/>
          <w:szCs w:val="28"/>
          <w:rtl/>
          <w:lang w:bidi="ar-SY"/>
        </w:rPr>
      </w:pPr>
      <w:r w:rsidRPr="001D5C6F">
        <w:rPr>
          <w:rFonts w:hint="cs"/>
          <w:sz w:val="28"/>
          <w:szCs w:val="28"/>
          <w:rtl/>
          <w:lang w:bidi="ar-SY"/>
        </w:rPr>
        <w:t>يجب أيضاً تقييم قابلية المريض للعمل الجراحي(استئصال الرئة) أي قدرته على العيش بما سيتبقى له من نسيج رئوي بعد الجراحة و ذلك وفق المعايير المخبرية التالي</w:t>
      </w:r>
    </w:p>
    <w:p w:rsidR="00286D24" w:rsidRPr="001D5C6F" w:rsidRDefault="00286D24" w:rsidP="001D5C6F">
      <w:pPr>
        <w:tabs>
          <w:tab w:val="left" w:pos="1676"/>
        </w:tabs>
        <w:ind w:right="360"/>
        <w:jc w:val="both"/>
        <w:rPr>
          <w:sz w:val="28"/>
          <w:szCs w:val="28"/>
          <w:rtl/>
          <w:lang w:bidi="ar-SY"/>
        </w:rPr>
      </w:pPr>
    </w:p>
    <w:tbl>
      <w:tblPr>
        <w:tblStyle w:val="a4"/>
        <w:bidiVisual/>
        <w:tblW w:w="0" w:type="auto"/>
        <w:tblInd w:w="720" w:type="dxa"/>
        <w:tblLook w:val="04A0"/>
      </w:tblPr>
      <w:tblGrid>
        <w:gridCol w:w="4261"/>
        <w:gridCol w:w="4261"/>
      </w:tblGrid>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الإختبار</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المرضى مرتفعي الخطورة</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غازات الدم الشرياني المأخوذة والمريض يستنشق هواء الغرفة</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sz w:val="28"/>
                <w:szCs w:val="28"/>
                <w:lang w:bidi="ar-SY"/>
              </w:rPr>
              <w:t>PCo2</w:t>
            </w:r>
            <w:r w:rsidRPr="001D5C6F">
              <w:rPr>
                <w:rFonts w:hint="cs"/>
                <w:sz w:val="28"/>
                <w:szCs w:val="28"/>
                <w:rtl/>
                <w:lang w:bidi="ar-SY"/>
              </w:rPr>
              <w:t xml:space="preserve"> أعلى من 45 ملمز</w:t>
            </w:r>
          </w:p>
          <w:p w:rsidR="00B034D7" w:rsidRPr="001D5C6F" w:rsidRDefault="00B034D7" w:rsidP="001D5C6F">
            <w:pPr>
              <w:pStyle w:val="a3"/>
              <w:tabs>
                <w:tab w:val="left" w:pos="1676"/>
              </w:tabs>
              <w:ind w:left="0" w:right="360"/>
              <w:jc w:val="both"/>
              <w:rPr>
                <w:sz w:val="28"/>
                <w:szCs w:val="28"/>
                <w:rtl/>
                <w:lang w:bidi="ar-SY"/>
              </w:rPr>
            </w:pPr>
            <w:r w:rsidRPr="001D5C6F">
              <w:rPr>
                <w:sz w:val="28"/>
                <w:szCs w:val="28"/>
                <w:lang w:bidi="ar-SY"/>
              </w:rPr>
              <w:t>PO2</w:t>
            </w:r>
            <w:r w:rsidRPr="001D5C6F">
              <w:rPr>
                <w:rFonts w:hint="cs"/>
                <w:sz w:val="28"/>
                <w:szCs w:val="28"/>
                <w:rtl/>
                <w:lang w:bidi="ar-SY"/>
              </w:rPr>
              <w:t xml:space="preserve"> أدنى من 50 ملمز</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lang w:bidi="ar-SY"/>
              </w:rPr>
            </w:pPr>
            <w:r w:rsidRPr="001D5C6F">
              <w:rPr>
                <w:sz w:val="28"/>
                <w:szCs w:val="28"/>
                <w:lang w:bidi="ar-SY"/>
              </w:rPr>
              <w:t>FEV1</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أقل من ليترين</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sz w:val="28"/>
                <w:szCs w:val="28"/>
                <w:lang w:bidi="ar-SY"/>
              </w:rPr>
              <w:t>FEV1</w:t>
            </w:r>
            <w:r w:rsidRPr="001D5C6F">
              <w:rPr>
                <w:rFonts w:hint="cs"/>
                <w:sz w:val="28"/>
                <w:szCs w:val="28"/>
                <w:rtl/>
                <w:lang w:bidi="ar-SY"/>
              </w:rPr>
              <w:t xml:space="preserve"> المتوقع بعد الجراحة</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أقل من 0,8ليتر أو أقل من 40% من القيمة المتوقعة</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lang w:bidi="ar-SY"/>
              </w:rPr>
            </w:pPr>
            <w:r w:rsidRPr="001D5C6F">
              <w:rPr>
                <w:rFonts w:hint="cs"/>
                <w:sz w:val="28"/>
                <w:szCs w:val="28"/>
                <w:rtl/>
                <w:lang w:bidi="ar-SY"/>
              </w:rPr>
              <w:t xml:space="preserve">نسبة </w:t>
            </w:r>
            <w:r w:rsidRPr="001D5C6F">
              <w:rPr>
                <w:sz w:val="28"/>
                <w:szCs w:val="28"/>
                <w:lang w:bidi="ar-SY"/>
              </w:rPr>
              <w:t>FEV1</w:t>
            </w:r>
            <w:r w:rsidRPr="001D5C6F">
              <w:rPr>
                <w:rFonts w:hint="cs"/>
                <w:sz w:val="28"/>
                <w:szCs w:val="28"/>
                <w:rtl/>
                <w:lang w:bidi="ar-SY"/>
              </w:rPr>
              <w:t xml:space="preserve"> إلى </w:t>
            </w:r>
            <w:r w:rsidRPr="001D5C6F">
              <w:rPr>
                <w:sz w:val="28"/>
                <w:szCs w:val="28"/>
                <w:lang w:bidi="ar-SY"/>
              </w:rPr>
              <w:t>FVC</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 xml:space="preserve">أقل من 50% من القيمة المتوقعة </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السعة التنفسية الذروية</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أفل من 50% من القيمة المتوقعة</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معدل قبط الأكسجين الذروي خلال الجهد(</w:t>
            </w:r>
            <w:r w:rsidRPr="001D5C6F">
              <w:rPr>
                <w:sz w:val="28"/>
                <w:szCs w:val="28"/>
                <w:lang w:bidi="ar-SY"/>
              </w:rPr>
              <w:t>VO2</w:t>
            </w:r>
            <w:r w:rsidRPr="001D5C6F">
              <w:rPr>
                <w:rFonts w:hint="cs"/>
                <w:sz w:val="28"/>
                <w:szCs w:val="28"/>
                <w:rtl/>
                <w:lang w:bidi="ar-SY"/>
              </w:rPr>
              <w:t>)</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أقل من 10مل</w:t>
            </w:r>
            <w:r w:rsidRPr="001D5C6F">
              <w:rPr>
                <w:rFonts w:asciiTheme="minorBidi" w:hAnsiTheme="minorBidi"/>
                <w:sz w:val="28"/>
                <w:szCs w:val="28"/>
                <w:rtl/>
                <w:lang w:bidi="ar-SY"/>
              </w:rPr>
              <w:t>⁄</w:t>
            </w:r>
            <w:r w:rsidRPr="001D5C6F">
              <w:rPr>
                <w:rFonts w:hint="cs"/>
                <w:sz w:val="28"/>
                <w:szCs w:val="28"/>
                <w:rtl/>
                <w:lang w:bidi="ar-SY"/>
              </w:rPr>
              <w:t xml:space="preserve"> كغ</w:t>
            </w:r>
            <w:r w:rsidRPr="001D5C6F">
              <w:rPr>
                <w:rFonts w:asciiTheme="minorBidi" w:hAnsiTheme="minorBidi"/>
                <w:sz w:val="28"/>
                <w:szCs w:val="28"/>
                <w:rtl/>
                <w:lang w:bidi="ar-SY"/>
              </w:rPr>
              <w:t>⁄</w:t>
            </w:r>
            <w:r w:rsidRPr="001D5C6F">
              <w:rPr>
                <w:rFonts w:hint="cs"/>
                <w:sz w:val="28"/>
                <w:szCs w:val="28"/>
                <w:rtl/>
                <w:lang w:bidi="ar-SY"/>
              </w:rPr>
              <w:t xml:space="preserve"> دقيقة</w:t>
            </w:r>
          </w:p>
        </w:tc>
      </w:tr>
    </w:tbl>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 xml:space="preserve">و تعد قيمة </w:t>
      </w:r>
      <w:r w:rsidRPr="001D5C6F">
        <w:rPr>
          <w:sz w:val="28"/>
          <w:szCs w:val="28"/>
          <w:lang w:bidi="ar-SY"/>
        </w:rPr>
        <w:t>FEV1</w:t>
      </w:r>
      <w:r w:rsidRPr="001D5C6F">
        <w:rPr>
          <w:rFonts w:hint="cs"/>
          <w:sz w:val="28"/>
          <w:szCs w:val="28"/>
          <w:rtl/>
          <w:lang w:bidi="ar-SY"/>
        </w:rPr>
        <w:t xml:space="preserve"> المتوقع بعد العملية التي تزيد عن 800مل هي أكثر المعايير المعتمدة لتقرير قابلية المريض للخضوع لعملية استئصال الرئة. كما أن </w:t>
      </w:r>
      <w:r w:rsidRPr="001D5C6F">
        <w:rPr>
          <w:sz w:val="28"/>
          <w:szCs w:val="28"/>
          <w:lang w:bidi="ar-SY"/>
        </w:rPr>
        <w:t>VO2</w:t>
      </w:r>
      <w:r w:rsidRPr="001D5C6F">
        <w:rPr>
          <w:rFonts w:hint="cs"/>
          <w:sz w:val="28"/>
          <w:szCs w:val="28"/>
          <w:rtl/>
          <w:lang w:bidi="ar-SY"/>
        </w:rPr>
        <w:t xml:space="preserve"> الأعلى من 20مل</w:t>
      </w:r>
      <w:r w:rsidRPr="001D5C6F">
        <w:rPr>
          <w:rFonts w:asciiTheme="minorBidi" w:hAnsiTheme="minorBidi"/>
          <w:sz w:val="28"/>
          <w:szCs w:val="28"/>
          <w:rtl/>
          <w:lang w:bidi="ar-SY"/>
        </w:rPr>
        <w:t>⁄</w:t>
      </w:r>
      <w:r w:rsidRPr="001D5C6F">
        <w:rPr>
          <w:rFonts w:hint="cs"/>
          <w:sz w:val="28"/>
          <w:szCs w:val="28"/>
          <w:rtl/>
          <w:lang w:bidi="ar-SY"/>
        </w:rPr>
        <w:t xml:space="preserve"> كغ يترافق مع نسبة مراضة ومواتة(إختلاطات) منخفضة بعد الجراحة.</w:t>
      </w:r>
    </w:p>
    <w:p w:rsidR="00B034D7" w:rsidRPr="001D5C6F" w:rsidRDefault="00B034D7"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8"/>
        </w:numPr>
        <w:tabs>
          <w:tab w:val="left" w:pos="1676"/>
        </w:tabs>
        <w:ind w:right="360"/>
        <w:jc w:val="both"/>
        <w:rPr>
          <w:sz w:val="28"/>
          <w:szCs w:val="28"/>
          <w:lang w:bidi="ar-SY"/>
        </w:rPr>
      </w:pPr>
      <w:r w:rsidRPr="001D5C6F">
        <w:rPr>
          <w:rFonts w:hint="cs"/>
          <w:sz w:val="28"/>
          <w:szCs w:val="28"/>
          <w:u w:val="single"/>
          <w:rtl/>
          <w:lang w:bidi="ar-SY"/>
        </w:rPr>
        <w:t xml:space="preserve">التحضير الدوائي: </w:t>
      </w:r>
      <w:r w:rsidRPr="001D5C6F">
        <w:rPr>
          <w:rFonts w:hint="cs"/>
          <w:sz w:val="28"/>
          <w:szCs w:val="28"/>
          <w:rtl/>
          <w:lang w:bidi="ar-SY"/>
        </w:rPr>
        <w:t>يكون التحضير الدوائي حسب الحالة العامة للمريض و نوع العمل الجراحي, و يؤدي التحضير بالديازيبام في معظم المرضى الذين يتمتعون بوظيفة رئوية معتدلة إلى التهدئة و التسكين و فقد الذاكرة دون الخوف من حدوث التثبيط التنفسي, و إذا كانت فترة الجراحة قصيرة أو كان المريض يحتاج إلى الحركة الباكرة بعد العمل الجراحي , فيجب تحاشي الأدوية ذات التأثير المديد أو المهدئات القوية. أما المرضى مع اضطراب تنفسي متوسط إلى شديد فيجب أن يعطون تحضيراً مهدئأً خفيفاً أو لا يعطونه أبداً.</w:t>
      </w:r>
    </w:p>
    <w:p w:rsidR="00B034D7" w:rsidRPr="001D5C6F" w:rsidRDefault="00B034D7" w:rsidP="001D5C6F">
      <w:pPr>
        <w:pStyle w:val="a3"/>
        <w:tabs>
          <w:tab w:val="left" w:pos="1676"/>
        </w:tabs>
        <w:ind w:right="360"/>
        <w:jc w:val="both"/>
        <w:rPr>
          <w:sz w:val="28"/>
          <w:szCs w:val="28"/>
          <w:rtl/>
          <w:lang w:bidi="ar-SY"/>
        </w:rPr>
      </w:pPr>
    </w:p>
    <w:p w:rsidR="00B034D7" w:rsidRDefault="00B034D7" w:rsidP="001D5C6F">
      <w:pPr>
        <w:pStyle w:val="a3"/>
        <w:tabs>
          <w:tab w:val="left" w:pos="1676"/>
        </w:tabs>
        <w:ind w:right="360"/>
        <w:jc w:val="both"/>
        <w:rPr>
          <w:sz w:val="28"/>
          <w:szCs w:val="28"/>
          <w:rtl/>
          <w:lang w:bidi="ar-SY"/>
        </w:rPr>
      </w:pPr>
      <w:r w:rsidRPr="001D5C6F">
        <w:rPr>
          <w:rFonts w:hint="cs"/>
          <w:sz w:val="28"/>
          <w:szCs w:val="28"/>
          <w:rtl/>
          <w:lang w:bidi="ar-SY"/>
        </w:rPr>
        <w:t xml:space="preserve">إن مضادات الكولين (أتروبين 0,5ملغ حقناُ عضلياً أو وريدياً, أو غلايكوبيرولات (0,1- 0,2 ) حقناً عضلياً أو وريدياً ) تفيد في إنقاص حجم المفرزات الغزيرة مما يسهل كشف مدخل الحنجرة محاولة التنبيب و استخدام المنظار القصبي الليفي المرن. </w:t>
      </w:r>
    </w:p>
    <w:p w:rsidR="008A20A2" w:rsidRPr="001D5C6F" w:rsidRDefault="008A20A2" w:rsidP="001D5C6F">
      <w:pPr>
        <w:pStyle w:val="a3"/>
        <w:tabs>
          <w:tab w:val="left" w:pos="1676"/>
        </w:tabs>
        <w:ind w:right="360"/>
        <w:jc w:val="both"/>
        <w:rPr>
          <w:sz w:val="28"/>
          <w:szCs w:val="28"/>
          <w:rtl/>
          <w:lang w:bidi="ar-SY"/>
        </w:rPr>
      </w:pPr>
    </w:p>
    <w:p w:rsidR="00651840" w:rsidRPr="001D5C6F" w:rsidRDefault="00651840" w:rsidP="001D5C6F">
      <w:pPr>
        <w:pStyle w:val="a3"/>
        <w:tabs>
          <w:tab w:val="left" w:pos="1676"/>
        </w:tabs>
        <w:ind w:right="360"/>
        <w:jc w:val="both"/>
        <w:rPr>
          <w:sz w:val="28"/>
          <w:szCs w:val="28"/>
          <w:rtl/>
          <w:lang w:bidi="ar-SY"/>
        </w:rPr>
      </w:pPr>
    </w:p>
    <w:p w:rsidR="00B034D7" w:rsidRPr="001D5C6F" w:rsidRDefault="00B034D7" w:rsidP="001D5C6F">
      <w:pPr>
        <w:pStyle w:val="a3"/>
        <w:numPr>
          <w:ilvl w:val="0"/>
          <w:numId w:val="18"/>
        </w:numPr>
        <w:tabs>
          <w:tab w:val="left" w:pos="1676"/>
        </w:tabs>
        <w:ind w:right="360"/>
        <w:jc w:val="both"/>
        <w:rPr>
          <w:sz w:val="28"/>
          <w:szCs w:val="28"/>
          <w:u w:val="single"/>
          <w:rtl/>
          <w:lang w:bidi="ar-SY"/>
        </w:rPr>
      </w:pPr>
      <w:r w:rsidRPr="001D5C6F">
        <w:rPr>
          <w:rFonts w:hint="cs"/>
          <w:sz w:val="28"/>
          <w:szCs w:val="28"/>
          <w:u w:val="single"/>
          <w:rtl/>
          <w:lang w:bidi="ar-SY"/>
        </w:rPr>
        <w:lastRenderedPageBreak/>
        <w:t>التدبير خلال الجراحة:</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التحضير: يساعد التحضير الجيد هنا في منع حدوث مشاكل كارثية, حيث أن ضعف المدخر الرئوي, وجود تشوهات تشريحية أو انضغاط السبيل الهوائي مع الحاجة لإجراء التخدير بتهوية رئة واحدة يجعل هؤلاء المرضى مؤهبين للإصابة بنقص أكسجة سريع و مفاجىء. لذلك وجب توافر خطة مسبقة واضحة للتعامل مع أي صعوبات محتملة, حيث بالإضافة لضرورة توافر المعدات الأساسية اللازمة لتحرير السبيل الهوائي فإنه لا بد من توافر معدات إضافية نوعية أخرى مثل : قياسات متعددة من الأنابيب وحيدة و ثنائية اللمعة ومنظار ليفي قصبي بقياس مناسب و جهاز التهوية بالضغط الإيجابي المستمر و دارة تخديرية معدلة من أجل إعطاء الموسعات القصبية.</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 xml:space="preserve">و إذا كنا نفكر بإعطاء المسكنات الأفيونية حقناً فوق الجافية من أجل تسكين الألم التالي للعمل الجراحي, فيجب أن تركب القثطرة قبل مباشرة التخدير بينما المريض لا زال واعياً, لأن ذلك يسهل هذه المهمة و قد يؤدي لانخفاض نسبة الإختلاطات العصبية التي قد تنجم عنها. </w:t>
      </w:r>
    </w:p>
    <w:p w:rsidR="00B034D7" w:rsidRPr="001D5C6F" w:rsidRDefault="00B034D7" w:rsidP="001D5C6F">
      <w:pPr>
        <w:pStyle w:val="a3"/>
        <w:numPr>
          <w:ilvl w:val="1"/>
          <w:numId w:val="18"/>
        </w:numPr>
        <w:tabs>
          <w:tab w:val="left" w:pos="1676"/>
        </w:tabs>
        <w:ind w:right="360"/>
        <w:jc w:val="both"/>
        <w:rPr>
          <w:sz w:val="28"/>
          <w:szCs w:val="28"/>
          <w:rtl/>
          <w:lang w:bidi="ar-SY"/>
        </w:rPr>
      </w:pPr>
      <w:r w:rsidRPr="001D5C6F">
        <w:rPr>
          <w:rFonts w:hint="cs"/>
          <w:sz w:val="28"/>
          <w:szCs w:val="28"/>
          <w:rtl/>
          <w:lang w:bidi="ar-SY"/>
        </w:rPr>
        <w:t xml:space="preserve">الخط الوريدي: يجب بشكل إلزامي فتح خط وريدي واسع اللمعة واحد على الأقل من أجل أي عملية جراحية على الصدر, كذلك يستحب فتح خط وريدي مركزي(يفضل أن يتم ذلك بنفس جهة بضع الصدر) و تأمين جهاز لتدفئة الدم و أخر للتسريب السريع في حال كنا نتوقع حدوث نزف غزير خلال العملية. </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 xml:space="preserve">المراقبة: </w:t>
      </w:r>
    </w:p>
    <w:p w:rsidR="00B034D7" w:rsidRPr="001D5C6F" w:rsidRDefault="00B034D7" w:rsidP="001D5C6F">
      <w:pPr>
        <w:pStyle w:val="a3"/>
        <w:tabs>
          <w:tab w:val="left" w:pos="1676"/>
        </w:tabs>
        <w:ind w:left="1440" w:right="360"/>
        <w:jc w:val="both"/>
        <w:rPr>
          <w:sz w:val="28"/>
          <w:szCs w:val="28"/>
          <w:lang w:bidi="ar-SY"/>
        </w:rPr>
      </w:pPr>
      <w:r w:rsidRPr="001D5C6F">
        <w:rPr>
          <w:rFonts w:hint="cs"/>
          <w:sz w:val="28"/>
          <w:szCs w:val="28"/>
          <w:rtl/>
          <w:lang w:bidi="ar-SY"/>
        </w:rPr>
        <w:t>-يستطب مراقبة الضغط الشرياني بالأسلوب الباضع المباشر في حال اللجوء لتخدير رئة واحدة أو في حال استئصال الأورام الكبيرة الممتدة إلى المنصف أو إلى جدار الصدر أو في حال كان المدخر التنفسي و</w:t>
      </w:r>
      <w:r w:rsidRPr="001D5C6F">
        <w:rPr>
          <w:rFonts w:asciiTheme="minorBidi" w:hAnsiTheme="minorBidi"/>
          <w:sz w:val="28"/>
          <w:szCs w:val="28"/>
          <w:rtl/>
          <w:lang w:bidi="ar-SY"/>
        </w:rPr>
        <w:t>⁄</w:t>
      </w:r>
      <w:r w:rsidRPr="001D5C6F">
        <w:rPr>
          <w:rFonts w:hint="cs"/>
          <w:sz w:val="28"/>
          <w:szCs w:val="28"/>
          <w:rtl/>
          <w:lang w:bidi="ar-SY"/>
        </w:rPr>
        <w:t xml:space="preserve"> أو القلبي لدى المريض سيئاً.</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-كما يفضل مراقبة الضغط الوريدي المركزي في حال الحاجة لاستئصال الرئة أو استئصال الأورام كبيرة الحجم, و يعكس هذا التأثير النهائي للسعة الوريدية و حجم الدم و وظيفة البطين الأيمن, و بالتالي فهو يشكل مرشداً عاماً فقط لتدبير السوائل.</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 xml:space="preserve">-و يستطب تركيب قسطرة الشريان الرئوي من أجل المرضى المصابين بارتفاع التوتر الرئوي أو بالقلب الرئوي أو بسوء وظيفة البطين الأيسر, و تفيد الصورة الشعاعية للصدر في التأكد من أن ذروة القسطرة ليست ضمن الشدفة الرئوية المراد استئصالها, و يجب الإنتباه إلى أنه بحال توضع ذروة القسطرة ضمن الرئة العليا, وثم أجرينا خمص هذه الرئة العليا(تهوية رئة واحدة) فإن قثطرة الشريان الرئوي هذه قد تعطي قراءات منخفضة بشكل زائف لكل من نتاج القلب و </w:t>
      </w:r>
      <w:r w:rsidRPr="001D5C6F">
        <w:rPr>
          <w:sz w:val="28"/>
          <w:szCs w:val="28"/>
          <w:lang w:bidi="ar-SY"/>
        </w:rPr>
        <w:t>PVO2</w:t>
      </w:r>
      <w:r w:rsidRPr="001D5C6F">
        <w:rPr>
          <w:rFonts w:hint="cs"/>
          <w:sz w:val="28"/>
          <w:szCs w:val="28"/>
          <w:rtl/>
          <w:lang w:bidi="ar-SY"/>
        </w:rPr>
        <w:t xml:space="preserve"> (ضغط الأكسجين القسمي في الدم الوريدي المختلط).  </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 xml:space="preserve">مباشرة التخدير: في البداية و قبل مباشرة التخدير يعطى المريض الأكسجين الصرف 100% لمدة كافية, ومن ثم يعطى أحد المخدرات الوريدية الذي يتم اختياره اعتماداً على حالة المريض قبل العملية. و لا يجوز البدء بتنظير الحنجرة المباشر إلا بعد التأكد من كفاية عمق التخدير بقصد تجنب حدوث تقبض قصبي انعكاسي و كذلك للجم أي استجابة قلبية وعائية رافعة للضغط خلال هذه المرحلة. ثم يعطى محضر السكسونيل كولين أو أي مرخٍ أخر غير نازع للإستقطاب لتسهيل عملية التنبيب الرغامي, لكن </w:t>
      </w:r>
      <w:r w:rsidRPr="001D5C6F">
        <w:rPr>
          <w:rFonts w:hint="cs"/>
          <w:sz w:val="28"/>
          <w:szCs w:val="28"/>
          <w:rtl/>
          <w:lang w:bidi="ar-SY"/>
        </w:rPr>
        <w:lastRenderedPageBreak/>
        <w:t>يفضل المحضر الأول عندما نتوقع صعوبة في التنظير الحنجري أو التنبيب. ثم و بعد ذلك يتم تعميق التخدير بإعطاء جرعات متزايدة (</w:t>
      </w:r>
      <w:r w:rsidRPr="001D5C6F">
        <w:rPr>
          <w:sz w:val="28"/>
          <w:szCs w:val="28"/>
          <w:lang w:bidi="ar-SY"/>
        </w:rPr>
        <w:t>incremental</w:t>
      </w:r>
      <w:r w:rsidRPr="001D5C6F">
        <w:rPr>
          <w:rFonts w:hint="cs"/>
          <w:sz w:val="28"/>
          <w:szCs w:val="28"/>
          <w:rtl/>
          <w:lang w:bidi="ar-SY"/>
        </w:rPr>
        <w:t>) من دواء المباشرة الوريدي و</w:t>
      </w:r>
      <w:r w:rsidRPr="001D5C6F">
        <w:rPr>
          <w:rFonts w:asciiTheme="minorBidi" w:hAnsiTheme="minorBidi"/>
          <w:sz w:val="28"/>
          <w:szCs w:val="28"/>
          <w:rtl/>
          <w:lang w:bidi="ar-SY"/>
        </w:rPr>
        <w:t>⁄</w:t>
      </w:r>
      <w:r w:rsidRPr="001D5C6F">
        <w:rPr>
          <w:rFonts w:hint="cs"/>
          <w:sz w:val="28"/>
          <w:szCs w:val="28"/>
          <w:rtl/>
          <w:lang w:bidi="ar-SY"/>
        </w:rPr>
        <w:t xml:space="preserve"> أو المسكن الأفيوني , لكن يفضل أن يتم ذلك بالمخدرات الإنشاقية الطيارة عند المريض الذي لديه هيوجية و فرط ارتكاس في السبيل الهوائي(</w:t>
      </w:r>
      <w:r w:rsidRPr="001D5C6F">
        <w:rPr>
          <w:sz w:val="28"/>
          <w:szCs w:val="28"/>
          <w:lang w:bidi="ar-SY"/>
        </w:rPr>
        <w:t>reactive airways</w:t>
      </w:r>
      <w:r w:rsidRPr="001D5C6F">
        <w:rPr>
          <w:rFonts w:hint="cs"/>
          <w:sz w:val="28"/>
          <w:szCs w:val="28"/>
          <w:rtl/>
          <w:lang w:bidi="ar-SY"/>
        </w:rPr>
        <w:t>).</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الوضعية: بعد مباشرة التخدير و إجراء التنبيب و التأكد من صحة توضع الإنبوب الرغامي أو القصبي, يصار إلى فتح خط وريدي إضافي و إلى تطبيق بقية وسائل المراقبة اللازمة قبل وضع المريض بالوضعية المناسبة لإجراء العمل الجراحي.</w:t>
      </w:r>
    </w:p>
    <w:p w:rsidR="00B034D7" w:rsidRPr="001D5C6F" w:rsidRDefault="00B034D7" w:rsidP="001D5C6F">
      <w:pPr>
        <w:pStyle w:val="a3"/>
        <w:ind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 xml:space="preserve">-تجرى معظم عمليات قطع الرئة عبر بضع الصدر بالمقاربة الخلفية و المريض بوضعية الإستلقاء الجانبي, و من المهم جداً أن تكون الوضعية مناسبة لتجنب حدوث أي أذيات و لتسهيل كشف الساحة الجراحية, و يصار إلى عطف الذراع السفلي بينما يبسط الذراع العلوي أمام الرأس مع سحب لوح الكتف بعيداً عن ساحة العمل الجراحي. و توضع وسادة بين الذراعين و أخرى بين الطرفين السفليين, و يوضع مسند خاص تحت الإبط السفلي لتجنب تأذي الضفيرة العضدية, و يجب اتخاذ الحيطة لتجنب انضغاط العينين و الأذن السفلى. </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استمرارية التخدير: معظم الأطباء يفضلون ضمان استمرارية التخدير بإعطاء مزيج من مخدر إنشاقي هالوجيني (هالوثان أو إيزوفلوران أو سيفوفلوران أو ديسفلوران) مع مسكن أفيوني(</w:t>
      </w:r>
      <w:r w:rsidRPr="001D5C6F">
        <w:rPr>
          <w:sz w:val="28"/>
          <w:szCs w:val="28"/>
          <w:lang w:bidi="ar-SY"/>
        </w:rPr>
        <w:t>opioid</w:t>
      </w:r>
      <w:r w:rsidRPr="001D5C6F">
        <w:rPr>
          <w:rFonts w:hint="cs"/>
          <w:sz w:val="28"/>
          <w:szCs w:val="28"/>
          <w:rtl/>
          <w:lang w:bidi="ar-SY"/>
        </w:rPr>
        <w:t>) , حيث تبدي المخدرات الطيارة الهالوجينية الميزات التالية:</w:t>
      </w:r>
    </w:p>
    <w:p w:rsidR="00B034D7" w:rsidRPr="001D5C6F" w:rsidRDefault="00B034D7" w:rsidP="001D5C6F">
      <w:pPr>
        <w:pStyle w:val="a3"/>
        <w:tabs>
          <w:tab w:val="left" w:pos="1676"/>
        </w:tabs>
        <w:ind w:left="1440" w:right="360"/>
        <w:jc w:val="both"/>
        <w:rPr>
          <w:sz w:val="28"/>
          <w:szCs w:val="28"/>
          <w:lang w:bidi="ar-SY"/>
        </w:rPr>
      </w:pPr>
    </w:p>
    <w:p w:rsidR="00B034D7" w:rsidRPr="001D5C6F" w:rsidRDefault="00B034D7" w:rsidP="001D5C6F">
      <w:pPr>
        <w:pStyle w:val="a3"/>
        <w:numPr>
          <w:ilvl w:val="0"/>
          <w:numId w:val="25"/>
        </w:numPr>
        <w:tabs>
          <w:tab w:val="left" w:pos="1676"/>
        </w:tabs>
        <w:ind w:right="360"/>
        <w:jc w:val="both"/>
        <w:rPr>
          <w:sz w:val="28"/>
          <w:szCs w:val="28"/>
          <w:rtl/>
          <w:lang w:bidi="ar-SY"/>
        </w:rPr>
      </w:pPr>
      <w:r w:rsidRPr="001D5C6F">
        <w:rPr>
          <w:rFonts w:hint="cs"/>
          <w:sz w:val="28"/>
          <w:szCs w:val="28"/>
          <w:rtl/>
          <w:lang w:bidi="ar-SY"/>
        </w:rPr>
        <w:t>إحداث توسع قصبي قوي معتمد على الجرعة</w:t>
      </w:r>
    </w:p>
    <w:p w:rsidR="00B034D7" w:rsidRPr="001D5C6F" w:rsidRDefault="00B034D7" w:rsidP="001D5C6F">
      <w:pPr>
        <w:pStyle w:val="a3"/>
        <w:numPr>
          <w:ilvl w:val="0"/>
          <w:numId w:val="25"/>
        </w:numPr>
        <w:tabs>
          <w:tab w:val="left" w:pos="1676"/>
        </w:tabs>
        <w:ind w:right="360"/>
        <w:jc w:val="both"/>
        <w:rPr>
          <w:sz w:val="28"/>
          <w:szCs w:val="28"/>
          <w:rtl/>
          <w:lang w:bidi="ar-SY"/>
        </w:rPr>
      </w:pPr>
      <w:r w:rsidRPr="001D5C6F">
        <w:rPr>
          <w:rFonts w:hint="cs"/>
          <w:sz w:val="28"/>
          <w:szCs w:val="28"/>
          <w:rtl/>
          <w:lang w:bidi="ar-SY"/>
        </w:rPr>
        <w:t>تثبيط منعكسات السبيل الهوائي</w:t>
      </w:r>
    </w:p>
    <w:p w:rsidR="00B034D7" w:rsidRPr="001D5C6F" w:rsidRDefault="00B034D7" w:rsidP="001D5C6F">
      <w:pPr>
        <w:pStyle w:val="a3"/>
        <w:numPr>
          <w:ilvl w:val="0"/>
          <w:numId w:val="25"/>
        </w:numPr>
        <w:tabs>
          <w:tab w:val="left" w:pos="1676"/>
        </w:tabs>
        <w:ind w:right="360"/>
        <w:jc w:val="both"/>
        <w:rPr>
          <w:sz w:val="28"/>
          <w:szCs w:val="28"/>
          <w:rtl/>
          <w:lang w:bidi="ar-SY"/>
        </w:rPr>
      </w:pPr>
      <w:r w:rsidRPr="001D5C6F">
        <w:rPr>
          <w:rFonts w:hint="cs"/>
          <w:sz w:val="28"/>
          <w:szCs w:val="28"/>
          <w:rtl/>
          <w:lang w:bidi="ar-SY"/>
        </w:rPr>
        <w:t>القدرة على إعطاء الأكسجين بتراكيز عالية(</w:t>
      </w:r>
      <w:r w:rsidRPr="001D5C6F">
        <w:rPr>
          <w:sz w:val="28"/>
          <w:szCs w:val="28"/>
          <w:lang w:bidi="ar-SY"/>
        </w:rPr>
        <w:t>FiO2</w:t>
      </w:r>
      <w:r w:rsidRPr="001D5C6F">
        <w:rPr>
          <w:rFonts w:hint="cs"/>
          <w:sz w:val="28"/>
          <w:szCs w:val="28"/>
          <w:rtl/>
          <w:lang w:bidi="ar-SY"/>
        </w:rPr>
        <w:t xml:space="preserve">) </w:t>
      </w:r>
    </w:p>
    <w:p w:rsidR="00B034D7" w:rsidRPr="001D5C6F" w:rsidRDefault="00B034D7" w:rsidP="001D5C6F">
      <w:pPr>
        <w:pStyle w:val="a3"/>
        <w:numPr>
          <w:ilvl w:val="0"/>
          <w:numId w:val="25"/>
        </w:numPr>
        <w:tabs>
          <w:tab w:val="left" w:pos="1676"/>
        </w:tabs>
        <w:ind w:right="360"/>
        <w:jc w:val="both"/>
        <w:rPr>
          <w:sz w:val="28"/>
          <w:szCs w:val="28"/>
          <w:rtl/>
          <w:lang w:bidi="ar-SY"/>
        </w:rPr>
      </w:pPr>
      <w:r w:rsidRPr="001D5C6F">
        <w:rPr>
          <w:rFonts w:hint="cs"/>
          <w:sz w:val="28"/>
          <w:szCs w:val="28"/>
          <w:rtl/>
          <w:lang w:bidi="ar-SY"/>
        </w:rPr>
        <w:t>القدرة على التحكم السريع بالعمق التخديري</w:t>
      </w:r>
    </w:p>
    <w:p w:rsidR="00B034D7" w:rsidRPr="001D5C6F" w:rsidRDefault="00B034D7" w:rsidP="001D5C6F">
      <w:pPr>
        <w:pStyle w:val="a3"/>
        <w:numPr>
          <w:ilvl w:val="0"/>
          <w:numId w:val="25"/>
        </w:numPr>
        <w:tabs>
          <w:tab w:val="left" w:pos="1676"/>
        </w:tabs>
        <w:ind w:right="360"/>
        <w:jc w:val="both"/>
        <w:rPr>
          <w:sz w:val="28"/>
          <w:szCs w:val="28"/>
          <w:rtl/>
          <w:lang w:bidi="ar-SY"/>
        </w:rPr>
      </w:pPr>
      <w:r w:rsidRPr="001D5C6F">
        <w:rPr>
          <w:rFonts w:hint="cs"/>
          <w:sz w:val="28"/>
          <w:szCs w:val="28"/>
          <w:rtl/>
          <w:lang w:bidi="ar-SY"/>
        </w:rPr>
        <w:t>تأثيراتها طفيفة على منعكس التقبض الوعائي الرئوي المحدث بنقص الأكسجة عندما تعطى بتراكيز تقل عن ماك واحد.</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و بالمقابل تبدي المسكنات الأفيونية المحاسن التالية:</w:t>
      </w:r>
    </w:p>
    <w:p w:rsidR="00B034D7" w:rsidRPr="001D5C6F" w:rsidRDefault="00B034D7" w:rsidP="001D5C6F">
      <w:pPr>
        <w:pStyle w:val="a3"/>
        <w:numPr>
          <w:ilvl w:val="0"/>
          <w:numId w:val="26"/>
        </w:numPr>
        <w:tabs>
          <w:tab w:val="left" w:pos="1676"/>
        </w:tabs>
        <w:ind w:right="360"/>
        <w:jc w:val="both"/>
        <w:rPr>
          <w:sz w:val="28"/>
          <w:szCs w:val="28"/>
          <w:rtl/>
          <w:lang w:bidi="ar-SY"/>
        </w:rPr>
      </w:pPr>
      <w:r w:rsidRPr="001D5C6F">
        <w:rPr>
          <w:rFonts w:hint="cs"/>
          <w:sz w:val="28"/>
          <w:szCs w:val="28"/>
          <w:rtl/>
          <w:lang w:bidi="ar-SY"/>
        </w:rPr>
        <w:t>تأثيراتها الهيموديناميكية العامة طفيفة</w:t>
      </w:r>
    </w:p>
    <w:p w:rsidR="00B034D7" w:rsidRPr="001D5C6F" w:rsidRDefault="00B034D7" w:rsidP="001D5C6F">
      <w:pPr>
        <w:pStyle w:val="a3"/>
        <w:numPr>
          <w:ilvl w:val="0"/>
          <w:numId w:val="26"/>
        </w:numPr>
        <w:tabs>
          <w:tab w:val="left" w:pos="1676"/>
        </w:tabs>
        <w:ind w:right="360"/>
        <w:jc w:val="both"/>
        <w:rPr>
          <w:sz w:val="28"/>
          <w:szCs w:val="28"/>
          <w:rtl/>
          <w:lang w:bidi="ar-SY"/>
        </w:rPr>
      </w:pPr>
      <w:r w:rsidRPr="001D5C6F">
        <w:rPr>
          <w:rFonts w:hint="cs"/>
          <w:sz w:val="28"/>
          <w:szCs w:val="28"/>
          <w:rtl/>
          <w:lang w:bidi="ar-SY"/>
        </w:rPr>
        <w:t>قدرتها على تثبيط منعكسات السبيل الهوائي</w:t>
      </w:r>
    </w:p>
    <w:p w:rsidR="00B034D7" w:rsidRPr="001D5C6F" w:rsidRDefault="00B034D7" w:rsidP="001D5C6F">
      <w:pPr>
        <w:pStyle w:val="a3"/>
        <w:numPr>
          <w:ilvl w:val="0"/>
          <w:numId w:val="26"/>
        </w:numPr>
        <w:tabs>
          <w:tab w:val="left" w:pos="1676"/>
        </w:tabs>
        <w:ind w:right="360"/>
        <w:jc w:val="both"/>
        <w:rPr>
          <w:sz w:val="28"/>
          <w:szCs w:val="28"/>
          <w:lang w:bidi="ar-SY"/>
        </w:rPr>
      </w:pPr>
      <w:r w:rsidRPr="001D5C6F">
        <w:rPr>
          <w:rFonts w:hint="cs"/>
          <w:sz w:val="28"/>
          <w:szCs w:val="28"/>
          <w:rtl/>
          <w:lang w:bidi="ar-SY"/>
        </w:rPr>
        <w:t>تسكين الألم التالي للعمل الجراحي و لو لفترة محدودة.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في العادة لا يستخدم النايتروس أوكسايد خلال الجراحة الصدرية لأنه يجبر المريض على استنشاق الأكسجين بتراكيز منخفضة, و شأنه شأن المخدرات الطيارة فإنه يثبط التقبض الوعائي الرئوي المحدث بنقص الأكسجة, كما أنه قد يفاقم ارتفاع التوتر الرئوي عند بعض المرضى.</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lastRenderedPageBreak/>
        <w:t xml:space="preserve">                        يسهل الحفاظ على الإرخاء العضلي خلال الجراحة بالمرخيات غير النازعة للإستقطاب (</w:t>
      </w:r>
      <w:r w:rsidRPr="001D5C6F">
        <w:rPr>
          <w:sz w:val="28"/>
          <w:szCs w:val="28"/>
          <w:lang w:bidi="ar-SY"/>
        </w:rPr>
        <w:t>NDMB</w:t>
      </w:r>
      <w:r w:rsidRPr="001D5C6F">
        <w:rPr>
          <w:rFonts w:hint="cs"/>
          <w:sz w:val="28"/>
          <w:szCs w:val="28"/>
          <w:rtl/>
          <w:lang w:bidi="ar-SY"/>
        </w:rPr>
        <w:t xml:space="preserve"> ) فصل الأضلاع مثلما أنه يسهل التدبير التخديري. و يستطب تعميق التخدير لأعلى درجة عند فصل الأضلاع.</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ويجب علاج بطء القلب المتواسط مبهمياً و المحرض بالمنابلة الجراحية بالأتروبين الوريدي, هذا و يجب الإنتباه إلى أن العود الوريدي ينقص عند فتح الصدر بسبب فقد الضغط الجنبي السلبي على جهة العمل الجراحي, و يمكن معاكسة هذا التأثير بتسريب السوائل الوريدية بحجوم مناسبة.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و يجب تحديد كمية السوائل الوريدية عند المرضى الذين سيخضعون لعمليات بتر رئوي حيث يوصى بإعطائهم حاجة الإستمرارية الأساسية و يضاف إليها تعويض الضياع الدموي بالدم أو بالمحاليل الغروانية. و يجب الإنتباه إلى أن إعطاء السوائل بشكل مفرط والمريض بوضعية الإستلقاء الجانبي قد يحرض متلازمة الرئة السفلى(</w:t>
      </w:r>
      <w:r w:rsidRPr="001D5C6F">
        <w:rPr>
          <w:sz w:val="28"/>
          <w:szCs w:val="28"/>
          <w:lang w:bidi="ar-SY"/>
        </w:rPr>
        <w:t>Lower Lung Syndrome</w:t>
      </w:r>
      <w:r w:rsidRPr="001D5C6F">
        <w:rPr>
          <w:rFonts w:hint="cs"/>
          <w:sz w:val="28"/>
          <w:szCs w:val="28"/>
          <w:rtl/>
          <w:lang w:bidi="ar-SY"/>
        </w:rPr>
        <w:t>) = نتح سوائل-محدث بالجاذبية إلى الرئة السفلى الأمر الذي يؤدي إلى زيادة الشنت داخل الرئوي و يحرض نقص الأكسجة ولا سيما خلال تهوية رئة واحدة, و علاوة على ذلك فإن الرئة المنخمصة مؤهبة للإصابة بالوذمة بعد عود تمددها نتيجة التبعيد الجراحي.</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خلال عملية البتر الرئوي فإنه يتم بتر القصبة أو النسيج الرئوي بواسطة جهاز خاص(</w:t>
      </w:r>
      <w:r w:rsidRPr="001D5C6F">
        <w:rPr>
          <w:sz w:val="28"/>
          <w:szCs w:val="28"/>
          <w:lang w:bidi="ar-SY"/>
        </w:rPr>
        <w:t>stapler</w:t>
      </w:r>
      <w:r w:rsidRPr="001D5C6F">
        <w:rPr>
          <w:rFonts w:hint="cs"/>
          <w:sz w:val="28"/>
          <w:szCs w:val="28"/>
          <w:rtl/>
          <w:lang w:bidi="ar-SY"/>
        </w:rPr>
        <w:t>), و بعد فحص الجدعة القصبية لتحري التسرب الهوائي(و ذلك عن طريق غمسها تحت الماء و حبس الهواء مؤقتاً ضمنها تحت ضغط إيجابي مقداره 30سم ماء) . ثم و خلال تقريب الأضلاع يستطب تطبيق التهوية يدوياً بقصد تجنب تأذي المتن الرئوي من إبر الخياطة.</w:t>
      </w:r>
    </w:p>
    <w:p w:rsidR="00B034D7" w:rsidRPr="001D5C6F" w:rsidRDefault="00B034D7" w:rsidP="001D5C6F">
      <w:pPr>
        <w:tabs>
          <w:tab w:val="left" w:pos="1676"/>
        </w:tabs>
        <w:ind w:right="360"/>
        <w:jc w:val="both"/>
        <w:rPr>
          <w:sz w:val="28"/>
          <w:szCs w:val="28"/>
          <w:rtl/>
          <w:lang w:bidi="ar-SY"/>
        </w:rPr>
      </w:pPr>
      <w:r w:rsidRPr="001D5C6F">
        <w:rPr>
          <w:rFonts w:hint="cs"/>
          <w:sz w:val="28"/>
          <w:szCs w:val="28"/>
          <w:rtl/>
          <w:lang w:bidi="ar-SY"/>
        </w:rPr>
        <w:t xml:space="preserve">                      هذا و قبل إكمال إغلاق الصدر بشكل كامل يجب نفخ كل الشدف الرئوية المتبقية يدوياً تحت الرؤية المباشرة, و بعد ذلك يعاد وضع المريض على التهوية الألية المضبوطة و نستمر بها إلى أن يتم توصيل أنابيب الصدر إلى جهاز الرشف (</w:t>
      </w:r>
      <w:r w:rsidRPr="001D5C6F">
        <w:rPr>
          <w:sz w:val="28"/>
          <w:szCs w:val="28"/>
          <w:lang w:bidi="ar-SY"/>
        </w:rPr>
        <w:t>suction</w:t>
      </w:r>
      <w:r w:rsidRPr="001D5C6F">
        <w:rPr>
          <w:rFonts w:hint="cs"/>
          <w:sz w:val="28"/>
          <w:szCs w:val="28"/>
          <w:rtl/>
          <w:lang w:bidi="ar-SY"/>
        </w:rPr>
        <w:t>). هذا مع العلم أنه لا حاجة لإدخال أنابيب الصدر بعد عملية استئصال الرئة(</w:t>
      </w:r>
      <w:r w:rsidRPr="001D5C6F">
        <w:rPr>
          <w:sz w:val="28"/>
          <w:szCs w:val="28"/>
          <w:lang w:bidi="ar-SY"/>
        </w:rPr>
        <w:t>pneumonectomy</w:t>
      </w:r>
      <w:r w:rsidRPr="001D5C6F">
        <w:rPr>
          <w:rFonts w:hint="cs"/>
          <w:sz w:val="28"/>
          <w:szCs w:val="28"/>
          <w:rtl/>
          <w:lang w:bidi="ar-SY"/>
        </w:rPr>
        <w:t>).</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 xml:space="preserve">تدبير نقص الأكسجة كاختلاط لتهوية رئة واحدة: </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يعد نقص الأكسجة أكبر خطر قد ينجم عن تهوية رئة واحدة, ولتخفيض تواتر و شدة هذه المشكلة فإنه يجب اختصار فترة تهوية رئة واحدة لأدنى حد ممكن و يجب إعطاء الأكسجين الصرف 100% خلال هذه الفترة. ولا داعي لإجراء تعديلات كبيرة في أعدادات المنفسة أثناء تهوية رئة واحدة ما عدا فقط بحال ارتفع ضغط السبيل الهوائي الذروي (</w:t>
      </w:r>
      <w:r w:rsidRPr="001D5C6F">
        <w:rPr>
          <w:sz w:val="28"/>
          <w:szCs w:val="28"/>
          <w:lang w:bidi="ar-SY"/>
        </w:rPr>
        <w:t>Peak Airway Pressure  Ppeak</w:t>
      </w:r>
      <w:r w:rsidRPr="001D5C6F">
        <w:rPr>
          <w:rFonts w:hint="cs"/>
          <w:sz w:val="28"/>
          <w:szCs w:val="28"/>
          <w:rtl/>
          <w:lang w:bidi="ar-SY"/>
        </w:rPr>
        <w:t>)  بشكل مفرط أكثر من 30سم ماء فإنه يصار إلى تخفيض الحجم الجاري إلى 6-8 مل</w:t>
      </w:r>
      <w:r w:rsidRPr="001D5C6F">
        <w:rPr>
          <w:rFonts w:asciiTheme="minorBidi" w:hAnsiTheme="minorBidi"/>
          <w:sz w:val="28"/>
          <w:szCs w:val="28"/>
          <w:rtl/>
          <w:lang w:bidi="ar-SY"/>
        </w:rPr>
        <w:t>⁄</w:t>
      </w:r>
      <w:r w:rsidRPr="001D5C6F">
        <w:rPr>
          <w:rFonts w:hint="cs"/>
          <w:sz w:val="28"/>
          <w:szCs w:val="28"/>
          <w:rtl/>
          <w:lang w:bidi="ar-SY"/>
        </w:rPr>
        <w:t xml:space="preserve"> كغ و زيادة المعدل التنفسي بقصد الحفاظ على نفس حجم التهوية بالدقيقة(</w:t>
      </w:r>
      <w:r w:rsidRPr="001D5C6F">
        <w:rPr>
          <w:sz w:val="28"/>
          <w:szCs w:val="28"/>
          <w:lang w:bidi="ar-SY"/>
        </w:rPr>
        <w:t>Minute Ventilation</w:t>
      </w:r>
      <w:r w:rsidRPr="001D5C6F">
        <w:rPr>
          <w:rFonts w:hint="cs"/>
          <w:sz w:val="28"/>
          <w:szCs w:val="28"/>
          <w:rtl/>
          <w:lang w:bidi="ar-SY"/>
        </w:rPr>
        <w:t xml:space="preserve">) , كما يجب و بشكل إلزامي تطبيق مراقبة لصيقة لإشباع الدم الشرياني بالأكسجين (مقياس الأكسجة النبضي) و إجراء تحليل دوري لغازات الدم الشرياني للتأكد من كفاية التهوية. وبالمقابل فإنه قد يكون قياس </w:t>
      </w:r>
      <w:r w:rsidRPr="001D5C6F">
        <w:rPr>
          <w:sz w:val="28"/>
          <w:szCs w:val="28"/>
          <w:lang w:bidi="ar-SY"/>
        </w:rPr>
        <w:t xml:space="preserve">PETCo2 </w:t>
      </w:r>
      <w:r w:rsidRPr="001D5C6F">
        <w:rPr>
          <w:rFonts w:hint="cs"/>
          <w:sz w:val="28"/>
          <w:szCs w:val="28"/>
          <w:rtl/>
          <w:lang w:bidi="ar-SY"/>
        </w:rPr>
        <w:t xml:space="preserve"> غير موثوق في هذه الحالة.</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lastRenderedPageBreak/>
        <w:t>يتطلب حدوث نقص أكسجة طارىء خلال تهوية رئة واحدة إجراء واحدة أو أكثر من التدابير التالية:</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الإجراءات الفعالة بشكل مطرد و قوي:</w:t>
      </w:r>
    </w:p>
    <w:p w:rsidR="00B034D7" w:rsidRPr="001D5C6F" w:rsidRDefault="00B034D7" w:rsidP="001D5C6F">
      <w:pPr>
        <w:pStyle w:val="a3"/>
        <w:numPr>
          <w:ilvl w:val="0"/>
          <w:numId w:val="27"/>
        </w:numPr>
        <w:tabs>
          <w:tab w:val="left" w:pos="1676"/>
        </w:tabs>
        <w:ind w:right="360"/>
        <w:jc w:val="both"/>
        <w:rPr>
          <w:sz w:val="28"/>
          <w:szCs w:val="28"/>
          <w:rtl/>
          <w:lang w:bidi="ar-SY"/>
        </w:rPr>
      </w:pPr>
      <w:r w:rsidRPr="001D5C6F">
        <w:rPr>
          <w:rFonts w:hint="cs"/>
          <w:sz w:val="28"/>
          <w:szCs w:val="28"/>
          <w:rtl/>
          <w:lang w:bidi="ar-SY"/>
        </w:rPr>
        <w:t xml:space="preserve">نفخ الرئة </w:t>
      </w:r>
      <w:r w:rsidR="00193D64" w:rsidRPr="001D5C6F">
        <w:rPr>
          <w:rFonts w:hint="cs"/>
          <w:sz w:val="28"/>
          <w:szCs w:val="28"/>
          <w:rtl/>
          <w:lang w:bidi="ar-SY"/>
        </w:rPr>
        <w:t xml:space="preserve">المخموصة بالأكسجين بشكل دوري </w:t>
      </w:r>
    </w:p>
    <w:p w:rsidR="00B034D7" w:rsidRPr="001D5C6F" w:rsidRDefault="00B034D7" w:rsidP="001D5C6F">
      <w:pPr>
        <w:pStyle w:val="a3"/>
        <w:numPr>
          <w:ilvl w:val="0"/>
          <w:numId w:val="27"/>
        </w:numPr>
        <w:tabs>
          <w:tab w:val="left" w:pos="1676"/>
        </w:tabs>
        <w:ind w:right="360"/>
        <w:jc w:val="both"/>
        <w:rPr>
          <w:sz w:val="28"/>
          <w:szCs w:val="28"/>
          <w:rtl/>
          <w:lang w:bidi="ar-SY"/>
        </w:rPr>
      </w:pPr>
      <w:r w:rsidRPr="001D5C6F">
        <w:rPr>
          <w:rFonts w:hint="cs"/>
          <w:sz w:val="28"/>
          <w:szCs w:val="28"/>
          <w:rtl/>
          <w:lang w:bidi="ar-SY"/>
        </w:rPr>
        <w:t>ربط الشريان الرئوي بالجهة الموافقة أو تطبيق الملقط عليه باكراً خلال استئصال الرئة</w:t>
      </w:r>
    </w:p>
    <w:p w:rsidR="00B034D7" w:rsidRPr="001D5C6F" w:rsidRDefault="00B034D7" w:rsidP="001D5C6F">
      <w:pPr>
        <w:pStyle w:val="a3"/>
        <w:numPr>
          <w:ilvl w:val="0"/>
          <w:numId w:val="27"/>
        </w:numPr>
        <w:tabs>
          <w:tab w:val="left" w:pos="1676"/>
        </w:tabs>
        <w:ind w:right="360"/>
        <w:jc w:val="both"/>
        <w:rPr>
          <w:sz w:val="28"/>
          <w:szCs w:val="28"/>
          <w:rtl/>
          <w:lang w:bidi="ar-SY"/>
        </w:rPr>
      </w:pPr>
      <w:r w:rsidRPr="001D5C6F">
        <w:rPr>
          <w:rFonts w:hint="cs"/>
          <w:sz w:val="28"/>
          <w:szCs w:val="28"/>
          <w:rtl/>
          <w:lang w:bidi="ar-SY"/>
        </w:rPr>
        <w:t>تعريض الرئة المخموصة لضغط إيجابي مستمر ضمن السبيل الهوائي (</w:t>
      </w:r>
      <w:r w:rsidRPr="001D5C6F">
        <w:rPr>
          <w:sz w:val="28"/>
          <w:szCs w:val="28"/>
          <w:lang w:bidi="ar-SY"/>
        </w:rPr>
        <w:t>CPAP</w:t>
      </w:r>
      <w:r w:rsidRPr="001D5C6F">
        <w:rPr>
          <w:rFonts w:hint="cs"/>
          <w:sz w:val="28"/>
          <w:szCs w:val="28"/>
          <w:rtl/>
          <w:lang w:bidi="ar-SY"/>
        </w:rPr>
        <w:t>) بقيمة 5-10سم ماء , و أكثر ما يكون هذا الإجراء فعالاً في حال كان عود تمدد الرئة جزئياً الأمر الذي لسوء الحظ قد يؤثر سلباً على العمل الجراحي.</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الإجراءات الفعالة بشكل نسبي و ضعيف:</w:t>
      </w:r>
    </w:p>
    <w:p w:rsidR="00B034D7" w:rsidRPr="001D5C6F" w:rsidRDefault="00B034D7" w:rsidP="001D5C6F">
      <w:pPr>
        <w:pStyle w:val="a3"/>
        <w:numPr>
          <w:ilvl w:val="0"/>
          <w:numId w:val="28"/>
        </w:numPr>
        <w:tabs>
          <w:tab w:val="left" w:pos="1676"/>
        </w:tabs>
        <w:ind w:right="360"/>
        <w:jc w:val="both"/>
        <w:rPr>
          <w:sz w:val="28"/>
          <w:szCs w:val="28"/>
          <w:rtl/>
          <w:lang w:bidi="ar-SY"/>
        </w:rPr>
      </w:pPr>
      <w:r w:rsidRPr="001D5C6F">
        <w:rPr>
          <w:rFonts w:hint="cs"/>
          <w:sz w:val="28"/>
          <w:szCs w:val="28"/>
          <w:rtl/>
          <w:lang w:bidi="ar-SY"/>
        </w:rPr>
        <w:t>نفخ الأكسجين بشكل مستمر ضمن الرئة المنخمصة.</w:t>
      </w:r>
    </w:p>
    <w:p w:rsidR="00B034D7" w:rsidRPr="001D5C6F" w:rsidRDefault="00B034D7" w:rsidP="001D5C6F">
      <w:pPr>
        <w:pStyle w:val="a3"/>
        <w:numPr>
          <w:ilvl w:val="0"/>
          <w:numId w:val="28"/>
        </w:numPr>
        <w:tabs>
          <w:tab w:val="left" w:pos="1676"/>
        </w:tabs>
        <w:ind w:right="360"/>
        <w:jc w:val="both"/>
        <w:rPr>
          <w:sz w:val="28"/>
          <w:szCs w:val="28"/>
          <w:rtl/>
          <w:lang w:bidi="ar-SY"/>
        </w:rPr>
      </w:pPr>
      <w:r w:rsidRPr="001D5C6F">
        <w:rPr>
          <w:rFonts w:hint="cs"/>
          <w:sz w:val="28"/>
          <w:szCs w:val="28"/>
          <w:rtl/>
          <w:lang w:bidi="ar-SY"/>
        </w:rPr>
        <w:t>تطبيق ضغط إيجابي بنهاية الزفير (</w:t>
      </w:r>
      <w:r w:rsidRPr="001D5C6F">
        <w:rPr>
          <w:sz w:val="28"/>
          <w:szCs w:val="28"/>
          <w:lang w:bidi="ar-SY"/>
        </w:rPr>
        <w:t>PEEP</w:t>
      </w:r>
      <w:r w:rsidRPr="001D5C6F">
        <w:rPr>
          <w:rFonts w:hint="cs"/>
          <w:sz w:val="28"/>
          <w:szCs w:val="28"/>
          <w:rtl/>
          <w:lang w:bidi="ar-SY"/>
        </w:rPr>
        <w:t>) بقيمة 5-10سم ماء ضمن الرئة المهواة</w:t>
      </w:r>
      <w:r w:rsidR="00193D64" w:rsidRPr="001D5C6F">
        <w:rPr>
          <w:rFonts w:hint="cs"/>
          <w:sz w:val="28"/>
          <w:szCs w:val="28"/>
          <w:rtl/>
          <w:lang w:bidi="ar-SY"/>
        </w:rPr>
        <w:t xml:space="preserve"> وذلك بعد تطبيق مناورة تجنيد الأسناخ عليها (موضوع بحثنا)</w:t>
      </w:r>
    </w:p>
    <w:p w:rsidR="00B034D7" w:rsidRPr="001D5C6F" w:rsidRDefault="00B034D7" w:rsidP="001D5C6F">
      <w:pPr>
        <w:pStyle w:val="a3"/>
        <w:numPr>
          <w:ilvl w:val="0"/>
          <w:numId w:val="28"/>
        </w:numPr>
        <w:tabs>
          <w:tab w:val="left" w:pos="1676"/>
        </w:tabs>
        <w:ind w:right="360"/>
        <w:jc w:val="both"/>
        <w:rPr>
          <w:sz w:val="28"/>
          <w:szCs w:val="28"/>
          <w:lang w:bidi="ar-SY"/>
        </w:rPr>
      </w:pPr>
      <w:r w:rsidRPr="001D5C6F">
        <w:rPr>
          <w:rFonts w:hint="cs"/>
          <w:sz w:val="28"/>
          <w:szCs w:val="28"/>
          <w:rtl/>
          <w:lang w:bidi="ar-SY"/>
        </w:rPr>
        <w:t>تعديل الحجم الجاري و المعدل التنفسي</w:t>
      </w:r>
    </w:p>
    <w:p w:rsidR="00B034D7" w:rsidRPr="001D5C6F" w:rsidRDefault="00B034D7" w:rsidP="001D5C6F">
      <w:pPr>
        <w:tabs>
          <w:tab w:val="left" w:pos="1676"/>
        </w:tabs>
        <w:ind w:left="1800" w:right="360"/>
        <w:jc w:val="both"/>
        <w:rPr>
          <w:sz w:val="28"/>
          <w:szCs w:val="28"/>
          <w:rtl/>
          <w:lang w:bidi="ar-SY"/>
        </w:rPr>
      </w:pPr>
      <w:r w:rsidRPr="001D5C6F">
        <w:rPr>
          <w:rFonts w:hint="cs"/>
          <w:sz w:val="28"/>
          <w:szCs w:val="28"/>
          <w:rtl/>
          <w:lang w:bidi="ar-SY"/>
        </w:rPr>
        <w:t>و إن استمرار نقص الأكسجة (على مقياس الأكسجة النبضي ) يتطلب:</w:t>
      </w:r>
    </w:p>
    <w:p w:rsidR="00B034D7" w:rsidRPr="001D5C6F" w:rsidRDefault="00B034D7" w:rsidP="001D5C6F">
      <w:pPr>
        <w:tabs>
          <w:tab w:val="left" w:pos="1676"/>
        </w:tabs>
        <w:ind w:left="1800" w:right="360"/>
        <w:jc w:val="both"/>
        <w:rPr>
          <w:sz w:val="28"/>
          <w:szCs w:val="28"/>
          <w:rtl/>
          <w:lang w:bidi="ar-SY"/>
        </w:rPr>
      </w:pPr>
      <w:r w:rsidRPr="001D5C6F">
        <w:rPr>
          <w:rFonts w:hint="cs"/>
          <w:sz w:val="28"/>
          <w:szCs w:val="28"/>
          <w:rtl/>
          <w:lang w:bidi="ar-SY"/>
        </w:rPr>
        <w:t xml:space="preserve">-إعادة تمديد فورية للرئة المخموصة, ويجب الإنتباه إلى أن موضع الإنبوب القصبي (أو الحاصر القصبي) بالنسبة للجؤجؤ ممكن أن يتبدل نتيجة المنابلات الجراحية أو التبعيد, وتفيد إعادة التنظير بالمنظار الليفي المرن هنا في حل إو نفي هذه المشكلة بسرعة. </w:t>
      </w:r>
    </w:p>
    <w:p w:rsidR="00B034D7" w:rsidRPr="001D5C6F" w:rsidRDefault="00B034D7" w:rsidP="001D5C6F">
      <w:pPr>
        <w:tabs>
          <w:tab w:val="left" w:pos="1676"/>
        </w:tabs>
        <w:ind w:left="1800" w:right="360"/>
        <w:jc w:val="both"/>
        <w:rPr>
          <w:sz w:val="28"/>
          <w:szCs w:val="28"/>
          <w:rtl/>
          <w:lang w:bidi="ar-SY"/>
        </w:rPr>
      </w:pPr>
      <w:r w:rsidRPr="001D5C6F">
        <w:rPr>
          <w:rFonts w:hint="cs"/>
          <w:sz w:val="28"/>
          <w:szCs w:val="28"/>
          <w:rtl/>
          <w:lang w:bidi="ar-SY"/>
        </w:rPr>
        <w:t>-كما ويجب رشف لمعتي الإنبوب لنفي وجود مفرزات غزيرة فيهما و لنفي وجود إي انسداد كسبب لنقص الأكسجة الحاصل, و إذا وجد دم ضمن السبيل الهوائي يصار إلى تنقيط الستربتوكيناز ضمن لمعة الإنبوب لتسهيل حل الخثرات.</w:t>
      </w:r>
    </w:p>
    <w:p w:rsidR="00B034D7" w:rsidRPr="001D5C6F" w:rsidRDefault="00B034D7" w:rsidP="001D5C6F">
      <w:pPr>
        <w:tabs>
          <w:tab w:val="left" w:pos="1676"/>
        </w:tabs>
        <w:ind w:left="1800" w:right="360"/>
        <w:jc w:val="both"/>
        <w:rPr>
          <w:sz w:val="28"/>
          <w:szCs w:val="28"/>
          <w:rtl/>
          <w:lang w:bidi="ar-SY"/>
        </w:rPr>
      </w:pPr>
      <w:r w:rsidRPr="001D5C6F">
        <w:rPr>
          <w:rFonts w:hint="cs"/>
          <w:sz w:val="28"/>
          <w:szCs w:val="28"/>
          <w:rtl/>
          <w:lang w:bidi="ar-SY"/>
        </w:rPr>
        <w:t>-وكذلك يجب التفكير في الريح الصدرية على الجانب السفلي من الصدر كسبب لنقص الأكسجة, ويغلب أن تحدث هذه المشكلة بعد التسليخ الواسع للمنصف أو مع تطبيق ضغوط شهيقية ذروية عالية(</w:t>
      </w:r>
      <w:r w:rsidRPr="001D5C6F">
        <w:rPr>
          <w:sz w:val="28"/>
          <w:szCs w:val="28"/>
          <w:lang w:bidi="ar-SY"/>
        </w:rPr>
        <w:t>Ppeak</w:t>
      </w:r>
      <w:r w:rsidRPr="001D5C6F">
        <w:rPr>
          <w:rFonts w:hint="cs"/>
          <w:sz w:val="28"/>
          <w:szCs w:val="28"/>
          <w:rtl/>
          <w:lang w:bidi="ar-SY"/>
        </w:rPr>
        <w:t xml:space="preserve">). </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numPr>
          <w:ilvl w:val="0"/>
          <w:numId w:val="18"/>
        </w:numPr>
        <w:tabs>
          <w:tab w:val="left" w:pos="1676"/>
        </w:tabs>
        <w:ind w:right="360"/>
        <w:jc w:val="both"/>
        <w:rPr>
          <w:sz w:val="28"/>
          <w:szCs w:val="28"/>
          <w:u w:val="single"/>
          <w:rtl/>
          <w:lang w:bidi="ar-SY"/>
        </w:rPr>
      </w:pPr>
      <w:r w:rsidRPr="001D5C6F">
        <w:rPr>
          <w:rFonts w:hint="cs"/>
          <w:sz w:val="28"/>
          <w:szCs w:val="28"/>
          <w:u w:val="single"/>
          <w:rtl/>
          <w:lang w:bidi="ar-SY"/>
        </w:rPr>
        <w:t>التدبير التالي للعمل الجراحي:</w:t>
      </w: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العناية العامة: يصار إلى إنباب معظم المرضى باكراً لإنقاص خطورة التعرض للرض الضغطي الرئوي ( ولا سيما خطورة تعرض القطب الجراحية القصبية للإنقلاع) و الإنتان التنفسي, و لكن يجب إبقاء المريض ذي المدخر التنفسي التنفسي الضعيف منبباً إلى أن يحقق معايير الإنباب كاملةً:</w:t>
      </w:r>
    </w:p>
    <w:p w:rsidR="00B034D7" w:rsidRPr="001D5C6F" w:rsidRDefault="00B034D7" w:rsidP="001D5C6F">
      <w:pPr>
        <w:pStyle w:val="a3"/>
        <w:tabs>
          <w:tab w:val="left" w:pos="1676"/>
        </w:tabs>
        <w:ind w:left="1440" w:right="360"/>
        <w:jc w:val="both"/>
        <w:rPr>
          <w:sz w:val="28"/>
          <w:szCs w:val="28"/>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sz w:val="28"/>
          <w:szCs w:val="28"/>
          <w:lang w:bidi="ar-SY"/>
        </w:rPr>
        <w:t>1</w:t>
      </w:r>
      <w:r w:rsidRPr="001D5C6F">
        <w:rPr>
          <w:rFonts w:hint="cs"/>
          <w:sz w:val="28"/>
          <w:szCs w:val="28"/>
          <w:rtl/>
          <w:lang w:bidi="ar-SY"/>
        </w:rPr>
        <w:t>)زوال كل المعايير التي أدت لوضعه على المنفاس وهي:</w:t>
      </w:r>
    </w:p>
    <w:tbl>
      <w:tblPr>
        <w:tblStyle w:val="a4"/>
        <w:bidiVisual/>
        <w:tblW w:w="0" w:type="auto"/>
        <w:tblInd w:w="1440" w:type="dxa"/>
        <w:tblLook w:val="04A0"/>
      </w:tblPr>
      <w:tblGrid>
        <w:gridCol w:w="4003"/>
        <w:gridCol w:w="4173"/>
      </w:tblGrid>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lastRenderedPageBreak/>
              <w:t>ضغوط الغازات المستنشقة</w:t>
            </w:r>
          </w:p>
        </w:tc>
        <w:tc>
          <w:tcPr>
            <w:tcW w:w="4261" w:type="dxa"/>
          </w:tcPr>
          <w:p w:rsidR="00B034D7" w:rsidRPr="001D5C6F" w:rsidRDefault="00B034D7" w:rsidP="001D5C6F">
            <w:pPr>
              <w:pStyle w:val="a3"/>
              <w:numPr>
                <w:ilvl w:val="0"/>
                <w:numId w:val="29"/>
              </w:numPr>
              <w:tabs>
                <w:tab w:val="left" w:pos="1676"/>
              </w:tabs>
              <w:ind w:right="360"/>
              <w:jc w:val="both"/>
              <w:rPr>
                <w:sz w:val="28"/>
                <w:szCs w:val="28"/>
                <w:rtl/>
                <w:lang w:bidi="ar-SY"/>
              </w:rPr>
            </w:pPr>
            <w:r w:rsidRPr="001D5C6F">
              <w:rPr>
                <w:sz w:val="28"/>
                <w:szCs w:val="28"/>
                <w:lang w:bidi="ar-SY"/>
              </w:rPr>
              <w:t>PO2</w:t>
            </w:r>
            <w:r w:rsidRPr="001D5C6F">
              <w:rPr>
                <w:rFonts w:asciiTheme="minorBidi" w:hAnsiTheme="minorBidi"/>
                <w:sz w:val="28"/>
                <w:szCs w:val="28"/>
                <w:rtl/>
                <w:lang w:bidi="ar-SY"/>
              </w:rPr>
              <w:t>˃</w:t>
            </w:r>
            <w:r w:rsidRPr="001D5C6F">
              <w:rPr>
                <w:rFonts w:hint="cs"/>
                <w:sz w:val="28"/>
                <w:szCs w:val="28"/>
                <w:rtl/>
                <w:lang w:bidi="ar-SY"/>
              </w:rPr>
              <w:t>50 ملمز خلال استنشاق الغاز الجوي</w:t>
            </w:r>
          </w:p>
          <w:p w:rsidR="00B034D7" w:rsidRPr="001D5C6F" w:rsidRDefault="00B034D7" w:rsidP="001D5C6F">
            <w:pPr>
              <w:pStyle w:val="a3"/>
              <w:tabs>
                <w:tab w:val="left" w:pos="1676"/>
              </w:tabs>
              <w:ind w:right="360"/>
              <w:jc w:val="both"/>
              <w:rPr>
                <w:sz w:val="28"/>
                <w:szCs w:val="28"/>
                <w:rtl/>
                <w:lang w:bidi="ar-SY"/>
              </w:rPr>
            </w:pPr>
            <w:r w:rsidRPr="001D5C6F">
              <w:rPr>
                <w:rFonts w:hint="cs"/>
                <w:sz w:val="28"/>
                <w:szCs w:val="28"/>
                <w:rtl/>
                <w:lang w:bidi="ar-SY"/>
              </w:rPr>
              <w:t xml:space="preserve">أو </w:t>
            </w:r>
            <w:r w:rsidRPr="001D5C6F">
              <w:rPr>
                <w:sz w:val="28"/>
                <w:szCs w:val="28"/>
                <w:lang w:bidi="ar-SY"/>
              </w:rPr>
              <w:t>PCo2</w:t>
            </w:r>
            <w:r w:rsidRPr="001D5C6F">
              <w:rPr>
                <w:rFonts w:asciiTheme="minorBidi" w:hAnsiTheme="minorBidi"/>
                <w:sz w:val="28"/>
                <w:szCs w:val="28"/>
                <w:rtl/>
                <w:lang w:bidi="ar-SY"/>
              </w:rPr>
              <w:t>˂</w:t>
            </w:r>
            <w:r w:rsidRPr="001D5C6F">
              <w:rPr>
                <w:rFonts w:hint="cs"/>
                <w:sz w:val="28"/>
                <w:szCs w:val="28"/>
                <w:rtl/>
                <w:lang w:bidi="ar-SY"/>
              </w:rPr>
              <w:t>50 ملمز بغياب القلاء الإستقلابي</w:t>
            </w:r>
          </w:p>
          <w:p w:rsidR="00B034D7" w:rsidRPr="001D5C6F" w:rsidRDefault="00B034D7" w:rsidP="001D5C6F">
            <w:pPr>
              <w:pStyle w:val="a3"/>
              <w:numPr>
                <w:ilvl w:val="0"/>
                <w:numId w:val="29"/>
              </w:numPr>
              <w:tabs>
                <w:tab w:val="left" w:pos="1676"/>
              </w:tabs>
              <w:ind w:right="360"/>
              <w:jc w:val="both"/>
              <w:rPr>
                <w:sz w:val="28"/>
                <w:szCs w:val="28"/>
                <w:rtl/>
                <w:lang w:bidi="ar-SY"/>
              </w:rPr>
            </w:pPr>
            <w:r w:rsidRPr="001D5C6F">
              <w:rPr>
                <w:rFonts w:hint="cs"/>
                <w:sz w:val="28"/>
                <w:szCs w:val="28"/>
                <w:rtl/>
                <w:lang w:bidi="ar-SY"/>
              </w:rPr>
              <w:t>نسبة</w:t>
            </w:r>
            <w:r w:rsidRPr="001D5C6F">
              <w:rPr>
                <w:sz w:val="28"/>
                <w:szCs w:val="28"/>
                <w:lang w:bidi="ar-SY"/>
              </w:rPr>
              <w:t>PO2</w:t>
            </w:r>
            <w:r w:rsidRPr="001D5C6F">
              <w:rPr>
                <w:rFonts w:asciiTheme="minorBidi" w:hAnsiTheme="minorBidi"/>
                <w:sz w:val="28"/>
                <w:szCs w:val="28"/>
                <w:rtl/>
                <w:lang w:bidi="ar-SY"/>
              </w:rPr>
              <w:t>⁄</w:t>
            </w:r>
            <w:r w:rsidRPr="001D5C6F">
              <w:rPr>
                <w:sz w:val="28"/>
                <w:szCs w:val="28"/>
                <w:lang w:bidi="ar-SY"/>
              </w:rPr>
              <w:t>FiO2</w:t>
            </w:r>
            <w:r w:rsidRPr="001D5C6F">
              <w:rPr>
                <w:rFonts w:asciiTheme="minorBidi" w:hAnsiTheme="minorBidi"/>
                <w:sz w:val="28"/>
                <w:szCs w:val="28"/>
                <w:rtl/>
                <w:lang w:bidi="ar-SY"/>
              </w:rPr>
              <w:t>˃</w:t>
            </w:r>
            <w:r w:rsidRPr="001D5C6F">
              <w:rPr>
                <w:rFonts w:hint="cs"/>
                <w:sz w:val="28"/>
                <w:szCs w:val="28"/>
                <w:rtl/>
                <w:lang w:bidi="ar-SY"/>
              </w:rPr>
              <w:t xml:space="preserve"> 300ملمز</w:t>
            </w:r>
          </w:p>
          <w:p w:rsidR="00B034D7" w:rsidRPr="001D5C6F" w:rsidRDefault="00B034D7" w:rsidP="001D5C6F">
            <w:pPr>
              <w:pStyle w:val="a3"/>
              <w:numPr>
                <w:ilvl w:val="0"/>
                <w:numId w:val="29"/>
              </w:numPr>
              <w:tabs>
                <w:tab w:val="left" w:pos="1676"/>
              </w:tabs>
              <w:ind w:right="360"/>
              <w:jc w:val="both"/>
              <w:rPr>
                <w:sz w:val="28"/>
                <w:szCs w:val="28"/>
                <w:rtl/>
                <w:lang w:bidi="ar-SY"/>
              </w:rPr>
            </w:pPr>
            <w:r w:rsidRPr="001D5C6F">
              <w:rPr>
                <w:rFonts w:hint="cs"/>
                <w:sz w:val="28"/>
                <w:szCs w:val="28"/>
                <w:rtl/>
                <w:lang w:bidi="ar-SY"/>
              </w:rPr>
              <w:t xml:space="preserve">المدروج </w:t>
            </w:r>
            <w:r w:rsidRPr="001D5C6F">
              <w:rPr>
                <w:sz w:val="28"/>
                <w:szCs w:val="28"/>
                <w:lang w:bidi="ar-SY"/>
              </w:rPr>
              <w:t>PaO2-PAO2</w:t>
            </w:r>
            <w:r w:rsidRPr="001D5C6F">
              <w:rPr>
                <w:rFonts w:asciiTheme="minorBidi" w:hAnsiTheme="minorBidi"/>
                <w:sz w:val="28"/>
                <w:szCs w:val="28"/>
                <w:rtl/>
                <w:lang w:bidi="ar-SY"/>
              </w:rPr>
              <w:t>˂</w:t>
            </w:r>
            <w:r w:rsidRPr="001D5C6F">
              <w:rPr>
                <w:rFonts w:hint="cs"/>
                <w:sz w:val="28"/>
                <w:szCs w:val="28"/>
                <w:rtl/>
                <w:lang w:bidi="ar-SY"/>
              </w:rPr>
              <w:t>350ملمز</w:t>
            </w:r>
          </w:p>
          <w:p w:rsidR="00B034D7" w:rsidRPr="001D5C6F" w:rsidRDefault="00B034D7" w:rsidP="001D5C6F">
            <w:pPr>
              <w:pStyle w:val="a3"/>
              <w:numPr>
                <w:ilvl w:val="0"/>
                <w:numId w:val="29"/>
              </w:numPr>
              <w:tabs>
                <w:tab w:val="left" w:pos="1676"/>
              </w:tabs>
              <w:ind w:right="360"/>
              <w:jc w:val="both"/>
              <w:rPr>
                <w:sz w:val="28"/>
                <w:szCs w:val="28"/>
                <w:rtl/>
                <w:lang w:bidi="ar-SY"/>
              </w:rPr>
            </w:pPr>
            <w:r w:rsidRPr="001D5C6F">
              <w:rPr>
                <w:rFonts w:hint="cs"/>
                <w:sz w:val="28"/>
                <w:szCs w:val="28"/>
                <w:rtl/>
                <w:lang w:bidi="ar-SY"/>
              </w:rPr>
              <w:t>نسبة حجم الحيز الميت</w:t>
            </w:r>
            <w:r w:rsidRPr="001D5C6F">
              <w:rPr>
                <w:rFonts w:asciiTheme="minorBidi" w:hAnsiTheme="minorBidi"/>
                <w:sz w:val="28"/>
                <w:szCs w:val="28"/>
                <w:rtl/>
                <w:lang w:bidi="ar-SY"/>
              </w:rPr>
              <w:t>⁄</w:t>
            </w:r>
            <w:r w:rsidRPr="001D5C6F">
              <w:rPr>
                <w:rFonts w:hint="cs"/>
                <w:sz w:val="28"/>
                <w:szCs w:val="28"/>
                <w:rtl/>
                <w:lang w:bidi="ar-SY"/>
              </w:rPr>
              <w:t xml:space="preserve">الحجم الجاري </w:t>
            </w:r>
            <w:r w:rsidRPr="001D5C6F">
              <w:rPr>
                <w:rFonts w:asciiTheme="minorBidi" w:hAnsiTheme="minorBidi"/>
                <w:sz w:val="28"/>
                <w:szCs w:val="28"/>
                <w:rtl/>
                <w:lang w:bidi="ar-SY"/>
              </w:rPr>
              <w:t>˂</w:t>
            </w:r>
            <w:r w:rsidRPr="001D5C6F">
              <w:rPr>
                <w:rFonts w:hint="cs"/>
                <w:sz w:val="28"/>
                <w:szCs w:val="28"/>
                <w:rtl/>
                <w:lang w:bidi="ar-SY"/>
              </w:rPr>
              <w:t>0,6</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المعايير السريرية</w:t>
            </w:r>
          </w:p>
        </w:tc>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 xml:space="preserve">المعدل التنفسي </w:t>
            </w:r>
            <w:r w:rsidRPr="001D5C6F">
              <w:rPr>
                <w:rFonts w:asciiTheme="minorBidi" w:hAnsiTheme="minorBidi"/>
                <w:sz w:val="28"/>
                <w:szCs w:val="28"/>
                <w:rtl/>
                <w:lang w:bidi="ar-SY"/>
              </w:rPr>
              <w:t>˂</w:t>
            </w:r>
            <w:r w:rsidRPr="001D5C6F">
              <w:rPr>
                <w:rFonts w:hint="cs"/>
                <w:sz w:val="28"/>
                <w:szCs w:val="28"/>
                <w:rtl/>
                <w:lang w:bidi="ar-SY"/>
              </w:rPr>
              <w:t>35مرة</w:t>
            </w:r>
            <w:r w:rsidRPr="001D5C6F">
              <w:rPr>
                <w:rFonts w:asciiTheme="minorBidi" w:hAnsiTheme="minorBidi"/>
                <w:sz w:val="28"/>
                <w:szCs w:val="28"/>
                <w:rtl/>
                <w:lang w:bidi="ar-SY"/>
              </w:rPr>
              <w:t>⁄</w:t>
            </w:r>
            <w:r w:rsidRPr="001D5C6F">
              <w:rPr>
                <w:rFonts w:hint="cs"/>
                <w:sz w:val="28"/>
                <w:szCs w:val="28"/>
                <w:rtl/>
                <w:lang w:bidi="ar-SY"/>
              </w:rPr>
              <w:t>دقيقة</w:t>
            </w:r>
          </w:p>
        </w:tc>
      </w:tr>
      <w:tr w:rsidR="00B034D7" w:rsidRPr="001D5C6F" w:rsidTr="00260723">
        <w:tc>
          <w:tcPr>
            <w:tcW w:w="4261" w:type="dxa"/>
          </w:tcPr>
          <w:p w:rsidR="00B034D7" w:rsidRPr="001D5C6F" w:rsidRDefault="00B034D7" w:rsidP="001D5C6F">
            <w:pPr>
              <w:pStyle w:val="a3"/>
              <w:tabs>
                <w:tab w:val="left" w:pos="1676"/>
              </w:tabs>
              <w:ind w:left="0" w:right="360"/>
              <w:jc w:val="both"/>
              <w:rPr>
                <w:sz w:val="28"/>
                <w:szCs w:val="28"/>
                <w:rtl/>
                <w:lang w:bidi="ar-SY"/>
              </w:rPr>
            </w:pPr>
            <w:r w:rsidRPr="001D5C6F">
              <w:rPr>
                <w:rFonts w:hint="cs"/>
                <w:sz w:val="28"/>
                <w:szCs w:val="28"/>
                <w:rtl/>
                <w:lang w:bidi="ar-SY"/>
              </w:rPr>
              <w:t>المعايير الميكانيكية</w:t>
            </w:r>
          </w:p>
        </w:tc>
        <w:tc>
          <w:tcPr>
            <w:tcW w:w="4261" w:type="dxa"/>
          </w:tcPr>
          <w:p w:rsidR="00B034D7" w:rsidRPr="001D5C6F" w:rsidRDefault="00B034D7" w:rsidP="001D5C6F">
            <w:pPr>
              <w:pStyle w:val="a3"/>
              <w:numPr>
                <w:ilvl w:val="0"/>
                <w:numId w:val="30"/>
              </w:numPr>
              <w:tabs>
                <w:tab w:val="left" w:pos="1676"/>
              </w:tabs>
              <w:ind w:right="360"/>
              <w:jc w:val="both"/>
              <w:rPr>
                <w:sz w:val="28"/>
                <w:szCs w:val="28"/>
                <w:rtl/>
                <w:lang w:bidi="ar-SY"/>
              </w:rPr>
            </w:pPr>
            <w:r w:rsidRPr="001D5C6F">
              <w:rPr>
                <w:rFonts w:hint="cs"/>
                <w:sz w:val="28"/>
                <w:szCs w:val="28"/>
                <w:rtl/>
                <w:lang w:bidi="ar-SY"/>
              </w:rPr>
              <w:t xml:space="preserve">الحجم الجاري </w:t>
            </w:r>
            <w:r w:rsidRPr="001D5C6F">
              <w:rPr>
                <w:rFonts w:asciiTheme="minorBidi" w:hAnsiTheme="minorBidi"/>
                <w:sz w:val="28"/>
                <w:szCs w:val="28"/>
                <w:rtl/>
                <w:lang w:bidi="ar-SY"/>
              </w:rPr>
              <w:t>˃</w:t>
            </w:r>
            <w:r w:rsidRPr="001D5C6F">
              <w:rPr>
                <w:rFonts w:hint="cs"/>
                <w:sz w:val="28"/>
                <w:szCs w:val="28"/>
                <w:rtl/>
                <w:lang w:bidi="ar-SY"/>
              </w:rPr>
              <w:t>5مل</w:t>
            </w:r>
            <w:r w:rsidRPr="001D5C6F">
              <w:rPr>
                <w:rFonts w:asciiTheme="minorBidi" w:hAnsiTheme="minorBidi"/>
                <w:sz w:val="28"/>
                <w:szCs w:val="28"/>
                <w:rtl/>
                <w:lang w:bidi="ar-SY"/>
              </w:rPr>
              <w:t>⁄</w:t>
            </w:r>
            <w:r w:rsidRPr="001D5C6F">
              <w:rPr>
                <w:rFonts w:hint="cs"/>
                <w:sz w:val="28"/>
                <w:szCs w:val="28"/>
                <w:rtl/>
                <w:lang w:bidi="ar-SY"/>
              </w:rPr>
              <w:t>كغ</w:t>
            </w:r>
          </w:p>
          <w:p w:rsidR="00B034D7" w:rsidRPr="001D5C6F" w:rsidRDefault="00B034D7" w:rsidP="001D5C6F">
            <w:pPr>
              <w:pStyle w:val="a3"/>
              <w:numPr>
                <w:ilvl w:val="0"/>
                <w:numId w:val="30"/>
              </w:numPr>
              <w:tabs>
                <w:tab w:val="left" w:pos="1676"/>
              </w:tabs>
              <w:ind w:right="360"/>
              <w:jc w:val="both"/>
              <w:rPr>
                <w:sz w:val="28"/>
                <w:szCs w:val="28"/>
                <w:rtl/>
                <w:lang w:bidi="ar-SY"/>
              </w:rPr>
            </w:pPr>
            <w:r w:rsidRPr="001D5C6F">
              <w:rPr>
                <w:rFonts w:hint="cs"/>
                <w:sz w:val="28"/>
                <w:szCs w:val="28"/>
                <w:rtl/>
                <w:lang w:bidi="ar-SY"/>
              </w:rPr>
              <w:t xml:space="preserve">السعة الحيوية </w:t>
            </w:r>
            <w:r w:rsidRPr="001D5C6F">
              <w:rPr>
                <w:rFonts w:asciiTheme="minorBidi" w:hAnsiTheme="minorBidi"/>
                <w:sz w:val="28"/>
                <w:szCs w:val="28"/>
                <w:rtl/>
                <w:lang w:bidi="ar-SY"/>
              </w:rPr>
              <w:t>˃</w:t>
            </w:r>
            <w:r w:rsidRPr="001D5C6F">
              <w:rPr>
                <w:rFonts w:hint="cs"/>
                <w:sz w:val="28"/>
                <w:szCs w:val="28"/>
                <w:rtl/>
                <w:lang w:bidi="ar-SY"/>
              </w:rPr>
              <w:t>15مل</w:t>
            </w:r>
            <w:r w:rsidRPr="001D5C6F">
              <w:rPr>
                <w:rFonts w:asciiTheme="minorBidi" w:hAnsiTheme="minorBidi"/>
                <w:sz w:val="28"/>
                <w:szCs w:val="28"/>
                <w:rtl/>
                <w:lang w:bidi="ar-SY"/>
              </w:rPr>
              <w:t>⁄</w:t>
            </w:r>
            <w:r w:rsidRPr="001D5C6F">
              <w:rPr>
                <w:rFonts w:hint="cs"/>
                <w:sz w:val="28"/>
                <w:szCs w:val="28"/>
                <w:rtl/>
                <w:lang w:bidi="ar-SY"/>
              </w:rPr>
              <w:t>كغ</w:t>
            </w:r>
          </w:p>
          <w:p w:rsidR="00B034D7" w:rsidRPr="001D5C6F" w:rsidRDefault="00B034D7" w:rsidP="001D5C6F">
            <w:pPr>
              <w:pStyle w:val="a3"/>
              <w:numPr>
                <w:ilvl w:val="0"/>
                <w:numId w:val="30"/>
              </w:numPr>
              <w:tabs>
                <w:tab w:val="left" w:pos="1676"/>
              </w:tabs>
              <w:ind w:right="360"/>
              <w:jc w:val="both"/>
              <w:rPr>
                <w:sz w:val="28"/>
                <w:szCs w:val="28"/>
                <w:rtl/>
                <w:lang w:bidi="ar-SY"/>
              </w:rPr>
            </w:pPr>
            <w:r w:rsidRPr="001D5C6F">
              <w:rPr>
                <w:rFonts w:hint="cs"/>
                <w:sz w:val="28"/>
                <w:szCs w:val="28"/>
                <w:rtl/>
                <w:lang w:bidi="ar-SY"/>
              </w:rPr>
              <w:t>القوة الشهيقية القصوى</w:t>
            </w:r>
            <w:r w:rsidRPr="001D5C6F">
              <w:rPr>
                <w:rFonts w:asciiTheme="minorBidi" w:hAnsiTheme="minorBidi"/>
                <w:sz w:val="28"/>
                <w:szCs w:val="28"/>
                <w:rtl/>
                <w:lang w:bidi="ar-SY"/>
              </w:rPr>
              <w:t>˃</w:t>
            </w:r>
            <w:r w:rsidRPr="001D5C6F">
              <w:rPr>
                <w:rFonts w:hint="cs"/>
                <w:sz w:val="28"/>
                <w:szCs w:val="28"/>
                <w:rtl/>
                <w:lang w:bidi="ar-SY"/>
              </w:rPr>
              <w:t>-25سم ماء(مثلاً -15سم ماء)</w:t>
            </w:r>
          </w:p>
        </w:tc>
      </w:tr>
    </w:tbl>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sz w:val="28"/>
          <w:szCs w:val="28"/>
          <w:lang w:bidi="ar-SY"/>
        </w:rPr>
        <w:t>2</w:t>
      </w:r>
      <w:r w:rsidRPr="001D5C6F">
        <w:rPr>
          <w:rFonts w:hint="cs"/>
          <w:sz w:val="28"/>
          <w:szCs w:val="28"/>
          <w:rtl/>
          <w:lang w:bidi="ar-SY"/>
        </w:rPr>
        <w:t xml:space="preserve">)المعايير الألية (الضغط الشهيقي </w:t>
      </w:r>
      <w:r w:rsidRPr="001D5C6F">
        <w:rPr>
          <w:sz w:val="28"/>
          <w:szCs w:val="28"/>
          <w:lang w:bidi="ar-SY"/>
        </w:rPr>
        <w:t>IP</w:t>
      </w:r>
      <w:r w:rsidR="006B2FAD" w:rsidRPr="001D5C6F">
        <w:rPr>
          <w:rFonts w:asciiTheme="minorBidi" w:hAnsiTheme="minorBidi" w:hint="cs"/>
          <w:sz w:val="28"/>
          <w:szCs w:val="28"/>
          <w:rtl/>
          <w:lang w:bidi="ar-SY"/>
        </w:rPr>
        <w:t xml:space="preserve"> </w:t>
      </w:r>
      <w:r w:rsidRPr="001D5C6F">
        <w:rPr>
          <w:rFonts w:asciiTheme="minorBidi" w:hAnsiTheme="minorBidi"/>
          <w:sz w:val="28"/>
          <w:szCs w:val="28"/>
          <w:rtl/>
          <w:lang w:bidi="ar-SY"/>
        </w:rPr>
        <w:t>˃</w:t>
      </w:r>
      <w:r w:rsidRPr="001D5C6F">
        <w:rPr>
          <w:rFonts w:hint="cs"/>
          <w:sz w:val="28"/>
          <w:szCs w:val="28"/>
          <w:rtl/>
          <w:lang w:bidi="ar-SY"/>
        </w:rPr>
        <w:t xml:space="preserve">-25سم ماء , الحجم الجاري </w:t>
      </w:r>
      <w:r w:rsidRPr="001D5C6F">
        <w:rPr>
          <w:sz w:val="28"/>
          <w:szCs w:val="28"/>
          <w:lang w:bidi="ar-SY"/>
        </w:rPr>
        <w:t>TV</w:t>
      </w:r>
      <w:r w:rsidR="006B2FAD" w:rsidRPr="001D5C6F">
        <w:rPr>
          <w:rFonts w:asciiTheme="minorBidi" w:hAnsiTheme="minorBidi" w:hint="cs"/>
          <w:sz w:val="28"/>
          <w:szCs w:val="28"/>
          <w:rtl/>
          <w:lang w:bidi="ar-SY"/>
        </w:rPr>
        <w:t xml:space="preserve"> </w:t>
      </w:r>
      <w:r w:rsidRPr="001D5C6F">
        <w:rPr>
          <w:rFonts w:asciiTheme="minorBidi" w:hAnsiTheme="minorBidi"/>
          <w:sz w:val="28"/>
          <w:szCs w:val="28"/>
          <w:rtl/>
          <w:lang w:bidi="ar-SY"/>
        </w:rPr>
        <w:t>˂</w:t>
      </w:r>
      <w:r w:rsidR="006B2FAD" w:rsidRPr="001D5C6F">
        <w:rPr>
          <w:rFonts w:asciiTheme="minorBidi" w:hAnsiTheme="minorBidi" w:hint="cs"/>
          <w:sz w:val="28"/>
          <w:szCs w:val="28"/>
          <w:rtl/>
          <w:lang w:bidi="ar-SY"/>
        </w:rPr>
        <w:t xml:space="preserve"> </w:t>
      </w:r>
      <w:r w:rsidRPr="001D5C6F">
        <w:rPr>
          <w:rFonts w:asciiTheme="minorBidi" w:hAnsiTheme="minorBidi" w:hint="cs"/>
          <w:sz w:val="28"/>
          <w:szCs w:val="28"/>
          <w:rtl/>
          <w:lang w:bidi="ar-SY"/>
        </w:rPr>
        <w:t>5مل</w:t>
      </w:r>
      <w:r w:rsidRPr="001D5C6F">
        <w:rPr>
          <w:rFonts w:asciiTheme="minorBidi" w:hAnsiTheme="minorBidi"/>
          <w:sz w:val="28"/>
          <w:szCs w:val="28"/>
          <w:rtl/>
          <w:lang w:bidi="ar-SY"/>
        </w:rPr>
        <w:t>⁄</w:t>
      </w:r>
      <w:r w:rsidRPr="001D5C6F">
        <w:rPr>
          <w:rFonts w:asciiTheme="minorBidi" w:hAnsiTheme="minorBidi" w:hint="cs"/>
          <w:sz w:val="28"/>
          <w:szCs w:val="28"/>
          <w:rtl/>
          <w:lang w:bidi="ar-SY"/>
        </w:rPr>
        <w:t>كغ</w:t>
      </w:r>
      <w:r w:rsidRPr="001D5C6F">
        <w:rPr>
          <w:rFonts w:hint="cs"/>
          <w:sz w:val="28"/>
          <w:szCs w:val="28"/>
          <w:rtl/>
          <w:lang w:bidi="ar-SY"/>
        </w:rPr>
        <w:t xml:space="preserve"> , السعة الحيوية</w:t>
      </w:r>
      <w:r w:rsidR="006B2FAD" w:rsidRPr="001D5C6F">
        <w:rPr>
          <w:rFonts w:asciiTheme="minorBidi" w:hAnsiTheme="minorBidi" w:hint="cs"/>
          <w:sz w:val="28"/>
          <w:szCs w:val="28"/>
          <w:rtl/>
          <w:lang w:bidi="ar-SY"/>
        </w:rPr>
        <w:t xml:space="preserve"> </w:t>
      </w:r>
      <w:r w:rsidRPr="001D5C6F">
        <w:rPr>
          <w:rFonts w:asciiTheme="minorBidi" w:hAnsiTheme="minorBidi"/>
          <w:sz w:val="28"/>
          <w:szCs w:val="28"/>
          <w:rtl/>
          <w:lang w:bidi="ar-SY"/>
        </w:rPr>
        <w:t>˂</w:t>
      </w:r>
      <w:r w:rsidRPr="001D5C6F">
        <w:rPr>
          <w:rFonts w:hint="cs"/>
          <w:sz w:val="28"/>
          <w:szCs w:val="28"/>
          <w:rtl/>
          <w:lang w:bidi="ar-SY"/>
        </w:rPr>
        <w:t>10مل</w:t>
      </w:r>
      <w:r w:rsidRPr="001D5C6F">
        <w:rPr>
          <w:rFonts w:asciiTheme="minorBidi" w:hAnsiTheme="minorBidi"/>
          <w:sz w:val="28"/>
          <w:szCs w:val="28"/>
          <w:rtl/>
          <w:lang w:bidi="ar-SY"/>
        </w:rPr>
        <w:t>⁄</w:t>
      </w:r>
      <w:r w:rsidRPr="001D5C6F">
        <w:rPr>
          <w:rFonts w:hint="cs"/>
          <w:sz w:val="28"/>
          <w:szCs w:val="28"/>
          <w:rtl/>
          <w:lang w:bidi="ar-SY"/>
        </w:rPr>
        <w:t>كغ , حجم التهوية بالدقيقة</w:t>
      </w:r>
      <w:r w:rsidR="006B2FAD" w:rsidRPr="001D5C6F">
        <w:rPr>
          <w:rFonts w:hint="cs"/>
          <w:sz w:val="28"/>
          <w:szCs w:val="28"/>
          <w:rtl/>
          <w:lang w:bidi="ar-SY"/>
        </w:rPr>
        <w:t xml:space="preserve"> </w:t>
      </w:r>
      <w:r w:rsidRPr="001D5C6F">
        <w:rPr>
          <w:sz w:val="28"/>
          <w:szCs w:val="28"/>
          <w:lang w:bidi="ar-SY"/>
        </w:rPr>
        <w:t>MV</w:t>
      </w:r>
      <w:r w:rsidRPr="001D5C6F">
        <w:rPr>
          <w:rFonts w:asciiTheme="minorBidi" w:hAnsiTheme="minorBidi"/>
          <w:sz w:val="28"/>
          <w:szCs w:val="28"/>
          <w:rtl/>
          <w:lang w:bidi="ar-SY"/>
        </w:rPr>
        <w:t>˃</w:t>
      </w:r>
      <w:r w:rsidRPr="001D5C6F">
        <w:rPr>
          <w:rFonts w:hint="cs"/>
          <w:sz w:val="28"/>
          <w:szCs w:val="28"/>
          <w:rtl/>
          <w:lang w:bidi="ar-SY"/>
        </w:rPr>
        <w:t>10ليتر , منسوب التنفس السطحي السريع</w:t>
      </w:r>
      <w:r w:rsidR="006B2FAD" w:rsidRPr="001D5C6F">
        <w:rPr>
          <w:rFonts w:hint="cs"/>
          <w:sz w:val="28"/>
          <w:szCs w:val="28"/>
          <w:rtl/>
          <w:lang w:bidi="ar-SY"/>
        </w:rPr>
        <w:t xml:space="preserve"> </w:t>
      </w:r>
      <w:r w:rsidR="006B2FAD" w:rsidRPr="001D5C6F">
        <w:rPr>
          <w:sz w:val="28"/>
          <w:szCs w:val="28"/>
          <w:lang w:bidi="ar-SY"/>
        </w:rPr>
        <w:t xml:space="preserve"> </w:t>
      </w:r>
      <w:r w:rsidRPr="001D5C6F">
        <w:rPr>
          <w:sz w:val="28"/>
          <w:szCs w:val="28"/>
          <w:lang w:bidi="ar-SY"/>
        </w:rPr>
        <w:t>RSBI</w:t>
      </w:r>
      <w:r w:rsidRPr="001D5C6F">
        <w:rPr>
          <w:rFonts w:asciiTheme="minorBidi" w:hAnsiTheme="minorBidi"/>
          <w:sz w:val="28"/>
          <w:szCs w:val="28"/>
          <w:rtl/>
          <w:lang w:bidi="ar-SY"/>
        </w:rPr>
        <w:t>˃</w:t>
      </w:r>
      <w:r w:rsidRPr="001D5C6F">
        <w:rPr>
          <w:rFonts w:hint="cs"/>
          <w:sz w:val="28"/>
          <w:szCs w:val="28"/>
          <w:rtl/>
          <w:lang w:bidi="ar-SY"/>
        </w:rPr>
        <w:t xml:space="preserve">100) حيث أن </w:t>
      </w:r>
      <w:r w:rsidRPr="001D5C6F">
        <w:rPr>
          <w:sz w:val="28"/>
          <w:szCs w:val="28"/>
          <w:lang w:bidi="ar-SY"/>
        </w:rPr>
        <w:t>RSBI</w:t>
      </w:r>
      <w:r w:rsidRPr="001D5C6F">
        <w:rPr>
          <w:rFonts w:hint="cs"/>
          <w:sz w:val="28"/>
          <w:szCs w:val="28"/>
          <w:rtl/>
          <w:lang w:bidi="ar-SY"/>
        </w:rPr>
        <w:t xml:space="preserve"> =(عدد مرات التنفس بالدقيقة</w:t>
      </w:r>
      <w:r w:rsidR="006B2FAD" w:rsidRPr="001D5C6F">
        <w:rPr>
          <w:rFonts w:hint="cs"/>
          <w:sz w:val="28"/>
          <w:szCs w:val="28"/>
          <w:rtl/>
          <w:lang w:bidi="ar-SY"/>
        </w:rPr>
        <w:t xml:space="preserve"> </w:t>
      </w:r>
      <w:r w:rsidRPr="001D5C6F">
        <w:rPr>
          <w:rFonts w:asciiTheme="minorBidi" w:hAnsiTheme="minorBidi"/>
          <w:sz w:val="28"/>
          <w:szCs w:val="28"/>
          <w:rtl/>
          <w:lang w:bidi="ar-SY"/>
        </w:rPr>
        <w:t>⁄</w:t>
      </w:r>
      <w:r w:rsidRPr="001D5C6F">
        <w:rPr>
          <w:rFonts w:hint="cs"/>
          <w:sz w:val="28"/>
          <w:szCs w:val="28"/>
          <w:rtl/>
          <w:lang w:bidi="ar-SY"/>
        </w:rPr>
        <w:t xml:space="preserve">الحجم الجاري بالليتر) يتم قياسهما و المريض يتنفس عفوياً باستخدام القطعة </w:t>
      </w:r>
      <w:r w:rsidRPr="001D5C6F">
        <w:rPr>
          <w:sz w:val="28"/>
          <w:szCs w:val="28"/>
          <w:lang w:bidi="ar-SY"/>
        </w:rPr>
        <w:t>T</w:t>
      </w:r>
      <w:r w:rsidRPr="001D5C6F">
        <w:rPr>
          <w:rFonts w:hint="cs"/>
          <w:sz w:val="28"/>
          <w:szCs w:val="28"/>
          <w:rtl/>
          <w:lang w:bidi="ar-SY"/>
        </w:rPr>
        <w:t xml:space="preserve"> , وبحال كان هذا المنسوب أكبر من 120 فإن المريض يحتاج لبعض الدعم التنفسي بواسطة التهوية الألية</w:t>
      </w:r>
      <w:r w:rsidR="006B2FAD" w:rsidRPr="001D5C6F">
        <w:rPr>
          <w:rFonts w:hint="cs"/>
          <w:sz w:val="28"/>
          <w:szCs w:val="28"/>
          <w:rtl/>
          <w:lang w:bidi="ar-SY"/>
        </w:rPr>
        <w:t xml:space="preserve"> </w:t>
      </w:r>
      <w:r w:rsidRPr="001D5C6F">
        <w:rPr>
          <w:rFonts w:hint="cs"/>
          <w:sz w:val="28"/>
          <w:szCs w:val="28"/>
          <w:rtl/>
          <w:lang w:bidi="ar-SY"/>
        </w:rPr>
        <w:t>(تطبيق نظام</w:t>
      </w:r>
      <w:r w:rsidR="006B2FAD" w:rsidRPr="001D5C6F">
        <w:rPr>
          <w:rFonts w:hint="cs"/>
          <w:sz w:val="28"/>
          <w:szCs w:val="28"/>
          <w:rtl/>
          <w:lang w:bidi="ar-SY"/>
        </w:rPr>
        <w:t xml:space="preserve"> </w:t>
      </w:r>
      <w:r w:rsidRPr="001D5C6F">
        <w:rPr>
          <w:sz w:val="28"/>
          <w:szCs w:val="28"/>
          <w:lang w:bidi="ar-SY"/>
        </w:rPr>
        <w:t>IMV</w:t>
      </w:r>
      <w:r w:rsidRPr="001D5C6F">
        <w:rPr>
          <w:rFonts w:hint="cs"/>
          <w:sz w:val="28"/>
          <w:szCs w:val="28"/>
          <w:rtl/>
          <w:lang w:bidi="ar-SY"/>
        </w:rPr>
        <w:t xml:space="preserve"> أو نظام الدعم الضغطي أو تركه ليتنفس بشكل دوري عفوياً باستخدام القطعة </w:t>
      </w:r>
      <w:r w:rsidRPr="001D5C6F">
        <w:rPr>
          <w:sz w:val="28"/>
          <w:szCs w:val="28"/>
          <w:lang w:bidi="ar-SY"/>
        </w:rPr>
        <w:t>T</w:t>
      </w:r>
      <w:r w:rsidRPr="001D5C6F">
        <w:rPr>
          <w:rFonts w:hint="cs"/>
          <w:sz w:val="28"/>
          <w:szCs w:val="28"/>
          <w:rtl/>
          <w:lang w:bidi="ar-SY"/>
        </w:rPr>
        <w:t xml:space="preserve"> أو بتطبيق مستويات منخفضة من  </w:t>
      </w:r>
      <w:r w:rsidR="006B2FAD" w:rsidRPr="001D5C6F">
        <w:rPr>
          <w:sz w:val="28"/>
          <w:szCs w:val="28"/>
          <w:lang w:bidi="ar-SY"/>
        </w:rPr>
        <w:t xml:space="preserve"> </w:t>
      </w:r>
      <w:r w:rsidRPr="001D5C6F">
        <w:rPr>
          <w:sz w:val="28"/>
          <w:szCs w:val="28"/>
          <w:lang w:bidi="ar-SY"/>
        </w:rPr>
        <w:t>(</w:t>
      </w:r>
      <w:r w:rsidR="006B2FAD" w:rsidRPr="001D5C6F">
        <w:rPr>
          <w:sz w:val="28"/>
          <w:szCs w:val="28"/>
          <w:lang w:bidi="ar-SY"/>
        </w:rPr>
        <w:t xml:space="preserve"> </w:t>
      </w:r>
      <w:r w:rsidRPr="001D5C6F">
        <w:rPr>
          <w:sz w:val="28"/>
          <w:szCs w:val="28"/>
          <w:lang w:bidi="ar-SY"/>
        </w:rPr>
        <w:t>CPAP</w:t>
      </w:r>
      <w:r w:rsidRPr="001D5C6F">
        <w:rPr>
          <w:rFonts w:hint="cs"/>
          <w:sz w:val="28"/>
          <w:szCs w:val="28"/>
          <w:rtl/>
          <w:lang w:bidi="ar-SY"/>
        </w:rPr>
        <w:t xml:space="preserve"> . هذا و يتم حساب </w:t>
      </w:r>
      <w:r w:rsidRPr="001D5C6F">
        <w:rPr>
          <w:sz w:val="28"/>
          <w:szCs w:val="28"/>
          <w:lang w:bidi="ar-SY"/>
        </w:rPr>
        <w:t>RSBI</w:t>
      </w:r>
      <w:r w:rsidRPr="001D5C6F">
        <w:rPr>
          <w:rFonts w:hint="cs"/>
          <w:sz w:val="28"/>
          <w:szCs w:val="28"/>
          <w:rtl/>
          <w:lang w:bidi="ar-SY"/>
        </w:rPr>
        <w:t xml:space="preserve"> بشكل متكرر لتخمين المريض الذي سينجح فطامه عن المنفسة و إنبابه</w:t>
      </w:r>
    </w:p>
    <w:p w:rsidR="00B034D7" w:rsidRPr="001D5C6F" w:rsidRDefault="00B034D7" w:rsidP="001D5C6F">
      <w:pPr>
        <w:pStyle w:val="a3"/>
        <w:tabs>
          <w:tab w:val="left" w:pos="1676"/>
        </w:tabs>
        <w:ind w:left="1440" w:right="360"/>
        <w:jc w:val="both"/>
        <w:rPr>
          <w:sz w:val="28"/>
          <w:szCs w:val="28"/>
          <w:rtl/>
          <w:lang w:bidi="ar-SY"/>
        </w:rPr>
      </w:pPr>
      <w:r w:rsidRPr="001D5C6F">
        <w:rPr>
          <w:sz w:val="28"/>
          <w:szCs w:val="28"/>
          <w:lang w:bidi="ar-SY"/>
        </w:rPr>
        <w:t>3</w:t>
      </w:r>
      <w:r w:rsidRPr="001D5C6F">
        <w:rPr>
          <w:rFonts w:hint="cs"/>
          <w:sz w:val="28"/>
          <w:szCs w:val="28"/>
          <w:rtl/>
          <w:lang w:bidi="ar-SY"/>
        </w:rPr>
        <w:t>)</w:t>
      </w:r>
      <w:r w:rsidR="006B2FAD" w:rsidRPr="001D5C6F">
        <w:rPr>
          <w:rFonts w:hint="cs"/>
          <w:sz w:val="28"/>
          <w:szCs w:val="28"/>
          <w:rtl/>
          <w:lang w:bidi="ar-SY"/>
        </w:rPr>
        <w:t xml:space="preserve"> </w:t>
      </w:r>
      <w:r w:rsidRPr="001D5C6F">
        <w:rPr>
          <w:rFonts w:hint="cs"/>
          <w:sz w:val="28"/>
          <w:szCs w:val="28"/>
          <w:rtl/>
          <w:lang w:bidi="ar-SY"/>
        </w:rPr>
        <w:t>ويجب أن تدعم دلائل التحسن السريري بموجودات شعاعية و مخبرية (حيث تشكل الضغوط الجزئية لغازات الدم الشرياني و المعدل التنفسي</w:t>
      </w:r>
      <w:r w:rsidRPr="001D5C6F">
        <w:rPr>
          <w:sz w:val="28"/>
          <w:szCs w:val="28"/>
          <w:lang w:bidi="ar-SY"/>
        </w:rPr>
        <w:t>RR</w:t>
      </w:r>
      <w:r w:rsidRPr="001D5C6F">
        <w:rPr>
          <w:rFonts w:hint="cs"/>
          <w:sz w:val="28"/>
          <w:szCs w:val="28"/>
          <w:rtl/>
          <w:lang w:bidi="ar-SY"/>
        </w:rPr>
        <w:t xml:space="preserve"> و </w:t>
      </w:r>
      <w:r w:rsidRPr="001D5C6F">
        <w:rPr>
          <w:sz w:val="28"/>
          <w:szCs w:val="28"/>
          <w:lang w:bidi="ar-SY"/>
        </w:rPr>
        <w:t>RSBI</w:t>
      </w:r>
      <w:r w:rsidRPr="001D5C6F">
        <w:rPr>
          <w:rFonts w:hint="cs"/>
          <w:sz w:val="28"/>
          <w:szCs w:val="28"/>
          <w:rtl/>
          <w:lang w:bidi="ar-SY"/>
        </w:rPr>
        <w:t xml:space="preserve"> أهم المعايير التي تفيد في التنبؤ بمدى استعداد المريض للفطام عن التهوية الألية, كما يجب أن تكون منعكسات السبيل الهوائي فعالة و المريض متعاون قبل إتمام عملية الفطام ما لم يكن قد وضع له إنبوب فغر رغامي ذو ردن)</w:t>
      </w:r>
    </w:p>
    <w:p w:rsidR="00B034D7" w:rsidRPr="001D5C6F" w:rsidRDefault="00B034D7" w:rsidP="001D5C6F">
      <w:pPr>
        <w:pStyle w:val="a3"/>
        <w:tabs>
          <w:tab w:val="left" w:pos="1676"/>
        </w:tabs>
        <w:ind w:left="1440" w:right="360"/>
        <w:jc w:val="both"/>
        <w:rPr>
          <w:sz w:val="28"/>
          <w:szCs w:val="28"/>
          <w:rtl/>
          <w:lang w:bidi="ar-SY"/>
        </w:rPr>
      </w:pPr>
      <w:r w:rsidRPr="001D5C6F">
        <w:rPr>
          <w:sz w:val="28"/>
          <w:szCs w:val="28"/>
          <w:lang w:bidi="ar-SY"/>
        </w:rPr>
        <w:t>4</w:t>
      </w:r>
      <w:r w:rsidRPr="001D5C6F">
        <w:rPr>
          <w:rFonts w:hint="cs"/>
          <w:sz w:val="28"/>
          <w:szCs w:val="28"/>
          <w:rtl/>
          <w:lang w:bidi="ar-SY"/>
        </w:rPr>
        <w:t xml:space="preserve">)كذلك يجب أن تكون أكسجته كافية قبل الإنباب( إشباعه </w:t>
      </w:r>
      <w:r w:rsidRPr="001D5C6F">
        <w:rPr>
          <w:sz w:val="28"/>
          <w:szCs w:val="28"/>
          <w:lang w:bidi="ar-SY"/>
        </w:rPr>
        <w:t>SPO2</w:t>
      </w:r>
      <w:r w:rsidRPr="001D5C6F">
        <w:rPr>
          <w:rFonts w:asciiTheme="minorBidi" w:hAnsiTheme="minorBidi"/>
          <w:sz w:val="28"/>
          <w:szCs w:val="28"/>
          <w:rtl/>
          <w:lang w:bidi="ar-SY"/>
        </w:rPr>
        <w:t>˂</w:t>
      </w:r>
      <w:r w:rsidRPr="001D5C6F">
        <w:rPr>
          <w:rFonts w:hint="cs"/>
          <w:sz w:val="28"/>
          <w:szCs w:val="28"/>
          <w:rtl/>
          <w:lang w:bidi="ar-SY"/>
        </w:rPr>
        <w:t xml:space="preserve">90% عن استنشاقه الأكسجين بتركيز </w:t>
      </w:r>
      <w:r w:rsidRPr="001D5C6F">
        <w:rPr>
          <w:sz w:val="28"/>
          <w:szCs w:val="28"/>
          <w:lang w:bidi="ar-SY"/>
        </w:rPr>
        <w:t>FiO2</w:t>
      </w:r>
      <w:r w:rsidRPr="001D5C6F">
        <w:rPr>
          <w:rFonts w:hint="cs"/>
          <w:sz w:val="28"/>
          <w:szCs w:val="28"/>
          <w:rtl/>
          <w:lang w:bidi="ar-SY"/>
        </w:rPr>
        <w:t xml:space="preserve"> =40-50% مع تطبيق</w:t>
      </w:r>
      <w:r w:rsidRPr="001D5C6F">
        <w:rPr>
          <w:sz w:val="28"/>
          <w:szCs w:val="28"/>
          <w:lang w:bidi="ar-SY"/>
        </w:rPr>
        <w:t>PEEP</w:t>
      </w:r>
      <w:r w:rsidRPr="001D5C6F">
        <w:rPr>
          <w:rFonts w:hint="cs"/>
          <w:sz w:val="28"/>
          <w:szCs w:val="28"/>
          <w:rtl/>
          <w:lang w:bidi="ar-SY"/>
        </w:rPr>
        <w:t xml:space="preserve"> يقل عن 5سم ماء)</w:t>
      </w: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إذا لم يحقق المريض معايير الإنباب السابقة كاملةً, وبحال كنا قد استخدمنا أنبوباً مزدوج اللمعة, فإنه يجب في نهاية العملية استبداله بالإنبوب الرغامي وحيد اللمعة العادي, و يجب استخدام القثطرة الدليل لهذه الغاية في حال كان التنظير الحنجري الأولي صعباً.</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 xml:space="preserve">يراقب المرضى بشكلٍ مكثف في وحدة العناية التالية للتخدير, و في معظم الحالات تتم مراقبتهم خلال الليلة التالية للعملية على الأقل في وحدة العناية المركزة حيث من الشائع </w:t>
      </w:r>
      <w:r w:rsidRPr="001D5C6F">
        <w:rPr>
          <w:rFonts w:hint="cs"/>
          <w:sz w:val="28"/>
          <w:szCs w:val="28"/>
          <w:rtl/>
          <w:lang w:bidi="ar-SY"/>
        </w:rPr>
        <w:lastRenderedPageBreak/>
        <w:t>أن يصابوا بنقص الأكسجة و الحماض التنفسي نتيجة الإنخماص التالي للإنضغاط الرئوي جراحي المنشأ و نتيجة التنفس السطحي الناجم عن التثبيت التالي بدوره لألم الشق الجراحي, و كذلك قد يساهم نزح السوائل إلى الرئة السفلى و المعتمد على الجاذبية في إحداث هذين الإختلاطين, وقد يصاب المريض بوذمة الرئة الناجمة عن إعادة تمدد الرئة المخموصة العليا و هذا ما يحدث عادةً نتيجة إعادة نفخها بسرعة.</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تتعرقل 3%من عمليات بضع الصدر بنزفٍ تالٍ للعمل الجراحي يتطلب إعادة الفتح و الإستقصاء, وقد تترافق هذه الحالات مع نسبة مواتة تصل حتى20%, وتشمل علامات النزف كلاً من تسرع القلب وانخفاض التوتر الشرياني وانخفاض الرسابة وزيادة معدل النزح الدموي عبر انبوب الصدر(أكثر من 200مل</w:t>
      </w:r>
      <w:r w:rsidRPr="001D5C6F">
        <w:rPr>
          <w:rFonts w:asciiTheme="minorBidi" w:hAnsiTheme="minorBidi"/>
          <w:sz w:val="28"/>
          <w:szCs w:val="28"/>
          <w:rtl/>
          <w:lang w:bidi="ar-SY"/>
        </w:rPr>
        <w:t>⁄</w:t>
      </w:r>
      <w:r w:rsidRPr="001D5C6F">
        <w:rPr>
          <w:rFonts w:hint="cs"/>
          <w:sz w:val="28"/>
          <w:szCs w:val="28"/>
          <w:rtl/>
          <w:lang w:bidi="ar-SY"/>
        </w:rPr>
        <w:t>ساعة)</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إن اللانظميات التسارعية فوق البطينية شائعة ويجب أن تعالج بشكل مكثف. ويستدل على تعرض المريض لقصور بطين أيمن حاد بانخفاض نتاج القلب وارتفاع الضغط الوريدي المركزي وشح البول مع بقاء ضعط إطباق الشريان الرئوي (</w:t>
      </w:r>
      <w:r w:rsidRPr="001D5C6F">
        <w:rPr>
          <w:sz w:val="28"/>
          <w:szCs w:val="28"/>
          <w:lang w:bidi="ar-SY"/>
        </w:rPr>
        <w:t>PCOP</w:t>
      </w:r>
      <w:r w:rsidRPr="001D5C6F">
        <w:rPr>
          <w:rFonts w:hint="cs"/>
          <w:sz w:val="28"/>
          <w:szCs w:val="28"/>
          <w:rtl/>
          <w:lang w:bidi="ar-SY"/>
        </w:rPr>
        <w:t>)ضمن المجال الطبيعي.</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tabs>
          <w:tab w:val="left" w:pos="1676"/>
        </w:tabs>
        <w:ind w:left="1440" w:right="360"/>
        <w:jc w:val="both"/>
        <w:rPr>
          <w:sz w:val="28"/>
          <w:szCs w:val="28"/>
          <w:rtl/>
          <w:lang w:bidi="ar-SY"/>
        </w:rPr>
      </w:pPr>
      <w:r w:rsidRPr="001D5C6F">
        <w:rPr>
          <w:rFonts w:hint="cs"/>
          <w:sz w:val="28"/>
          <w:szCs w:val="28"/>
          <w:rtl/>
          <w:lang w:bidi="ar-SY"/>
        </w:rPr>
        <w:t>يجب أن تشمل العناية التالية للعمل الجراحي الإجراءات الروتينية التالية:</w:t>
      </w:r>
    </w:p>
    <w:p w:rsidR="00B034D7" w:rsidRPr="001D5C6F" w:rsidRDefault="00B034D7" w:rsidP="001D5C6F">
      <w:pPr>
        <w:pStyle w:val="a3"/>
        <w:numPr>
          <w:ilvl w:val="0"/>
          <w:numId w:val="31"/>
        </w:numPr>
        <w:tabs>
          <w:tab w:val="left" w:pos="1676"/>
        </w:tabs>
        <w:ind w:right="360"/>
        <w:jc w:val="both"/>
        <w:rPr>
          <w:sz w:val="28"/>
          <w:szCs w:val="28"/>
          <w:rtl/>
          <w:lang w:bidi="ar-SY"/>
        </w:rPr>
      </w:pPr>
      <w:r w:rsidRPr="001D5C6F">
        <w:rPr>
          <w:rFonts w:hint="cs"/>
          <w:sz w:val="28"/>
          <w:szCs w:val="28"/>
          <w:rtl/>
          <w:lang w:bidi="ar-SY"/>
        </w:rPr>
        <w:t>وضع المريض بوضعية نصف الجلوس أكثر من 30درجة.</w:t>
      </w:r>
    </w:p>
    <w:p w:rsidR="00B034D7" w:rsidRPr="001D5C6F" w:rsidRDefault="00B034D7" w:rsidP="001D5C6F">
      <w:pPr>
        <w:pStyle w:val="a3"/>
        <w:numPr>
          <w:ilvl w:val="0"/>
          <w:numId w:val="31"/>
        </w:numPr>
        <w:tabs>
          <w:tab w:val="left" w:pos="1676"/>
        </w:tabs>
        <w:ind w:right="360"/>
        <w:jc w:val="both"/>
        <w:rPr>
          <w:sz w:val="28"/>
          <w:szCs w:val="28"/>
          <w:rtl/>
          <w:lang w:bidi="ar-SY"/>
        </w:rPr>
      </w:pPr>
      <w:r w:rsidRPr="001D5C6F">
        <w:rPr>
          <w:rFonts w:hint="cs"/>
          <w:sz w:val="28"/>
          <w:szCs w:val="28"/>
          <w:rtl/>
          <w:lang w:bidi="ar-SY"/>
        </w:rPr>
        <w:t>إعطاؤه الأكسجين الصافي بتركيز 40-50%</w:t>
      </w:r>
    </w:p>
    <w:p w:rsidR="00B034D7" w:rsidRPr="001D5C6F" w:rsidRDefault="00B034D7" w:rsidP="001D5C6F">
      <w:pPr>
        <w:pStyle w:val="a3"/>
        <w:numPr>
          <w:ilvl w:val="0"/>
          <w:numId w:val="31"/>
        </w:numPr>
        <w:tabs>
          <w:tab w:val="left" w:pos="1676"/>
        </w:tabs>
        <w:ind w:right="360"/>
        <w:jc w:val="both"/>
        <w:rPr>
          <w:sz w:val="28"/>
          <w:szCs w:val="28"/>
          <w:rtl/>
          <w:lang w:bidi="ar-SY"/>
        </w:rPr>
      </w:pPr>
      <w:r w:rsidRPr="001D5C6F">
        <w:rPr>
          <w:rFonts w:hint="cs"/>
          <w:sz w:val="28"/>
          <w:szCs w:val="28"/>
          <w:rtl/>
          <w:lang w:bidi="ar-SY"/>
        </w:rPr>
        <w:t>إخضاعه للمعالجة المحفزة التنفسية(</w:t>
      </w:r>
      <w:r w:rsidRPr="001D5C6F">
        <w:rPr>
          <w:sz w:val="28"/>
          <w:szCs w:val="28"/>
          <w:lang w:bidi="ar-SY"/>
        </w:rPr>
        <w:t>incentive spirometry</w:t>
      </w:r>
      <w:r w:rsidRPr="001D5C6F">
        <w:rPr>
          <w:rFonts w:hint="cs"/>
          <w:sz w:val="28"/>
          <w:szCs w:val="28"/>
          <w:rtl/>
          <w:lang w:bidi="ar-SY"/>
        </w:rPr>
        <w:t>)</w:t>
      </w:r>
    </w:p>
    <w:p w:rsidR="00B034D7" w:rsidRPr="001D5C6F" w:rsidRDefault="00B034D7" w:rsidP="001D5C6F">
      <w:pPr>
        <w:pStyle w:val="a3"/>
        <w:numPr>
          <w:ilvl w:val="0"/>
          <w:numId w:val="31"/>
        </w:numPr>
        <w:tabs>
          <w:tab w:val="left" w:pos="1676"/>
        </w:tabs>
        <w:ind w:right="360"/>
        <w:jc w:val="both"/>
        <w:rPr>
          <w:sz w:val="28"/>
          <w:szCs w:val="28"/>
          <w:rtl/>
          <w:lang w:bidi="ar-SY"/>
        </w:rPr>
      </w:pPr>
      <w:r w:rsidRPr="001D5C6F">
        <w:rPr>
          <w:rFonts w:hint="cs"/>
          <w:sz w:val="28"/>
          <w:szCs w:val="28"/>
          <w:rtl/>
          <w:lang w:bidi="ar-SY"/>
        </w:rPr>
        <w:t>إخضاعه لمراقبة تخطيطية و هيموديناميكية مكثفة مع إجراء تصوير شعاعي للصدر بشكل مكثف حسب الحاجة</w:t>
      </w:r>
    </w:p>
    <w:p w:rsidR="00B034D7" w:rsidRPr="001D5C6F" w:rsidRDefault="00B034D7" w:rsidP="001D5C6F">
      <w:pPr>
        <w:pStyle w:val="a3"/>
        <w:numPr>
          <w:ilvl w:val="0"/>
          <w:numId w:val="31"/>
        </w:numPr>
        <w:tabs>
          <w:tab w:val="left" w:pos="1676"/>
        </w:tabs>
        <w:ind w:right="360"/>
        <w:jc w:val="both"/>
        <w:rPr>
          <w:sz w:val="28"/>
          <w:szCs w:val="28"/>
          <w:rtl/>
          <w:lang w:bidi="ar-SY"/>
        </w:rPr>
      </w:pPr>
      <w:r w:rsidRPr="001D5C6F">
        <w:rPr>
          <w:rFonts w:hint="cs"/>
          <w:sz w:val="28"/>
          <w:szCs w:val="28"/>
          <w:rtl/>
          <w:lang w:bidi="ar-SY"/>
        </w:rPr>
        <w:t>تسكين الألم التالي للعملية بشكل فعال</w:t>
      </w:r>
    </w:p>
    <w:p w:rsidR="00B034D7" w:rsidRPr="001D5C6F" w:rsidRDefault="00B034D7" w:rsidP="001D5C6F">
      <w:pPr>
        <w:tabs>
          <w:tab w:val="left" w:pos="1676"/>
        </w:tabs>
        <w:ind w:right="360"/>
        <w:jc w:val="both"/>
        <w:rPr>
          <w:sz w:val="28"/>
          <w:szCs w:val="28"/>
          <w:rtl/>
          <w:lang w:bidi="ar-SY"/>
        </w:rPr>
      </w:pPr>
    </w:p>
    <w:p w:rsidR="00B034D7"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تسكين الألم التالي للعمل الجراحي:</w:t>
      </w:r>
    </w:p>
    <w:p w:rsidR="00B034D7" w:rsidRPr="001D5C6F" w:rsidRDefault="00B034D7" w:rsidP="001D5C6F">
      <w:pPr>
        <w:pStyle w:val="a3"/>
        <w:numPr>
          <w:ilvl w:val="0"/>
          <w:numId w:val="32"/>
        </w:numPr>
        <w:tabs>
          <w:tab w:val="left" w:pos="1676"/>
        </w:tabs>
        <w:ind w:right="360"/>
        <w:jc w:val="both"/>
        <w:rPr>
          <w:sz w:val="28"/>
          <w:szCs w:val="28"/>
          <w:rtl/>
          <w:lang w:bidi="ar-SY"/>
        </w:rPr>
      </w:pPr>
      <w:r w:rsidRPr="001D5C6F">
        <w:rPr>
          <w:rFonts w:hint="cs"/>
          <w:sz w:val="28"/>
          <w:szCs w:val="28"/>
          <w:rtl/>
          <w:lang w:bidi="ar-SY"/>
        </w:rPr>
        <w:t>من الصعب أن نضمن إحداث توازن مقبول بين الراحة من الألم من جهة و التثبط التنفسي من جهة إخرى عند المرضى ذوي الوظيفة الرئوية السيئة بالإعتماد على إعطاء المسكنات الأفيونية الخلالية وحدها. وفي العادة يستفيد المرضى الذين خضعوا لجراحة فتح الصدر من تقنيات تسكين الألم المختلفة التي سنذكرها لاحقاً والتي تلغي الحاجة لإعطاء أي مسكنات أفيونية خلالية, ولكن إذا اضطررنا لاستخدامها فمن الأفضل أن تعطى حقناً وريدياً بجرعات صغيرة على أن تعطى حقناً عضلياً بجرعات كبيرة, ويتم ذلك بشكل مثالي باستخدام جهاز تسكين الألم المضبوط من قبل المريض(</w:t>
      </w:r>
      <w:r w:rsidRPr="001D5C6F">
        <w:rPr>
          <w:sz w:val="28"/>
          <w:szCs w:val="28"/>
          <w:lang w:bidi="ar-SY"/>
        </w:rPr>
        <w:t>Patient-Controlled Analgesia PCA</w:t>
      </w:r>
      <w:r w:rsidRPr="001D5C6F">
        <w:rPr>
          <w:rFonts w:hint="cs"/>
          <w:sz w:val="28"/>
          <w:szCs w:val="28"/>
          <w:rtl/>
          <w:lang w:bidi="ar-SY"/>
        </w:rPr>
        <w:t xml:space="preserve">) </w:t>
      </w:r>
    </w:p>
    <w:p w:rsidR="00B034D7" w:rsidRPr="001D5C6F" w:rsidRDefault="00B034D7" w:rsidP="001D5C6F">
      <w:pPr>
        <w:pStyle w:val="a3"/>
        <w:numPr>
          <w:ilvl w:val="0"/>
          <w:numId w:val="32"/>
        </w:numPr>
        <w:tabs>
          <w:tab w:val="left" w:pos="1676"/>
        </w:tabs>
        <w:ind w:right="360"/>
        <w:jc w:val="both"/>
        <w:rPr>
          <w:sz w:val="28"/>
          <w:szCs w:val="28"/>
          <w:rtl/>
          <w:lang w:bidi="ar-SY"/>
        </w:rPr>
      </w:pPr>
      <w:r w:rsidRPr="001D5C6F">
        <w:rPr>
          <w:rFonts w:hint="cs"/>
          <w:sz w:val="28"/>
          <w:szCs w:val="28"/>
          <w:rtl/>
          <w:lang w:bidi="ar-SY"/>
        </w:rPr>
        <w:t xml:space="preserve">يؤمن حقن مخدر موضعي طويل أمد التأثير مثل الروبيفاكائين0,5% (4-5مل) فوق شدفتين من موضع شق الصدر وتحت شدفتين منه تسكيناً ممتازاً للألم, </w:t>
      </w:r>
      <w:r w:rsidRPr="001D5C6F">
        <w:rPr>
          <w:rFonts w:hint="cs"/>
          <w:sz w:val="28"/>
          <w:szCs w:val="28"/>
          <w:rtl/>
          <w:lang w:bidi="ar-SY"/>
        </w:rPr>
        <w:lastRenderedPageBreak/>
        <w:t>ويمكن إجراء هذا الحصار تحت الرؤية المباشرة خلال العملية. وقد لوحظ أن الحصارات الوربية تحسن غازات الدم الشرياني واختبارات وظائف الرئة وتقصر مدة إقامة المريض في المستشفى.</w:t>
      </w:r>
    </w:p>
    <w:p w:rsidR="00B034D7" w:rsidRPr="001D5C6F" w:rsidRDefault="00B034D7" w:rsidP="001D5C6F">
      <w:pPr>
        <w:pStyle w:val="a3"/>
        <w:numPr>
          <w:ilvl w:val="0"/>
          <w:numId w:val="32"/>
        </w:numPr>
        <w:tabs>
          <w:tab w:val="left" w:pos="1676"/>
        </w:tabs>
        <w:ind w:right="360"/>
        <w:jc w:val="both"/>
        <w:rPr>
          <w:sz w:val="28"/>
          <w:szCs w:val="28"/>
          <w:rtl/>
          <w:lang w:bidi="ar-SY"/>
        </w:rPr>
      </w:pPr>
      <w:r w:rsidRPr="001D5C6F">
        <w:rPr>
          <w:rFonts w:hint="cs"/>
          <w:sz w:val="28"/>
          <w:szCs w:val="28"/>
          <w:rtl/>
          <w:lang w:bidi="ar-SY"/>
        </w:rPr>
        <w:t>وكذلك يمكن للأفيونات المحقونة فوق الجافية مع إو دون مخدر موضعي أن تؤمن تسكيناً ممتازاً للألم(لكن في دراستنا سوف لن نحقن إي مخدر موضعي في القثطرة فوق الجافية حتى نهاية الفترة الزمنية اللازمة لإجراء الدراسة) , ويفضل استخدام الفنتانيل دوماً للحقن فوق الجافية لأنه أقل إحداثاً للتثبيط التنفسي الأجل بعد الجراحة منه بحال المورفين. وعلى كل حال فإنه مهما كان المسكن الأفيوني المستخدم فإنه يجب دوماً مراقبة المريض لتحري هذا الإختلاط.</w:t>
      </w:r>
    </w:p>
    <w:p w:rsidR="00B034D7" w:rsidRPr="001D5C6F" w:rsidRDefault="00B034D7" w:rsidP="001D5C6F">
      <w:pPr>
        <w:pStyle w:val="a3"/>
        <w:numPr>
          <w:ilvl w:val="0"/>
          <w:numId w:val="32"/>
        </w:numPr>
        <w:tabs>
          <w:tab w:val="left" w:pos="1676"/>
        </w:tabs>
        <w:ind w:right="360"/>
        <w:jc w:val="both"/>
        <w:rPr>
          <w:sz w:val="28"/>
          <w:szCs w:val="28"/>
          <w:rtl/>
          <w:lang w:bidi="ar-SY"/>
        </w:rPr>
      </w:pPr>
      <w:r w:rsidRPr="001D5C6F">
        <w:rPr>
          <w:rFonts w:hint="cs"/>
          <w:sz w:val="28"/>
          <w:szCs w:val="28"/>
          <w:rtl/>
          <w:lang w:bidi="ar-SY"/>
        </w:rPr>
        <w:t>تشير بعض الدراسات إلى أن التسكين بالحقن ضمن الجنب(</w:t>
      </w:r>
      <w:r w:rsidRPr="001D5C6F">
        <w:rPr>
          <w:sz w:val="28"/>
          <w:szCs w:val="28"/>
          <w:lang w:bidi="ar-SY"/>
        </w:rPr>
        <w:t>intra-pleural analgesia</w:t>
      </w:r>
      <w:r w:rsidRPr="001D5C6F">
        <w:rPr>
          <w:rFonts w:hint="cs"/>
          <w:sz w:val="28"/>
          <w:szCs w:val="28"/>
          <w:rtl/>
          <w:lang w:bidi="ar-SY"/>
        </w:rPr>
        <w:t>) يعد طريقة فعالة لإزالة الألم التالي لعملية بضع الصدر.</w:t>
      </w:r>
    </w:p>
    <w:p w:rsidR="00B034D7" w:rsidRPr="001D5C6F" w:rsidRDefault="00B034D7" w:rsidP="001D5C6F">
      <w:pPr>
        <w:pStyle w:val="a3"/>
        <w:tabs>
          <w:tab w:val="left" w:pos="1676"/>
        </w:tabs>
        <w:ind w:left="1440" w:right="360"/>
        <w:jc w:val="both"/>
        <w:rPr>
          <w:sz w:val="28"/>
          <w:szCs w:val="28"/>
          <w:rtl/>
          <w:lang w:bidi="ar-SY"/>
        </w:rPr>
      </w:pPr>
    </w:p>
    <w:p w:rsidR="00651840" w:rsidRPr="001D5C6F" w:rsidRDefault="00B034D7" w:rsidP="001D5C6F">
      <w:pPr>
        <w:pStyle w:val="a3"/>
        <w:numPr>
          <w:ilvl w:val="1"/>
          <w:numId w:val="18"/>
        </w:numPr>
        <w:tabs>
          <w:tab w:val="left" w:pos="1676"/>
        </w:tabs>
        <w:ind w:right="360"/>
        <w:jc w:val="both"/>
        <w:rPr>
          <w:sz w:val="28"/>
          <w:szCs w:val="28"/>
          <w:lang w:bidi="ar-SY"/>
        </w:rPr>
      </w:pPr>
      <w:r w:rsidRPr="001D5C6F">
        <w:rPr>
          <w:rFonts w:hint="cs"/>
          <w:sz w:val="28"/>
          <w:szCs w:val="28"/>
          <w:rtl/>
          <w:lang w:bidi="ar-SY"/>
        </w:rPr>
        <w:t>تدبير بعض الإختلاطات الشائعة التالية للعمل الجراحي: إن الإختلاطات التالية لبضع الصدر شائعة نسبياً ولكن لحسن الحظ يكون معظمها طفيفاً ويزول دون عقابيل:</w:t>
      </w:r>
    </w:p>
    <w:p w:rsidR="00B034D7" w:rsidRPr="001D5C6F" w:rsidRDefault="00B034D7" w:rsidP="001D5C6F">
      <w:pPr>
        <w:pStyle w:val="a3"/>
        <w:tabs>
          <w:tab w:val="left" w:pos="1676"/>
        </w:tabs>
        <w:ind w:left="1440" w:right="360"/>
        <w:jc w:val="both"/>
        <w:rPr>
          <w:sz w:val="28"/>
          <w:szCs w:val="28"/>
          <w:rtl/>
          <w:lang w:bidi="ar-SY"/>
        </w:rPr>
      </w:pPr>
    </w:p>
    <w:p w:rsidR="00B034D7" w:rsidRPr="001D5C6F" w:rsidRDefault="00B034D7" w:rsidP="001D5C6F">
      <w:pPr>
        <w:pStyle w:val="a3"/>
        <w:numPr>
          <w:ilvl w:val="0"/>
          <w:numId w:val="33"/>
        </w:numPr>
        <w:tabs>
          <w:tab w:val="left" w:pos="1676"/>
        </w:tabs>
        <w:ind w:right="360"/>
        <w:jc w:val="both"/>
        <w:rPr>
          <w:sz w:val="28"/>
          <w:szCs w:val="28"/>
          <w:rtl/>
          <w:lang w:bidi="ar-SY"/>
        </w:rPr>
      </w:pPr>
      <w:r w:rsidRPr="001D5C6F">
        <w:rPr>
          <w:rFonts w:hint="cs"/>
          <w:sz w:val="28"/>
          <w:szCs w:val="28"/>
          <w:rtl/>
          <w:lang w:bidi="ar-SY"/>
        </w:rPr>
        <w:t>يمكن للخثرات الدموية والمفرزات الكثيفة أن تسبب انسداد السبل الهوائية الأمر الذي يؤدي للإنخماص الذي يفرض ضرورة رشفها بشكل مكثف لكن لطيف. ويشك بالإنخماص الواسع بحدوث انحراف منصفي ورغامي إلى جهة التداخل الجراحي بعد إجراء بتر شدفي أو فصي(</w:t>
      </w:r>
      <w:r w:rsidRPr="001D5C6F">
        <w:rPr>
          <w:sz w:val="28"/>
          <w:szCs w:val="28"/>
          <w:lang w:bidi="ar-SY"/>
        </w:rPr>
        <w:t>segmental or lobar</w:t>
      </w:r>
      <w:r w:rsidRPr="001D5C6F">
        <w:rPr>
          <w:rFonts w:hint="cs"/>
          <w:sz w:val="28"/>
          <w:szCs w:val="28"/>
          <w:rtl/>
          <w:lang w:bidi="ar-SY"/>
        </w:rPr>
        <w:t>), ويجب في هذه الحالة اللجوء إلى التنظير القصبي العلاجي ولاسيما إذا كان الإنخماص مستمراً ومترافقاً مع مفرزات لزجة.</w:t>
      </w:r>
    </w:p>
    <w:p w:rsidR="00B034D7" w:rsidRPr="001D5C6F" w:rsidRDefault="00B034D7" w:rsidP="001D5C6F">
      <w:pPr>
        <w:pStyle w:val="a3"/>
        <w:numPr>
          <w:ilvl w:val="0"/>
          <w:numId w:val="33"/>
        </w:numPr>
        <w:tabs>
          <w:tab w:val="left" w:pos="1676"/>
        </w:tabs>
        <w:ind w:right="360"/>
        <w:jc w:val="both"/>
        <w:rPr>
          <w:sz w:val="28"/>
          <w:szCs w:val="28"/>
          <w:rtl/>
          <w:lang w:bidi="ar-SY"/>
        </w:rPr>
      </w:pPr>
      <w:r w:rsidRPr="001D5C6F">
        <w:rPr>
          <w:rFonts w:hint="cs"/>
          <w:sz w:val="28"/>
          <w:szCs w:val="28"/>
          <w:rtl/>
          <w:lang w:bidi="ar-SY"/>
        </w:rPr>
        <w:t>إن تسرب الهواء من نصف الصدر الذي خضع للتداخل الجراحي شائع بعد عمليات البتر الشدفي أو القصبي بسبب عدم القدرة على خياطة الشقوق الجراحية بشكلٍ كامل, حيث يؤدي البتر إلى وجود قنوات صغيرة ومفتوحة تكون هي المسئو لة عن ظهور تهوية رادفة(</w:t>
      </w:r>
      <w:r w:rsidRPr="001D5C6F">
        <w:rPr>
          <w:sz w:val="28"/>
          <w:szCs w:val="28"/>
          <w:lang w:bidi="ar-SY"/>
        </w:rPr>
        <w:t>collateral ventilation</w:t>
      </w:r>
      <w:r w:rsidRPr="001D5C6F">
        <w:rPr>
          <w:rFonts w:hint="cs"/>
          <w:sz w:val="28"/>
          <w:szCs w:val="28"/>
          <w:rtl/>
          <w:lang w:bidi="ar-SY"/>
        </w:rPr>
        <w:t>), ويتوقف هذا التسرب عادةً بعد بضعة أيام. وبالمقابل نجد أن حدوث ناسور قصبي جنبي يتظاهر بتسرب هوائي كبير ومفاجىء عبر أنبوب نزح الصدر وقد يترافق مع ريح صدرية مترقية وانخماص رئوي جزئي, وإن حدوث هذا الإختلاط خلال أول 24-72ساعة تالية للجراحة يشير إلى أنه ناجم عن عدم كفاية إغلاق الجدعة القصبية جراحياً, بينما يشير ظهوره المتأخر إلى أنه ناجم عن تنخر الخيوط الجراحية التالي بدوره للإقفار الدموي أو الإنتان.</w:t>
      </w:r>
    </w:p>
    <w:p w:rsidR="00B034D7" w:rsidRPr="001D5C6F" w:rsidRDefault="00B034D7" w:rsidP="001D5C6F">
      <w:pPr>
        <w:pStyle w:val="a3"/>
        <w:numPr>
          <w:ilvl w:val="0"/>
          <w:numId w:val="33"/>
        </w:numPr>
        <w:tabs>
          <w:tab w:val="left" w:pos="1676"/>
        </w:tabs>
        <w:ind w:right="360"/>
        <w:jc w:val="both"/>
        <w:rPr>
          <w:sz w:val="28"/>
          <w:szCs w:val="28"/>
          <w:rtl/>
          <w:lang w:bidi="ar-SY"/>
        </w:rPr>
      </w:pPr>
      <w:r w:rsidRPr="001D5C6F">
        <w:rPr>
          <w:rFonts w:hint="cs"/>
          <w:sz w:val="28"/>
          <w:szCs w:val="28"/>
          <w:rtl/>
          <w:lang w:bidi="ar-SY"/>
        </w:rPr>
        <w:t xml:space="preserve">بعض الإختلاطات نادرة الحدوث ولكنها تحتاج لتدبير و تداخل فعال لأنها مهددة للحياة ويحتاج كشفها لدرجة عالية من الشك وقد تتطلب إعادة فتح الصدر بشكل فوري, ومن هذه المشاكل نذكر النزف التالي للجراحة , وانفتال الفص أو الشدفة الرئوية المتبقية ضمن نصف الصدر الذي خضع للجراحة والذي يحدث نتيجة تمددها لاحتلاله, ويؤدي هذا الإنفتال إلى انسداد الوريد الرئوي الخاص </w:t>
      </w:r>
      <w:r w:rsidRPr="001D5C6F">
        <w:rPr>
          <w:rFonts w:hint="cs"/>
          <w:sz w:val="28"/>
          <w:szCs w:val="28"/>
          <w:rtl/>
          <w:lang w:bidi="ar-SY"/>
        </w:rPr>
        <w:lastRenderedPageBreak/>
        <w:t>بالجزء المنفتل الأمر الذي يسبب نفثاً دموياً واحتشاءً رئوياً سريعين, ويشك بتشخيص هذه الحالة عند ظهور كثافة متجانسة وكبيرة على صورة الصدر + انغلاق الفوهة الفصية بالتنظير القصبي.</w:t>
      </w:r>
    </w:p>
    <w:p w:rsidR="00B034D7" w:rsidRPr="001D5C6F" w:rsidRDefault="00B034D7" w:rsidP="001D5C6F">
      <w:pPr>
        <w:pStyle w:val="a3"/>
        <w:numPr>
          <w:ilvl w:val="0"/>
          <w:numId w:val="33"/>
        </w:numPr>
        <w:tabs>
          <w:tab w:val="left" w:pos="1676"/>
        </w:tabs>
        <w:ind w:right="360"/>
        <w:jc w:val="both"/>
        <w:rPr>
          <w:sz w:val="28"/>
          <w:szCs w:val="28"/>
          <w:rtl/>
          <w:lang w:bidi="ar-SY"/>
        </w:rPr>
      </w:pPr>
      <w:r w:rsidRPr="001D5C6F">
        <w:rPr>
          <w:rFonts w:hint="cs"/>
          <w:sz w:val="28"/>
          <w:szCs w:val="28"/>
          <w:rtl/>
          <w:lang w:bidi="ar-SY"/>
        </w:rPr>
        <w:t>قد ينفتق القلب بشكل حاد إلى نصف الصدر الذي خضع للجراحة عبر فوهة تامورية تركت مفتوحة بعد استئصال الرئة الجذري, ويعتقد أن الفارق الكبير في الضغط بين نصفي الصدر هو المسئول عن حدوث هذا الإختلاط الذي يتظاهر سريرياً بحال انفتاق القلب إلى نصف الصدر الأيمن(بعد استئصال رئة يمنى) بانخفاض توتر شرياني حاد وشديد +ارتفاع الضغط الوريدي المركزي بسبب انفتال الأوردة المركزية</w:t>
      </w:r>
      <w:r w:rsidRPr="001D5C6F">
        <w:rPr>
          <w:rFonts w:asciiTheme="minorBidi" w:hAnsiTheme="minorBidi"/>
          <w:sz w:val="28"/>
          <w:szCs w:val="28"/>
          <w:rtl/>
          <w:lang w:bidi="ar-SY"/>
        </w:rPr>
        <w:t>⁄</w:t>
      </w:r>
      <w:r w:rsidRPr="001D5C6F">
        <w:rPr>
          <w:rFonts w:hint="cs"/>
          <w:sz w:val="28"/>
          <w:szCs w:val="28"/>
          <w:rtl/>
          <w:lang w:bidi="ar-SY"/>
        </w:rPr>
        <w:t xml:space="preserve"> وبالمقابل فإن انفتاق القلب إلى نصف الصدر الأيسر(بعد اسئصال رئة يسرى)يؤدي إلى انضغاط القلب بشكل مفاجىء عند الثلم الأذيني البطيني مما يسبب انخفاض التوتر الشرياني والإقفار والإحتشاء . وتظهر صورة الصدر(</w:t>
      </w:r>
      <w:r w:rsidRPr="001D5C6F">
        <w:rPr>
          <w:sz w:val="28"/>
          <w:szCs w:val="28"/>
          <w:lang w:bidi="ar-SY"/>
        </w:rPr>
        <w:t>CXR</w:t>
      </w:r>
      <w:r w:rsidRPr="001D5C6F">
        <w:rPr>
          <w:rFonts w:hint="cs"/>
          <w:sz w:val="28"/>
          <w:szCs w:val="28"/>
          <w:rtl/>
          <w:lang w:bidi="ar-SY"/>
        </w:rPr>
        <w:t>) انزياح ظل القلب إلى نصف الصدر الذي خضع للتداخل الجراحي(</w:t>
      </w:r>
      <w:r w:rsidRPr="001D5C6F">
        <w:rPr>
          <w:sz w:val="28"/>
          <w:szCs w:val="28"/>
          <w:lang w:bidi="ar-SY"/>
        </w:rPr>
        <w:t>operative hemithorax</w:t>
      </w:r>
      <w:r w:rsidRPr="001D5C6F">
        <w:rPr>
          <w:rFonts w:hint="cs"/>
          <w:sz w:val="28"/>
          <w:szCs w:val="28"/>
          <w:rtl/>
          <w:lang w:bidi="ar-SY"/>
        </w:rPr>
        <w:t>).</w:t>
      </w:r>
    </w:p>
    <w:p w:rsidR="00B034D7" w:rsidRPr="001D5C6F" w:rsidRDefault="00B034D7" w:rsidP="001D5C6F">
      <w:pPr>
        <w:pStyle w:val="a3"/>
        <w:numPr>
          <w:ilvl w:val="0"/>
          <w:numId w:val="33"/>
        </w:numPr>
        <w:tabs>
          <w:tab w:val="left" w:pos="1676"/>
        </w:tabs>
        <w:ind w:right="360"/>
        <w:jc w:val="both"/>
        <w:rPr>
          <w:sz w:val="28"/>
          <w:szCs w:val="28"/>
          <w:rtl/>
          <w:lang w:bidi="ar-SY"/>
        </w:rPr>
      </w:pPr>
      <w:r w:rsidRPr="001D5C6F">
        <w:rPr>
          <w:rFonts w:hint="cs"/>
          <w:sz w:val="28"/>
          <w:szCs w:val="28"/>
          <w:rtl/>
          <w:lang w:bidi="ar-SY"/>
        </w:rPr>
        <w:t>يمكن للتسليخ المنصفي الواسع أن يؤدي لتأذي العصب الحجابي أو المبهمي أو الحنجري الراجع الأيسر. ويتظاهر شلل الحجابي بعد الجراحة بارتفاع نصف الحجاب على جانب الصدر الذي خضع للجراحة مع صعوبة فطام المريض عن المنفسة.</w:t>
      </w:r>
    </w:p>
    <w:p w:rsidR="00B034D7" w:rsidRPr="001D5C6F" w:rsidRDefault="00B034D7" w:rsidP="001D5C6F">
      <w:pPr>
        <w:pStyle w:val="a3"/>
        <w:numPr>
          <w:ilvl w:val="0"/>
          <w:numId w:val="33"/>
        </w:numPr>
        <w:tabs>
          <w:tab w:val="left" w:pos="1676"/>
        </w:tabs>
        <w:ind w:right="360"/>
        <w:jc w:val="both"/>
        <w:rPr>
          <w:sz w:val="28"/>
          <w:szCs w:val="28"/>
          <w:lang w:bidi="ar-SY"/>
        </w:rPr>
      </w:pPr>
      <w:r w:rsidRPr="001D5C6F">
        <w:rPr>
          <w:rFonts w:hint="cs"/>
          <w:sz w:val="28"/>
          <w:szCs w:val="28"/>
          <w:rtl/>
          <w:lang w:bidi="ar-SY"/>
        </w:rPr>
        <w:t>قد يحدث شلل نصفي سفلي (</w:t>
      </w:r>
      <w:r w:rsidRPr="001D5C6F">
        <w:rPr>
          <w:sz w:val="28"/>
          <w:szCs w:val="28"/>
          <w:lang w:bidi="ar-SY"/>
        </w:rPr>
        <w:t>paraplegia</w:t>
      </w:r>
      <w:r w:rsidRPr="001D5C6F">
        <w:rPr>
          <w:rFonts w:hint="cs"/>
          <w:sz w:val="28"/>
          <w:szCs w:val="28"/>
          <w:rtl/>
          <w:lang w:bidi="ar-SY"/>
        </w:rPr>
        <w:t>) بعد فتح الصدر من أجل استئصال الرئة, حيث تؤدي التضحية بالشرايين الوربية السفلية اليسرى إلى إصابة الحبل الشوكي بالإقفار, أو قد يتشكل ورم دموي ضمن الحيز فوق الجافية في حال امتد التسليخ الجراحي إلى هذا الحيز عبر جوف الصدر.</w:t>
      </w:r>
    </w:p>
    <w:p w:rsidR="00286D24" w:rsidRPr="001D5C6F" w:rsidRDefault="00286D24" w:rsidP="001D5C6F">
      <w:pPr>
        <w:tabs>
          <w:tab w:val="left" w:pos="1676"/>
        </w:tabs>
        <w:ind w:right="360"/>
        <w:jc w:val="both"/>
        <w:rPr>
          <w:sz w:val="28"/>
          <w:szCs w:val="28"/>
          <w:rtl/>
          <w:lang w:bidi="ar-SY"/>
        </w:rPr>
      </w:pPr>
    </w:p>
    <w:p w:rsidR="00B034D7" w:rsidRPr="001D5C6F" w:rsidRDefault="00B034D7" w:rsidP="001D5C6F">
      <w:pPr>
        <w:pStyle w:val="a3"/>
        <w:tabs>
          <w:tab w:val="left" w:pos="1676"/>
        </w:tabs>
        <w:ind w:left="1200" w:right="360"/>
        <w:jc w:val="both"/>
        <w:rPr>
          <w:sz w:val="28"/>
          <w:szCs w:val="28"/>
          <w:rtl/>
          <w:lang w:bidi="ar-SY"/>
        </w:rPr>
      </w:pPr>
    </w:p>
    <w:p w:rsidR="00B034D7" w:rsidRPr="001D5C6F" w:rsidRDefault="00B034D7" w:rsidP="001D5C6F">
      <w:pPr>
        <w:tabs>
          <w:tab w:val="left" w:pos="1676"/>
        </w:tabs>
        <w:ind w:left="480" w:right="360"/>
        <w:jc w:val="both"/>
        <w:rPr>
          <w:sz w:val="28"/>
          <w:szCs w:val="28"/>
          <w:lang w:bidi="ar-SY"/>
        </w:rPr>
      </w:pPr>
    </w:p>
    <w:p w:rsidR="00B034D7" w:rsidRPr="001D5C6F" w:rsidRDefault="00B034D7"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DA2A25" w:rsidRPr="001D5C6F" w:rsidRDefault="00DA2A25" w:rsidP="001D5C6F">
      <w:pPr>
        <w:tabs>
          <w:tab w:val="left" w:pos="1676"/>
        </w:tabs>
        <w:ind w:right="360"/>
        <w:jc w:val="both"/>
        <w:rPr>
          <w:sz w:val="28"/>
          <w:szCs w:val="28"/>
          <w:rtl/>
          <w:lang w:bidi="ar-SY"/>
        </w:rPr>
      </w:pPr>
    </w:p>
    <w:p w:rsidR="00B034D7" w:rsidRPr="001D5C6F" w:rsidRDefault="00B034D7" w:rsidP="001D5C6F">
      <w:pPr>
        <w:tabs>
          <w:tab w:val="left" w:pos="1676"/>
        </w:tabs>
        <w:ind w:left="360" w:right="360"/>
        <w:jc w:val="both"/>
        <w:rPr>
          <w:b/>
          <w:bCs/>
          <w:sz w:val="32"/>
          <w:szCs w:val="32"/>
          <w:u w:val="single"/>
          <w:rtl/>
          <w:lang w:bidi="ar-SY"/>
        </w:rPr>
      </w:pPr>
      <w:r w:rsidRPr="001D5C6F">
        <w:rPr>
          <w:rFonts w:hint="cs"/>
          <w:b/>
          <w:bCs/>
          <w:sz w:val="32"/>
          <w:szCs w:val="32"/>
          <w:u w:val="single"/>
          <w:rtl/>
          <w:lang w:bidi="ar-SY"/>
        </w:rPr>
        <w:lastRenderedPageBreak/>
        <w:t>الدراسة الإحصائية لبحث تأثير تطبيق مناورة تجنيد الأسناخ على الأكسجة خلال تهوية رئة واحدة.</w:t>
      </w:r>
    </w:p>
    <w:p w:rsidR="00BA6759" w:rsidRPr="001D5C6F" w:rsidRDefault="00BA6759" w:rsidP="001D5C6F">
      <w:pPr>
        <w:ind w:right="360"/>
        <w:jc w:val="both"/>
        <w:rPr>
          <w:sz w:val="28"/>
          <w:szCs w:val="28"/>
          <w:rtl/>
          <w:lang w:bidi="ar-SY"/>
        </w:rPr>
      </w:pPr>
      <w:r w:rsidRPr="001D5C6F">
        <w:rPr>
          <w:rFonts w:hint="cs"/>
          <w:b/>
          <w:bCs/>
          <w:sz w:val="28"/>
          <w:szCs w:val="28"/>
          <w:u w:val="single"/>
          <w:rtl/>
          <w:lang w:bidi="ar-SY"/>
        </w:rPr>
        <w:t>مقدمة</w:t>
      </w:r>
      <w:r w:rsidRPr="001D5C6F">
        <w:rPr>
          <w:rFonts w:hint="cs"/>
          <w:sz w:val="28"/>
          <w:szCs w:val="28"/>
          <w:rtl/>
          <w:lang w:bidi="ar-SY"/>
        </w:rPr>
        <w:t>:</w:t>
      </w:r>
    </w:p>
    <w:p w:rsidR="00BA6759" w:rsidRPr="001D5C6F" w:rsidRDefault="00BA6759" w:rsidP="001D5C6F">
      <w:pPr>
        <w:ind w:right="360"/>
        <w:jc w:val="both"/>
        <w:rPr>
          <w:sz w:val="26"/>
          <w:szCs w:val="26"/>
          <w:rtl/>
          <w:lang w:bidi="ar-SY"/>
        </w:rPr>
      </w:pPr>
      <w:r w:rsidRPr="001D5C6F">
        <w:rPr>
          <w:rFonts w:hint="cs"/>
          <w:sz w:val="26"/>
          <w:szCs w:val="26"/>
          <w:rtl/>
          <w:lang w:bidi="ar-SY"/>
        </w:rPr>
        <w:t>تؤدي الجراحة الصدرية إلى استحداث العديد من المشاكل الفزيولوجية الفريدة التي يواجهها طبيب التخدير والتي تتطلب اعتبارات وإجراءات خاصة, وإن هذه المشاكل هي:</w:t>
      </w:r>
    </w:p>
    <w:p w:rsidR="00BA6759" w:rsidRPr="001D5C6F" w:rsidRDefault="00BA6759" w:rsidP="001D5C6F">
      <w:pPr>
        <w:ind w:right="360"/>
        <w:jc w:val="both"/>
        <w:rPr>
          <w:sz w:val="26"/>
          <w:szCs w:val="26"/>
          <w:rtl/>
          <w:lang w:bidi="ar-SY"/>
        </w:rPr>
      </w:pPr>
      <w:r w:rsidRPr="001D5C6F">
        <w:rPr>
          <w:rFonts w:hint="cs"/>
          <w:sz w:val="26"/>
          <w:szCs w:val="26"/>
          <w:rtl/>
          <w:lang w:bidi="ar-SY"/>
        </w:rPr>
        <w:t>- وضعية الإستلقاء الجانبي الضرورية لتأمين كشف مثالي لساحة العمل الجراحي من أجل معظم الجراحات المجراة على الرئة أو الجنب أو المري أو الأوعية الكبرى,لكنها تحدث اضطراباً ملحوظاً في علاقة التهوية-التروية الرئوية الطبيعية, ويتفاقم هذا الإضطراب مع مباشرة التخدير العام حيث ستنخفض السعة الوظيفية الباقية(</w:t>
      </w:r>
      <w:r w:rsidRPr="001D5C6F">
        <w:rPr>
          <w:sz w:val="26"/>
          <w:szCs w:val="26"/>
          <w:lang w:bidi="ar-SY"/>
        </w:rPr>
        <w:t>Functional Residual Capacity:FRC</w:t>
      </w:r>
      <w:r w:rsidRPr="001D5C6F">
        <w:rPr>
          <w:rFonts w:hint="cs"/>
          <w:sz w:val="26"/>
          <w:szCs w:val="26"/>
          <w:rtl/>
          <w:lang w:bidi="ar-SY"/>
        </w:rPr>
        <w:t xml:space="preserve">) بسبب أن الرئة العلوية ستتلقى تهوية أكبر و تروية أقل من نظيرتها السفلية. </w:t>
      </w:r>
    </w:p>
    <w:p w:rsidR="00BA6759" w:rsidRPr="001D5C6F" w:rsidRDefault="00BA6759" w:rsidP="001D5C6F">
      <w:pPr>
        <w:ind w:right="360"/>
        <w:jc w:val="both"/>
        <w:rPr>
          <w:sz w:val="26"/>
          <w:szCs w:val="26"/>
          <w:rtl/>
          <w:lang w:bidi="ar-SY"/>
        </w:rPr>
      </w:pPr>
      <w:r w:rsidRPr="001D5C6F">
        <w:rPr>
          <w:rFonts w:hint="cs"/>
          <w:sz w:val="26"/>
          <w:szCs w:val="26"/>
          <w:rtl/>
          <w:lang w:bidi="ar-SY"/>
        </w:rPr>
        <w:t xml:space="preserve">- الحاجة لإجراء التخدير باستخدام تقنية تهوية رئة واحدة:حيث أن الخمص المتعمد للرئة التي ستجرى الجراحة عليها سيؤدي إلى انعدام تهويتها مع استمرار ترويتها مما سيحدث شنت كبير داخل رئوي يمين-يسار تتراوح قيمته بين( 20-30) % نتيجة زيادة عرض المدروجما بين الضغط الجزئي للأكسجين في هواء الأسناخ ونظيره في دم الشعريات الرئوية </w:t>
      </w:r>
      <w:r w:rsidRPr="001D5C6F">
        <w:rPr>
          <w:sz w:val="26"/>
          <w:szCs w:val="26"/>
          <w:lang w:bidi="ar-SY"/>
        </w:rPr>
        <w:t>P(A-a)O2</w:t>
      </w:r>
      <w:r w:rsidRPr="001D5C6F">
        <w:rPr>
          <w:rFonts w:hint="cs"/>
          <w:sz w:val="26"/>
          <w:szCs w:val="26"/>
          <w:rtl/>
          <w:lang w:bidi="ar-SY"/>
        </w:rPr>
        <w:t xml:space="preserve"> مما سيفاقم نقص الأكسجة.</w:t>
      </w:r>
    </w:p>
    <w:p w:rsidR="00BA6759" w:rsidRPr="001D5C6F" w:rsidRDefault="00BA6759" w:rsidP="001D5C6F">
      <w:pPr>
        <w:ind w:right="360"/>
        <w:jc w:val="both"/>
        <w:rPr>
          <w:sz w:val="26"/>
          <w:szCs w:val="26"/>
          <w:rtl/>
          <w:lang w:bidi="ar-SY"/>
        </w:rPr>
      </w:pPr>
      <w:r w:rsidRPr="001D5C6F">
        <w:rPr>
          <w:rFonts w:hint="cs"/>
          <w:sz w:val="26"/>
          <w:szCs w:val="26"/>
          <w:rtl/>
          <w:lang w:bidi="ar-SY"/>
        </w:rPr>
        <w:t>- فتح جدار الصدر: الذي يعرض لخطورة الريح الصدرية المفتوحة بسبب زوال تأثير الضغط الجنبي السلبي الذي يبقي الرئة ممددة في الحالة الطبيعية.</w:t>
      </w:r>
    </w:p>
    <w:p w:rsidR="00BA6759" w:rsidRPr="001D5C6F" w:rsidRDefault="00BA6759" w:rsidP="001D5C6F">
      <w:pPr>
        <w:ind w:right="360"/>
        <w:jc w:val="both"/>
        <w:rPr>
          <w:sz w:val="26"/>
          <w:szCs w:val="26"/>
          <w:rtl/>
          <w:lang w:bidi="ar-SY"/>
        </w:rPr>
      </w:pPr>
      <w:r w:rsidRPr="001D5C6F">
        <w:rPr>
          <w:rFonts w:hint="cs"/>
          <w:sz w:val="26"/>
          <w:szCs w:val="26"/>
          <w:rtl/>
          <w:lang w:bidi="ar-SY"/>
        </w:rPr>
        <w:t xml:space="preserve">وإن هذه الإعتبارات ستفاقم تأثير التخدير العام على الجهاز التنفسي </w:t>
      </w:r>
      <w:r w:rsidRPr="001D5C6F">
        <w:rPr>
          <w:rFonts w:hint="cs"/>
          <w:sz w:val="26"/>
          <w:szCs w:val="32"/>
          <w:vertAlign w:val="superscript"/>
          <w:rtl/>
          <w:lang w:bidi="ar-SY"/>
        </w:rPr>
        <w:t>1,2</w:t>
      </w:r>
      <w:r w:rsidRPr="001D5C6F">
        <w:rPr>
          <w:rFonts w:hint="cs"/>
          <w:sz w:val="26"/>
          <w:szCs w:val="26"/>
          <w:rtl/>
          <w:lang w:bidi="ar-SY"/>
        </w:rPr>
        <w:t xml:space="preserve"> وستؤدي مجتمعة إلى حدوث نقص أكسجة كنتيجة نهائية لتهوية رئة واحدة.</w:t>
      </w:r>
    </w:p>
    <w:p w:rsidR="00BA6759" w:rsidRPr="001D5C6F" w:rsidRDefault="00BA6759" w:rsidP="001D5C6F">
      <w:pPr>
        <w:ind w:right="360"/>
        <w:jc w:val="both"/>
        <w:rPr>
          <w:sz w:val="26"/>
          <w:szCs w:val="26"/>
          <w:rtl/>
          <w:lang w:bidi="ar-SY"/>
        </w:rPr>
      </w:pPr>
      <w:r w:rsidRPr="001D5C6F">
        <w:rPr>
          <w:rFonts w:hint="cs"/>
          <w:sz w:val="26"/>
          <w:szCs w:val="26"/>
          <w:rtl/>
          <w:lang w:bidi="ar-SY"/>
        </w:rPr>
        <w:t>إن نسبة التهوية- التروية الرئوية تعكس كفاية التبادل الغازي الرئوي وهي تتراوح ما بين قيمة الصفر (الشنت داخل الرئوي=الجزء من الدم الوريدي المختلط الذي يعبر القلب الأيمن إلى الأيسر دون تهوية) وحتى القيمة لانهاية(حيز ميت سنخي).</w:t>
      </w:r>
    </w:p>
    <w:p w:rsidR="00BA6759" w:rsidRPr="001D5C6F" w:rsidRDefault="00BA6759" w:rsidP="001D5C6F">
      <w:pPr>
        <w:ind w:right="360"/>
        <w:jc w:val="both"/>
        <w:rPr>
          <w:sz w:val="26"/>
          <w:szCs w:val="26"/>
          <w:rtl/>
          <w:lang w:bidi="ar-SY"/>
        </w:rPr>
      </w:pPr>
      <w:r w:rsidRPr="001D5C6F">
        <w:rPr>
          <w:rFonts w:hint="cs"/>
          <w:sz w:val="26"/>
          <w:szCs w:val="26"/>
          <w:rtl/>
          <w:lang w:bidi="ar-SY"/>
        </w:rPr>
        <w:t xml:space="preserve">وإن مقدار الشنت يرتبط مع قيمة الأكسجة الشريانية,في حين أن الحيز الميت السنخي تعكسه قيمة </w:t>
      </w:r>
      <w:r w:rsidRPr="001D5C6F">
        <w:rPr>
          <w:sz w:val="26"/>
          <w:szCs w:val="26"/>
          <w:lang w:bidi="ar-SY"/>
        </w:rPr>
        <w:t>CO2</w:t>
      </w:r>
      <w:r w:rsidRPr="001D5C6F">
        <w:rPr>
          <w:rFonts w:hint="cs"/>
          <w:sz w:val="26"/>
          <w:szCs w:val="26"/>
          <w:rtl/>
          <w:lang w:bidi="ar-SY"/>
        </w:rPr>
        <w:t xml:space="preserve"> (سواءَ بنهاية الزفير أو كضغط جزئي في عينة غازات الدم الشرياني), وبالتالي يمكننا وبسهولة تقييم التبادل الغازي الرئوي عن طريق معرفة قيم الضغوط الجزئية لكل من الأكسجين (</w:t>
      </w:r>
      <w:r w:rsidRPr="001D5C6F">
        <w:rPr>
          <w:sz w:val="26"/>
          <w:szCs w:val="26"/>
          <w:lang w:bidi="ar-SY"/>
        </w:rPr>
        <w:t>Pao2</w:t>
      </w:r>
      <w:r w:rsidRPr="001D5C6F">
        <w:rPr>
          <w:rFonts w:hint="cs"/>
          <w:sz w:val="26"/>
          <w:szCs w:val="26"/>
          <w:rtl/>
          <w:lang w:bidi="ar-SY"/>
        </w:rPr>
        <w:t>) و ثاني أكسيد الكربون (</w:t>
      </w:r>
      <w:r w:rsidRPr="001D5C6F">
        <w:rPr>
          <w:sz w:val="26"/>
          <w:szCs w:val="26"/>
          <w:lang w:bidi="ar-SY"/>
        </w:rPr>
        <w:t>Paco2</w:t>
      </w:r>
      <w:r w:rsidRPr="001D5C6F">
        <w:rPr>
          <w:rFonts w:hint="cs"/>
          <w:sz w:val="26"/>
          <w:szCs w:val="26"/>
          <w:rtl/>
          <w:lang w:bidi="ar-SY"/>
        </w:rPr>
        <w:t xml:space="preserve">) في عينة غازات الدم الشرياني </w:t>
      </w:r>
      <w:r w:rsidRPr="001D5C6F">
        <w:rPr>
          <w:sz w:val="26"/>
          <w:szCs w:val="26"/>
          <w:lang w:bidi="ar-SY"/>
        </w:rPr>
        <w:t>ABG</w:t>
      </w:r>
      <w:r w:rsidRPr="001D5C6F">
        <w:rPr>
          <w:rFonts w:hint="cs"/>
          <w:sz w:val="26"/>
          <w:szCs w:val="26"/>
          <w:rtl/>
          <w:lang w:bidi="ar-SY"/>
        </w:rPr>
        <w:t xml:space="preserve"> (</w:t>
      </w:r>
      <w:r w:rsidRPr="001D5C6F">
        <w:rPr>
          <w:sz w:val="26"/>
          <w:szCs w:val="26"/>
          <w:lang w:bidi="ar-SY"/>
        </w:rPr>
        <w:t>Arterial Blood Gas</w:t>
      </w:r>
      <w:r w:rsidRPr="001D5C6F">
        <w:rPr>
          <w:rFonts w:hint="cs"/>
          <w:sz w:val="26"/>
          <w:szCs w:val="26"/>
          <w:rtl/>
          <w:lang w:bidi="ar-SY"/>
        </w:rPr>
        <w:t xml:space="preserve"> )</w:t>
      </w:r>
    </w:p>
    <w:p w:rsidR="00BA6759" w:rsidRPr="001D5C6F" w:rsidRDefault="00BA6759" w:rsidP="001D5C6F">
      <w:pPr>
        <w:ind w:right="360"/>
        <w:jc w:val="both"/>
        <w:rPr>
          <w:sz w:val="26"/>
          <w:szCs w:val="26"/>
          <w:rtl/>
          <w:lang w:bidi="ar-SY"/>
        </w:rPr>
      </w:pPr>
      <w:r w:rsidRPr="001D5C6F">
        <w:rPr>
          <w:rFonts w:hint="cs"/>
          <w:sz w:val="26"/>
          <w:szCs w:val="26"/>
          <w:rtl/>
          <w:lang w:bidi="ar-SY"/>
        </w:rPr>
        <w:t xml:space="preserve">إن الدراسات الحديثة التي أجريت على تقنية التخدير بتهوية رئة واحدة بهدف تحسين الأكسجة وفعالية التهوية خلالها قد بينت فائدة تطبيق مناورة تجنيد الأسناخ  </w:t>
      </w:r>
      <w:r w:rsidRPr="001D5C6F">
        <w:rPr>
          <w:sz w:val="26"/>
          <w:szCs w:val="26"/>
          <w:lang w:bidi="ar-SY"/>
        </w:rPr>
        <w:t xml:space="preserve"> (ARM)</w:t>
      </w:r>
      <w:r w:rsidRPr="001D5C6F">
        <w:rPr>
          <w:sz w:val="32"/>
          <w:szCs w:val="32"/>
          <w:vertAlign w:val="superscript"/>
          <w:lang w:bidi="ar-SY"/>
        </w:rPr>
        <w:t>3-10</w:t>
      </w:r>
      <w:r w:rsidRPr="001D5C6F">
        <w:rPr>
          <w:rFonts w:hint="cs"/>
          <w:sz w:val="26"/>
          <w:szCs w:val="26"/>
          <w:rtl/>
          <w:lang w:bidi="ar-SY"/>
        </w:rPr>
        <w:t xml:space="preserve">  على الرئة المهواة متبوعة بتطبيق قيمة مثالية لضغط إيجابي بنهاية الزفير </w:t>
      </w:r>
      <w:r w:rsidRPr="001D5C6F">
        <w:rPr>
          <w:sz w:val="26"/>
          <w:szCs w:val="26"/>
          <w:lang w:bidi="ar-SY"/>
        </w:rPr>
        <w:t xml:space="preserve"> (Positive End Expiratory Pressure=PEEP)</w:t>
      </w:r>
      <w:r w:rsidRPr="001D5C6F">
        <w:rPr>
          <w:rFonts w:hint="cs"/>
          <w:sz w:val="26"/>
          <w:szCs w:val="26"/>
          <w:rtl/>
          <w:lang w:bidi="ar-SY"/>
        </w:rPr>
        <w:t xml:space="preserve"> في تحقيق الهدف السابق</w:t>
      </w:r>
      <w:r w:rsidRPr="001D5C6F">
        <w:rPr>
          <w:sz w:val="32"/>
          <w:szCs w:val="32"/>
          <w:vertAlign w:val="superscript"/>
          <w:lang w:bidi="ar-SY"/>
        </w:rPr>
        <w:t>11-14</w:t>
      </w:r>
      <w:r w:rsidRPr="001D5C6F">
        <w:rPr>
          <w:rFonts w:hint="cs"/>
          <w:sz w:val="26"/>
          <w:szCs w:val="26"/>
          <w:rtl/>
          <w:lang w:bidi="ar-SY"/>
        </w:rPr>
        <w:t xml:space="preserve">, وإن قيمة ال </w:t>
      </w:r>
      <w:r w:rsidRPr="001D5C6F">
        <w:rPr>
          <w:sz w:val="26"/>
          <w:szCs w:val="26"/>
          <w:lang w:bidi="ar-SY"/>
        </w:rPr>
        <w:t>PEEP</w:t>
      </w:r>
      <w:r w:rsidRPr="001D5C6F">
        <w:rPr>
          <w:rFonts w:hint="cs"/>
          <w:sz w:val="26"/>
          <w:szCs w:val="26"/>
          <w:rtl/>
          <w:lang w:bidi="ar-SY"/>
        </w:rPr>
        <w:t xml:space="preserve"> المثالية الواجب تطبيقها على الرئة المهواة كجزء من التقنية المذكورة هو للأسف غير مدروس عندنا في المراكز الجراحية هنا في سورية, لذلك فإننا سوف نعتمد في دراستنا قيمة مثالية لل </w:t>
      </w:r>
      <w:r w:rsidRPr="001D5C6F">
        <w:rPr>
          <w:sz w:val="26"/>
          <w:szCs w:val="26"/>
          <w:lang w:bidi="ar-SY"/>
        </w:rPr>
        <w:t>PEEP</w:t>
      </w:r>
      <w:r w:rsidRPr="001D5C6F">
        <w:rPr>
          <w:rFonts w:hint="cs"/>
          <w:sz w:val="26"/>
          <w:szCs w:val="26"/>
          <w:rtl/>
          <w:lang w:bidi="ar-SY"/>
        </w:rPr>
        <w:t xml:space="preserve"> مدروسة ومثبت فائدتها في دراسات عالمية أوروبية وهي القيمة 5 سم ماء</w:t>
      </w:r>
      <w:r w:rsidRPr="001D5C6F">
        <w:rPr>
          <w:sz w:val="32"/>
          <w:szCs w:val="32"/>
          <w:vertAlign w:val="superscript"/>
          <w:lang w:bidi="ar-SY"/>
        </w:rPr>
        <w:t>5</w:t>
      </w:r>
      <w:r w:rsidRPr="001D5C6F">
        <w:rPr>
          <w:rFonts w:hint="cs"/>
          <w:sz w:val="26"/>
          <w:szCs w:val="26"/>
          <w:rtl/>
          <w:lang w:bidi="ar-SY"/>
        </w:rPr>
        <w:t xml:space="preserve">.ونعني بالقيمة المثالية:هي القيمة </w:t>
      </w:r>
      <w:r w:rsidRPr="001D5C6F">
        <w:rPr>
          <w:rFonts w:hint="cs"/>
          <w:sz w:val="26"/>
          <w:szCs w:val="26"/>
          <w:rtl/>
          <w:lang w:bidi="ar-SY"/>
        </w:rPr>
        <w:lastRenderedPageBreak/>
        <w:t xml:space="preserve">التي تحسن الأكسجة الشريانية على غازات الدم الشرياني دون أن تؤثر على المعايير الهيموديناميكية ( معدل النبض </w:t>
      </w:r>
      <w:r w:rsidRPr="001D5C6F">
        <w:rPr>
          <w:sz w:val="26"/>
          <w:szCs w:val="26"/>
          <w:lang w:bidi="ar-SY"/>
        </w:rPr>
        <w:t>HR</w:t>
      </w:r>
      <w:r w:rsidRPr="001D5C6F">
        <w:rPr>
          <w:rFonts w:hint="cs"/>
          <w:sz w:val="26"/>
          <w:szCs w:val="26"/>
          <w:rtl/>
          <w:lang w:bidi="ar-SY"/>
        </w:rPr>
        <w:t xml:space="preserve"> ,والضغط الشرياني الوسطي </w:t>
      </w:r>
      <w:r w:rsidRPr="001D5C6F">
        <w:rPr>
          <w:sz w:val="26"/>
          <w:szCs w:val="26"/>
          <w:lang w:bidi="ar-SY"/>
        </w:rPr>
        <w:t>MAP</w:t>
      </w:r>
      <w:r w:rsidRPr="001D5C6F">
        <w:rPr>
          <w:rFonts w:hint="cs"/>
          <w:sz w:val="26"/>
          <w:szCs w:val="26"/>
          <w:rtl/>
          <w:lang w:bidi="ar-SY"/>
        </w:rPr>
        <w:t xml:space="preserve"> ) للمريض.</w:t>
      </w:r>
    </w:p>
    <w:p w:rsidR="00BA6759" w:rsidRPr="001D5C6F" w:rsidRDefault="00BA6759" w:rsidP="001D5C6F">
      <w:pPr>
        <w:ind w:right="360"/>
        <w:jc w:val="both"/>
        <w:rPr>
          <w:sz w:val="28"/>
          <w:szCs w:val="28"/>
          <w:rtl/>
          <w:lang w:bidi="ar-SY"/>
        </w:rPr>
      </w:pPr>
    </w:p>
    <w:p w:rsidR="006C1924" w:rsidRPr="001D5C6F" w:rsidRDefault="006C1924" w:rsidP="001D5C6F">
      <w:pPr>
        <w:ind w:right="360"/>
        <w:jc w:val="both"/>
        <w:rPr>
          <w:sz w:val="28"/>
          <w:szCs w:val="28"/>
          <w:rtl/>
          <w:lang w:bidi="ar-SY"/>
        </w:rPr>
      </w:pPr>
      <w:r w:rsidRPr="001D5C6F">
        <w:rPr>
          <w:rFonts w:hint="cs"/>
          <w:sz w:val="28"/>
          <w:szCs w:val="28"/>
          <w:rtl/>
          <w:lang w:bidi="ar-SY"/>
        </w:rPr>
        <w:t>*</w:t>
      </w:r>
      <w:r w:rsidRPr="001D5C6F">
        <w:rPr>
          <w:rFonts w:hint="cs"/>
          <w:sz w:val="28"/>
          <w:szCs w:val="28"/>
          <w:u w:val="single"/>
          <w:rtl/>
          <w:lang w:bidi="ar-SY"/>
        </w:rPr>
        <w:t>تعريف مناورة تجنيد الأسناخ</w:t>
      </w:r>
      <w:r w:rsidRPr="001D5C6F">
        <w:rPr>
          <w:rFonts w:hint="cs"/>
          <w:sz w:val="28"/>
          <w:szCs w:val="28"/>
          <w:rtl/>
          <w:lang w:bidi="ar-SY"/>
        </w:rPr>
        <w:t xml:space="preserve">: </w:t>
      </w:r>
      <w:r w:rsidR="00693BA0" w:rsidRPr="001D5C6F">
        <w:rPr>
          <w:rFonts w:hint="cs"/>
          <w:sz w:val="28"/>
          <w:szCs w:val="28"/>
          <w:rtl/>
          <w:lang w:bidi="ar-SY"/>
        </w:rPr>
        <w:t xml:space="preserve"> </w:t>
      </w:r>
      <w:r w:rsidR="00693BA0" w:rsidRPr="001D5C6F">
        <w:rPr>
          <w:sz w:val="28"/>
          <w:szCs w:val="28"/>
          <w:vertAlign w:val="superscript"/>
          <w:lang w:bidi="ar-SY"/>
        </w:rPr>
        <w:t>47</w:t>
      </w:r>
      <w:r w:rsidR="00693BA0" w:rsidRPr="001D5C6F">
        <w:rPr>
          <w:rFonts w:hint="cs"/>
          <w:sz w:val="28"/>
          <w:szCs w:val="28"/>
          <w:vertAlign w:val="superscript"/>
          <w:rtl/>
          <w:lang w:bidi="ar-SY"/>
        </w:rPr>
        <w:t xml:space="preserve"> </w:t>
      </w:r>
      <w:r w:rsidRPr="001D5C6F">
        <w:rPr>
          <w:rFonts w:hint="cs"/>
          <w:sz w:val="28"/>
          <w:szCs w:val="28"/>
          <w:rtl/>
          <w:lang w:bidi="ar-SY"/>
        </w:rPr>
        <w:t xml:space="preserve">نفخ البالون يدوياً حتى الوصول إلى قيمة ضغط ذروي شهيقي أعظمي </w:t>
      </w:r>
      <w:r w:rsidRPr="001D5C6F">
        <w:rPr>
          <w:sz w:val="28"/>
          <w:szCs w:val="28"/>
          <w:lang w:bidi="ar-SY"/>
        </w:rPr>
        <w:t>Pinsp</w:t>
      </w:r>
      <w:r w:rsidRPr="001D5C6F">
        <w:rPr>
          <w:rFonts w:hint="cs"/>
          <w:sz w:val="28"/>
          <w:szCs w:val="28"/>
          <w:rtl/>
          <w:lang w:bidi="ar-SY"/>
        </w:rPr>
        <w:t>(</w:t>
      </w:r>
      <w:r w:rsidRPr="001D5C6F">
        <w:rPr>
          <w:sz w:val="28"/>
          <w:szCs w:val="28"/>
          <w:lang w:bidi="ar-SY"/>
        </w:rPr>
        <w:t>Peak Inspiratory Preassure</w:t>
      </w:r>
      <w:r w:rsidRPr="001D5C6F">
        <w:rPr>
          <w:rFonts w:hint="cs"/>
          <w:sz w:val="28"/>
          <w:szCs w:val="28"/>
          <w:rtl/>
          <w:lang w:bidi="ar-SY"/>
        </w:rPr>
        <w:t xml:space="preserve">)بمقدار 40 سم ماء والمحافظة على الأسناخ متمددة تحت هذا الضغط لمدة 8 ثوان متوالية.أو بكلمات أخرى هي تطبيق مناورة فالسافا مع </w:t>
      </w:r>
      <w:r w:rsidRPr="001D5C6F">
        <w:rPr>
          <w:sz w:val="28"/>
          <w:szCs w:val="28"/>
          <w:lang w:bidi="ar-SY"/>
        </w:rPr>
        <w:t>Pinsp</w:t>
      </w:r>
      <w:r w:rsidRPr="001D5C6F">
        <w:rPr>
          <w:rFonts w:hint="cs"/>
          <w:sz w:val="28"/>
          <w:szCs w:val="28"/>
          <w:rtl/>
          <w:lang w:bidi="ar-SY"/>
        </w:rPr>
        <w:t xml:space="preserve"> بمقدار 40 سم ماء والمحافظة عليها مدة 8 ثوان متواصلة.</w:t>
      </w:r>
    </w:p>
    <w:p w:rsidR="006C1924" w:rsidRPr="001D5C6F" w:rsidRDefault="006C1924" w:rsidP="001D5C6F">
      <w:pPr>
        <w:ind w:right="360"/>
        <w:jc w:val="both"/>
        <w:rPr>
          <w:sz w:val="28"/>
          <w:szCs w:val="28"/>
          <w:rtl/>
          <w:lang w:bidi="ar-SY"/>
        </w:rPr>
      </w:pPr>
      <w:r w:rsidRPr="001D5C6F">
        <w:rPr>
          <w:rFonts w:hint="cs"/>
          <w:sz w:val="28"/>
          <w:szCs w:val="28"/>
          <w:rtl/>
          <w:lang w:bidi="ar-SY"/>
        </w:rPr>
        <w:t>إن تطبيق مناورة التجنيد على الرئة المهواة سوف يعيد فتح الأسناخ المخموصة, لكن وللمحافظة على بقائها مفتوحة يجب تطبيق</w:t>
      </w:r>
      <w:r w:rsidRPr="001D5C6F">
        <w:rPr>
          <w:sz w:val="28"/>
          <w:szCs w:val="28"/>
          <w:lang w:bidi="ar-SY"/>
        </w:rPr>
        <w:t>PFFP</w:t>
      </w:r>
      <w:r w:rsidRPr="001D5C6F">
        <w:rPr>
          <w:rFonts w:hint="cs"/>
          <w:sz w:val="28"/>
          <w:szCs w:val="28"/>
          <w:rtl/>
          <w:lang w:bidi="ar-SY"/>
        </w:rPr>
        <w:t xml:space="preserve"> بعدها لأنه سيحافظ على ضغط صفحة بنهاية الزفير</w:t>
      </w:r>
      <w:r w:rsidRPr="001D5C6F">
        <w:rPr>
          <w:sz w:val="28"/>
          <w:szCs w:val="28"/>
          <w:lang w:bidi="ar-SY"/>
        </w:rPr>
        <w:t>End-Expiration Plateau Airway Pressure)Ptp</w:t>
      </w:r>
      <w:r w:rsidRPr="001D5C6F">
        <w:rPr>
          <w:rFonts w:hint="cs"/>
          <w:sz w:val="28"/>
          <w:szCs w:val="28"/>
          <w:rtl/>
          <w:lang w:bidi="ar-SY"/>
        </w:rPr>
        <w:t>) أكبر من ضغط الإغلاق(</w:t>
      </w:r>
      <w:r w:rsidRPr="001D5C6F">
        <w:rPr>
          <w:sz w:val="28"/>
          <w:szCs w:val="28"/>
          <w:lang w:bidi="ar-SY"/>
        </w:rPr>
        <w:t>Closing Airway Pressure</w:t>
      </w:r>
      <w:r w:rsidRPr="001D5C6F">
        <w:rPr>
          <w:rFonts w:hint="cs"/>
          <w:sz w:val="28"/>
          <w:szCs w:val="28"/>
          <w:rtl/>
          <w:lang w:bidi="ar-SY"/>
        </w:rPr>
        <w:t>)</w:t>
      </w:r>
    </w:p>
    <w:p w:rsidR="00A421C8" w:rsidRPr="001D5C6F" w:rsidRDefault="00A421C8" w:rsidP="001D5C6F">
      <w:pPr>
        <w:ind w:right="360"/>
        <w:jc w:val="both"/>
        <w:rPr>
          <w:sz w:val="28"/>
          <w:szCs w:val="28"/>
          <w:rtl/>
          <w:lang w:bidi="ar-SY"/>
        </w:rPr>
      </w:pPr>
      <w:r w:rsidRPr="001D5C6F">
        <w:rPr>
          <w:rFonts w:hint="cs"/>
          <w:sz w:val="28"/>
          <w:szCs w:val="28"/>
          <w:rtl/>
          <w:lang w:bidi="ar-SY"/>
        </w:rPr>
        <w:t>إن نسبة التهوية- التروية الرئوية تعكس كفاية التبادل الغازي الرئوي وهي تتراوح ما بين قيمة الصفر (الشنت داخل الرئوي=الجزء من الدم الوريدي المختلط الذي يعبر القلب الأيمن إلى الأيسر دون تهوية) وحتى القيمة لانهاية(حيز ميت سنخي).</w:t>
      </w:r>
    </w:p>
    <w:p w:rsidR="006C1924" w:rsidRPr="001D5C6F" w:rsidRDefault="00A421C8" w:rsidP="001D5C6F">
      <w:pPr>
        <w:ind w:right="360"/>
        <w:jc w:val="both"/>
        <w:rPr>
          <w:sz w:val="28"/>
          <w:szCs w:val="28"/>
          <w:rtl/>
          <w:lang w:bidi="ar-SY"/>
        </w:rPr>
      </w:pPr>
      <w:r w:rsidRPr="001D5C6F">
        <w:rPr>
          <w:rFonts w:hint="cs"/>
          <w:sz w:val="28"/>
          <w:szCs w:val="28"/>
          <w:rtl/>
          <w:lang w:bidi="ar-SY"/>
        </w:rPr>
        <w:t xml:space="preserve">وإن مقدار الشنت يرتبط مع قيمة الأكسجة الشريانية,في حين أن الحيز الميت السنخي تعكسه قيمة </w:t>
      </w:r>
      <w:r w:rsidRPr="001D5C6F">
        <w:rPr>
          <w:sz w:val="28"/>
          <w:szCs w:val="28"/>
          <w:lang w:bidi="ar-SY"/>
        </w:rPr>
        <w:t>CO2</w:t>
      </w:r>
      <w:r w:rsidRPr="001D5C6F">
        <w:rPr>
          <w:rFonts w:hint="cs"/>
          <w:sz w:val="28"/>
          <w:szCs w:val="28"/>
          <w:rtl/>
          <w:lang w:bidi="ar-SY"/>
        </w:rPr>
        <w:t xml:space="preserve"> (سواءَ بنهاية الزفير أو كضغط جزئي في عينة غازات الدم الشرياني), وبالتالي يمكننا وبسهولة تقييم التبادل الغازي الرئوي عن طريق معرفة قيم الضغوط الجزئية لكل من الأكسجين (</w:t>
      </w:r>
      <w:r w:rsidRPr="001D5C6F">
        <w:rPr>
          <w:sz w:val="28"/>
          <w:szCs w:val="28"/>
          <w:lang w:bidi="ar-SY"/>
        </w:rPr>
        <w:t>Pao2</w:t>
      </w:r>
      <w:r w:rsidRPr="001D5C6F">
        <w:rPr>
          <w:rFonts w:hint="cs"/>
          <w:sz w:val="28"/>
          <w:szCs w:val="28"/>
          <w:rtl/>
          <w:lang w:bidi="ar-SY"/>
        </w:rPr>
        <w:t>) و ثاني أكسيد الكربون (</w:t>
      </w:r>
      <w:r w:rsidRPr="001D5C6F">
        <w:rPr>
          <w:sz w:val="28"/>
          <w:szCs w:val="28"/>
          <w:lang w:bidi="ar-SY"/>
        </w:rPr>
        <w:t>Paco2</w:t>
      </w:r>
      <w:r w:rsidRPr="001D5C6F">
        <w:rPr>
          <w:rFonts w:hint="cs"/>
          <w:sz w:val="28"/>
          <w:szCs w:val="28"/>
          <w:rtl/>
          <w:lang w:bidi="ar-SY"/>
        </w:rPr>
        <w:t xml:space="preserve">) في عينة غازات الدم الشرياني </w:t>
      </w:r>
      <w:r w:rsidRPr="001D5C6F">
        <w:rPr>
          <w:sz w:val="28"/>
          <w:szCs w:val="28"/>
          <w:lang w:bidi="ar-SY"/>
        </w:rPr>
        <w:t>ABG</w:t>
      </w:r>
      <w:r w:rsidRPr="001D5C6F">
        <w:rPr>
          <w:rFonts w:hint="cs"/>
          <w:sz w:val="28"/>
          <w:szCs w:val="28"/>
          <w:rtl/>
          <w:lang w:bidi="ar-SY"/>
        </w:rPr>
        <w:t xml:space="preserve"> (</w:t>
      </w:r>
      <w:r w:rsidRPr="001D5C6F">
        <w:rPr>
          <w:sz w:val="28"/>
          <w:szCs w:val="28"/>
          <w:lang w:bidi="ar-SY"/>
        </w:rPr>
        <w:t>Arterial Blood Gas</w:t>
      </w:r>
    </w:p>
    <w:p w:rsidR="00AD709C" w:rsidRPr="001D5C6F" w:rsidRDefault="00AD709C" w:rsidP="001D5C6F">
      <w:pPr>
        <w:ind w:right="360"/>
        <w:jc w:val="both"/>
        <w:rPr>
          <w:rFonts w:eastAsiaTheme="minorEastAsia"/>
          <w:b/>
          <w:bCs/>
          <w:sz w:val="28"/>
          <w:szCs w:val="28"/>
          <w:u w:val="single"/>
          <w:rtl/>
          <w:lang w:bidi="ar-SY"/>
        </w:rPr>
      </w:pPr>
    </w:p>
    <w:p w:rsidR="00B034D7" w:rsidRPr="001D5C6F" w:rsidRDefault="00B034D7"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لهدف من البحث:</w:t>
      </w:r>
    </w:p>
    <w:p w:rsidR="00B034D7" w:rsidRPr="001D5C6F" w:rsidRDefault="00B034D7" w:rsidP="001D5C6F">
      <w:pPr>
        <w:numPr>
          <w:ilvl w:val="0"/>
          <w:numId w:val="34"/>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معرفة هل أن تطبيق مناورة تجنيد الأسناخ على الرئة المهواة -بتقنية التخدير بتهوية رئة واحدة- متبوعة بتطبيق </w:t>
      </w:r>
      <w:r w:rsidR="006B2FAD" w:rsidRPr="001D5C6F">
        <w:rPr>
          <w:rFonts w:eastAsiaTheme="minorEastAsia"/>
          <w:sz w:val="28"/>
          <w:szCs w:val="28"/>
          <w:lang w:bidi="ar-SY"/>
        </w:rPr>
        <w:t xml:space="preserve">  </w:t>
      </w:r>
      <w:r w:rsidRPr="001D5C6F">
        <w:rPr>
          <w:rFonts w:eastAsiaTheme="minorEastAsia"/>
          <w:sz w:val="28"/>
          <w:szCs w:val="28"/>
          <w:lang w:bidi="ar-SY"/>
        </w:rPr>
        <w:t>PEEP</w:t>
      </w:r>
      <w:r w:rsidR="006B2FAD" w:rsidRPr="001D5C6F">
        <w:rPr>
          <w:rFonts w:eastAsiaTheme="minorEastAsia" w:hint="cs"/>
          <w:sz w:val="28"/>
          <w:szCs w:val="28"/>
          <w:rtl/>
          <w:lang w:bidi="ar-SY"/>
        </w:rPr>
        <w:t xml:space="preserve"> بقيمة </w:t>
      </w:r>
      <w:r w:rsidR="00152767" w:rsidRPr="001D5C6F">
        <w:rPr>
          <w:rFonts w:eastAsiaTheme="minorEastAsia" w:hint="cs"/>
          <w:sz w:val="28"/>
          <w:szCs w:val="28"/>
          <w:rtl/>
          <w:lang w:bidi="ar-SY"/>
        </w:rPr>
        <w:t>(</w:t>
      </w:r>
      <w:r w:rsidR="00152767" w:rsidRPr="001D5C6F">
        <w:rPr>
          <w:rFonts w:eastAsiaTheme="minorEastAsia"/>
          <w:sz w:val="28"/>
          <w:szCs w:val="28"/>
          <w:lang w:bidi="ar-SY"/>
        </w:rPr>
        <w:t>5</w:t>
      </w:r>
      <w:r w:rsidR="00B72309" w:rsidRPr="001D5C6F">
        <w:rPr>
          <w:rFonts w:eastAsiaTheme="minorEastAsia" w:hint="cs"/>
          <w:sz w:val="28"/>
          <w:szCs w:val="28"/>
          <w:rtl/>
          <w:lang w:bidi="ar-SY"/>
        </w:rPr>
        <w:t>-</w:t>
      </w:r>
      <w:r w:rsidR="00B72309" w:rsidRPr="001D5C6F">
        <w:rPr>
          <w:rFonts w:eastAsiaTheme="minorEastAsia"/>
          <w:sz w:val="28"/>
          <w:szCs w:val="28"/>
          <w:lang w:bidi="ar-SY"/>
        </w:rPr>
        <w:t>10</w:t>
      </w:r>
      <w:r w:rsidR="006B2FAD" w:rsidRPr="001D5C6F">
        <w:rPr>
          <w:rFonts w:eastAsiaTheme="minorEastAsia"/>
          <w:sz w:val="28"/>
          <w:szCs w:val="28"/>
          <w:lang w:bidi="ar-SY"/>
        </w:rPr>
        <w:t xml:space="preserve"> </w:t>
      </w:r>
      <w:r w:rsidR="00152767" w:rsidRPr="001D5C6F">
        <w:rPr>
          <w:rFonts w:eastAsiaTheme="minorEastAsia" w:hint="cs"/>
          <w:sz w:val="28"/>
          <w:szCs w:val="28"/>
          <w:rtl/>
          <w:lang w:bidi="ar-SY"/>
        </w:rPr>
        <w:t xml:space="preserve"> سم ماء )</w:t>
      </w:r>
      <w:r w:rsidRPr="001D5C6F">
        <w:rPr>
          <w:rFonts w:eastAsiaTheme="minorEastAsia" w:hint="cs"/>
          <w:sz w:val="28"/>
          <w:szCs w:val="28"/>
          <w:rtl/>
          <w:lang w:bidi="ar-SY"/>
        </w:rPr>
        <w:t xml:space="preserve"> ممكن أن تحسن الأكسجة الشريانية على</w:t>
      </w:r>
      <w:r w:rsidR="00152767" w:rsidRPr="001D5C6F">
        <w:rPr>
          <w:rFonts w:eastAsiaTheme="minorEastAsia" w:hint="cs"/>
          <w:sz w:val="28"/>
          <w:szCs w:val="28"/>
          <w:rtl/>
          <w:lang w:bidi="ar-SY"/>
        </w:rPr>
        <w:t xml:space="preserve"> مقياس الأكسجة النبضي و على</w:t>
      </w:r>
      <w:r w:rsidRPr="001D5C6F">
        <w:rPr>
          <w:rFonts w:eastAsiaTheme="minorEastAsia" w:hint="cs"/>
          <w:sz w:val="28"/>
          <w:szCs w:val="28"/>
          <w:rtl/>
          <w:lang w:bidi="ar-SY"/>
        </w:rPr>
        <w:t xml:space="preserve"> غازات الدم الشرياني</w:t>
      </w:r>
      <w:r w:rsidR="00152767" w:rsidRPr="001D5C6F">
        <w:rPr>
          <w:rFonts w:eastAsiaTheme="minorEastAsia" w:hint="cs"/>
          <w:sz w:val="28"/>
          <w:szCs w:val="28"/>
          <w:rtl/>
          <w:lang w:bidi="ar-SY"/>
        </w:rPr>
        <w:t xml:space="preserve"> وذلك</w:t>
      </w:r>
      <w:r w:rsidRPr="001D5C6F">
        <w:rPr>
          <w:rFonts w:eastAsiaTheme="minorEastAsia" w:hint="cs"/>
          <w:sz w:val="28"/>
          <w:szCs w:val="28"/>
          <w:rtl/>
          <w:lang w:bidi="ar-SY"/>
        </w:rPr>
        <w:t xml:space="preserve"> دون أن تؤثر على المعايير الهيموديناميكية (</w:t>
      </w:r>
      <w:r w:rsidRPr="001D5C6F">
        <w:rPr>
          <w:rFonts w:eastAsiaTheme="minorEastAsia"/>
          <w:sz w:val="28"/>
          <w:szCs w:val="28"/>
          <w:lang w:bidi="ar-SY"/>
        </w:rPr>
        <w:t>MAP,HR</w:t>
      </w:r>
      <w:r w:rsidRPr="001D5C6F">
        <w:rPr>
          <w:rFonts w:eastAsiaTheme="minorEastAsia" w:hint="cs"/>
          <w:sz w:val="28"/>
          <w:szCs w:val="28"/>
          <w:rtl/>
          <w:lang w:bidi="ar-SY"/>
        </w:rPr>
        <w:t>), وبالتالي تحسن إنذار المريض بعد الجراحة بالتخفيف من العقابيل التالية لنقص الأكسجة وفترة الإستشفاء بعد العمل الجراحي.</w:t>
      </w:r>
    </w:p>
    <w:p w:rsidR="00BE44F3" w:rsidRPr="001D5C6F" w:rsidRDefault="00BE44F3" w:rsidP="001D5C6F">
      <w:pPr>
        <w:ind w:left="720" w:right="360"/>
        <w:contextualSpacing/>
        <w:jc w:val="both"/>
        <w:rPr>
          <w:rFonts w:eastAsiaTheme="minorEastAsia"/>
          <w:sz w:val="28"/>
          <w:szCs w:val="28"/>
          <w:rtl/>
          <w:lang w:bidi="ar-SY"/>
        </w:rPr>
      </w:pPr>
      <w:r w:rsidRPr="001D5C6F">
        <w:rPr>
          <w:rFonts w:eastAsiaTheme="minorEastAsia" w:hint="cs"/>
          <w:sz w:val="28"/>
          <w:szCs w:val="28"/>
          <w:rtl/>
          <w:lang w:bidi="ar-SY"/>
        </w:rPr>
        <w:t>أهم عقابيل نقص الأكسجة التي ممكن تحدث بنسبة 5-10 % خلال تهوية رئة واحدة هي: الإضطرابات الإستعرافية, الرجفان الأذيني, القصور الكلوي, ارتفاع الضغط الرئوي.</w:t>
      </w:r>
    </w:p>
    <w:p w:rsidR="00BE44F3" w:rsidRPr="001D5C6F" w:rsidRDefault="00BE44F3" w:rsidP="001D5C6F">
      <w:pPr>
        <w:ind w:left="720" w:right="360"/>
        <w:contextualSpacing/>
        <w:jc w:val="both"/>
        <w:rPr>
          <w:rFonts w:eastAsiaTheme="minorEastAsia"/>
          <w:sz w:val="28"/>
          <w:szCs w:val="28"/>
          <w:rtl/>
          <w:lang w:bidi="ar-SY"/>
        </w:rPr>
      </w:pPr>
    </w:p>
    <w:p w:rsidR="00B034D7" w:rsidRPr="001D5C6F" w:rsidRDefault="00B034D7" w:rsidP="001D5C6F">
      <w:pPr>
        <w:numPr>
          <w:ilvl w:val="0"/>
          <w:numId w:val="34"/>
        </w:numPr>
        <w:ind w:right="360"/>
        <w:contextualSpacing/>
        <w:jc w:val="both"/>
        <w:rPr>
          <w:rFonts w:eastAsiaTheme="minorEastAsia"/>
          <w:sz w:val="28"/>
          <w:szCs w:val="28"/>
          <w:rtl/>
          <w:lang w:bidi="ar-SY"/>
        </w:rPr>
      </w:pPr>
      <w:r w:rsidRPr="001D5C6F">
        <w:rPr>
          <w:rFonts w:eastAsiaTheme="minorEastAsia" w:hint="cs"/>
          <w:sz w:val="28"/>
          <w:szCs w:val="28"/>
          <w:rtl/>
          <w:lang w:bidi="ar-SY"/>
        </w:rPr>
        <w:t>إجراء هذه الدرا</w:t>
      </w:r>
      <w:r w:rsidR="00152767" w:rsidRPr="001D5C6F">
        <w:rPr>
          <w:rFonts w:eastAsiaTheme="minorEastAsia" w:hint="cs"/>
          <w:sz w:val="28"/>
          <w:szCs w:val="28"/>
          <w:rtl/>
          <w:lang w:bidi="ar-SY"/>
        </w:rPr>
        <w:t>سة هنا في سورية: حيث</w:t>
      </w:r>
      <w:r w:rsidRPr="001D5C6F">
        <w:rPr>
          <w:rFonts w:eastAsiaTheme="minorEastAsia" w:hint="cs"/>
          <w:sz w:val="28"/>
          <w:szCs w:val="28"/>
          <w:rtl/>
          <w:lang w:bidi="ar-SY"/>
        </w:rPr>
        <w:t xml:space="preserve"> أن الدراسات حول هذا الموضوع قليلة جداَ في المراكز الجراحية في بلدنا.</w:t>
      </w:r>
    </w:p>
    <w:p w:rsidR="00B034D7" w:rsidRPr="001D5C6F" w:rsidRDefault="00B034D7" w:rsidP="001D5C6F">
      <w:pPr>
        <w:ind w:right="360" w:firstLine="720"/>
        <w:jc w:val="both"/>
        <w:rPr>
          <w:rFonts w:eastAsiaTheme="minorEastAsia"/>
          <w:sz w:val="28"/>
          <w:szCs w:val="28"/>
          <w:rtl/>
          <w:lang w:bidi="ar-SY"/>
        </w:rPr>
      </w:pPr>
    </w:p>
    <w:p w:rsidR="00486500" w:rsidRDefault="00486500" w:rsidP="001D5C6F">
      <w:pPr>
        <w:ind w:right="360"/>
        <w:jc w:val="both"/>
        <w:rPr>
          <w:rFonts w:eastAsiaTheme="minorEastAsia"/>
          <w:b/>
          <w:bCs/>
          <w:sz w:val="28"/>
          <w:szCs w:val="28"/>
          <w:u w:val="single"/>
          <w:rtl/>
          <w:lang w:bidi="ar-SY"/>
        </w:rPr>
      </w:pPr>
    </w:p>
    <w:p w:rsidR="00B034D7" w:rsidRPr="001D5C6F" w:rsidRDefault="00B034D7"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lastRenderedPageBreak/>
        <w:t>مكان الدراسة و مدتها:</w:t>
      </w:r>
    </w:p>
    <w:p w:rsidR="00B034D7" w:rsidRPr="001D5C6F" w:rsidRDefault="00B034D7" w:rsidP="001D5C6F">
      <w:pPr>
        <w:ind w:right="360" w:firstLine="720"/>
        <w:jc w:val="both"/>
        <w:rPr>
          <w:rFonts w:eastAsiaTheme="minorEastAsia"/>
          <w:sz w:val="28"/>
          <w:szCs w:val="28"/>
          <w:rtl/>
          <w:lang w:bidi="ar-SY"/>
        </w:rPr>
      </w:pPr>
      <w:r w:rsidRPr="001D5C6F">
        <w:rPr>
          <w:rFonts w:eastAsiaTheme="minorEastAsia" w:hint="cs"/>
          <w:sz w:val="28"/>
          <w:szCs w:val="28"/>
          <w:rtl/>
          <w:lang w:bidi="ar-SY"/>
        </w:rPr>
        <w:t>مشفيي المواساة و الأسد الجامعيين و لمد</w:t>
      </w:r>
      <w:r w:rsidR="00926F54" w:rsidRPr="001D5C6F">
        <w:rPr>
          <w:rFonts w:eastAsiaTheme="minorEastAsia" w:hint="cs"/>
          <w:sz w:val="28"/>
          <w:szCs w:val="28"/>
          <w:rtl/>
          <w:lang w:bidi="ar-SY"/>
        </w:rPr>
        <w:t>ة عام كامل إعتبارا من تاريخ 01/10</w:t>
      </w:r>
      <w:r w:rsidRPr="001D5C6F">
        <w:rPr>
          <w:rFonts w:eastAsiaTheme="minorEastAsia" w:hint="cs"/>
          <w:sz w:val="28"/>
          <w:szCs w:val="28"/>
          <w:rtl/>
          <w:lang w:bidi="ar-SY"/>
        </w:rPr>
        <w:t>/2012</w:t>
      </w:r>
    </w:p>
    <w:p w:rsidR="00926F54" w:rsidRPr="001D5C6F" w:rsidRDefault="00926F54" w:rsidP="001D5C6F">
      <w:pPr>
        <w:ind w:right="360" w:firstLine="720"/>
        <w:jc w:val="both"/>
        <w:rPr>
          <w:rFonts w:eastAsiaTheme="minorEastAsia"/>
          <w:sz w:val="28"/>
          <w:szCs w:val="28"/>
          <w:rtl/>
          <w:lang w:bidi="ar-SY"/>
        </w:rPr>
      </w:pPr>
    </w:p>
    <w:p w:rsidR="006C1924" w:rsidRPr="001D5C6F" w:rsidRDefault="00B034D7"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البيانات التي سيتم تقصيها خلال الدراسة:</w:t>
      </w:r>
    </w:p>
    <w:p w:rsidR="00B034D7" w:rsidRPr="001D5C6F" w:rsidRDefault="00B034D7" w:rsidP="001D5C6F">
      <w:pPr>
        <w:ind w:right="360"/>
        <w:jc w:val="both"/>
        <w:rPr>
          <w:rFonts w:eastAsiaTheme="minorEastAsia"/>
          <w:sz w:val="28"/>
          <w:szCs w:val="28"/>
          <w:rtl/>
          <w:lang w:bidi="ar-SY"/>
        </w:rPr>
      </w:pPr>
      <w:r w:rsidRPr="001D5C6F">
        <w:rPr>
          <w:rFonts w:eastAsiaTheme="minorEastAsia" w:hint="cs"/>
          <w:sz w:val="28"/>
          <w:szCs w:val="28"/>
          <w:rtl/>
          <w:lang w:bidi="ar-SY"/>
        </w:rPr>
        <w:t>القياسات الهيموديناميكية (معدل النبض</w:t>
      </w:r>
      <w:r w:rsidRPr="001D5C6F">
        <w:rPr>
          <w:rFonts w:eastAsiaTheme="minorEastAsia"/>
          <w:sz w:val="28"/>
          <w:szCs w:val="28"/>
          <w:lang w:bidi="ar-SY"/>
        </w:rPr>
        <w:t xml:space="preserve"> HR</w:t>
      </w:r>
      <w:r w:rsidRPr="001D5C6F">
        <w:rPr>
          <w:rFonts w:eastAsiaTheme="minorEastAsia" w:hint="cs"/>
          <w:sz w:val="28"/>
          <w:szCs w:val="28"/>
          <w:rtl/>
          <w:lang w:bidi="ar-SY"/>
        </w:rPr>
        <w:t xml:space="preserve">, الضغط الشرياني الوسطي </w:t>
      </w:r>
      <w:r w:rsidRPr="001D5C6F">
        <w:rPr>
          <w:rFonts w:eastAsiaTheme="minorEastAsia"/>
          <w:sz w:val="28"/>
          <w:szCs w:val="28"/>
          <w:lang w:bidi="ar-SY"/>
        </w:rPr>
        <w:t>MAP</w:t>
      </w:r>
      <w:r w:rsidRPr="001D5C6F">
        <w:rPr>
          <w:rFonts w:eastAsiaTheme="minorEastAsia" w:hint="cs"/>
          <w:sz w:val="28"/>
          <w:szCs w:val="28"/>
          <w:rtl/>
          <w:lang w:bidi="ar-SY"/>
        </w:rPr>
        <w:t xml:space="preserve"> )</w:t>
      </w:r>
    </w:p>
    <w:p w:rsidR="00B034D7" w:rsidRPr="001D5C6F" w:rsidRDefault="00B034D7" w:rsidP="001D5C6F">
      <w:pPr>
        <w:ind w:right="360"/>
        <w:jc w:val="both"/>
        <w:rPr>
          <w:rFonts w:eastAsiaTheme="minorEastAsia"/>
          <w:sz w:val="28"/>
          <w:szCs w:val="28"/>
          <w:rtl/>
          <w:lang w:bidi="ar-SY"/>
        </w:rPr>
      </w:pPr>
      <w:r w:rsidRPr="001D5C6F">
        <w:rPr>
          <w:rFonts w:eastAsiaTheme="minorEastAsia" w:hint="cs"/>
          <w:sz w:val="28"/>
          <w:szCs w:val="28"/>
          <w:rtl/>
          <w:lang w:bidi="ar-SY"/>
        </w:rPr>
        <w:t>القياسات التنفسية على شاشة المراقبة ( ضغط ثاني أكسيد الكربون بنهاية الزفير</w:t>
      </w:r>
      <w:r w:rsidR="00152767" w:rsidRPr="001D5C6F">
        <w:rPr>
          <w:rFonts w:eastAsiaTheme="minorEastAsia"/>
          <w:sz w:val="28"/>
          <w:szCs w:val="28"/>
          <w:lang w:bidi="ar-SY"/>
        </w:rPr>
        <w:t>E</w:t>
      </w:r>
      <w:r w:rsidRPr="001D5C6F">
        <w:rPr>
          <w:rFonts w:eastAsiaTheme="minorEastAsia"/>
          <w:sz w:val="28"/>
          <w:szCs w:val="28"/>
          <w:lang w:bidi="ar-SY"/>
        </w:rPr>
        <w:t>tCo2</w:t>
      </w:r>
      <w:r w:rsidRPr="001D5C6F">
        <w:rPr>
          <w:rFonts w:eastAsiaTheme="minorEastAsia" w:hint="cs"/>
          <w:sz w:val="28"/>
          <w:szCs w:val="28"/>
          <w:rtl/>
          <w:lang w:bidi="ar-SY"/>
        </w:rPr>
        <w:t xml:space="preserve">, إشباع الدم الشرياني بالأكسجين </w:t>
      </w:r>
      <w:r w:rsidRPr="001D5C6F">
        <w:rPr>
          <w:rFonts w:eastAsiaTheme="minorEastAsia"/>
          <w:sz w:val="28"/>
          <w:szCs w:val="28"/>
          <w:lang w:bidi="ar-SY"/>
        </w:rPr>
        <w:t>Oximetry SPO2</w:t>
      </w:r>
      <w:r w:rsidRPr="001D5C6F">
        <w:rPr>
          <w:rFonts w:eastAsiaTheme="minorEastAsia" w:hint="cs"/>
          <w:sz w:val="28"/>
          <w:szCs w:val="28"/>
          <w:rtl/>
          <w:lang w:bidi="ar-SY"/>
        </w:rPr>
        <w:t>)</w:t>
      </w:r>
    </w:p>
    <w:p w:rsidR="00B034D7" w:rsidRPr="001D5C6F" w:rsidRDefault="00B034D7" w:rsidP="001D5C6F">
      <w:pPr>
        <w:ind w:right="360"/>
        <w:jc w:val="both"/>
        <w:rPr>
          <w:rFonts w:eastAsiaTheme="minorEastAsia"/>
          <w:sz w:val="28"/>
          <w:szCs w:val="28"/>
          <w:rtl/>
          <w:lang w:bidi="ar-SY"/>
        </w:rPr>
      </w:pPr>
      <w:r w:rsidRPr="001D5C6F">
        <w:rPr>
          <w:rFonts w:eastAsiaTheme="minorEastAsia" w:hint="cs"/>
          <w:sz w:val="28"/>
          <w:szCs w:val="28"/>
          <w:rtl/>
          <w:lang w:bidi="ar-SY"/>
        </w:rPr>
        <w:t>عينة غازات الدم الشرياني (</w:t>
      </w:r>
      <w:r w:rsidRPr="001D5C6F">
        <w:rPr>
          <w:rFonts w:eastAsiaTheme="minorEastAsia"/>
          <w:sz w:val="28"/>
          <w:szCs w:val="28"/>
          <w:lang w:bidi="ar-SY"/>
        </w:rPr>
        <w:t xml:space="preserve"> PaO2, PaCo2</w:t>
      </w:r>
      <w:r w:rsidRPr="001D5C6F">
        <w:rPr>
          <w:rFonts w:eastAsiaTheme="minorEastAsia" w:hint="cs"/>
          <w:sz w:val="28"/>
          <w:szCs w:val="28"/>
          <w:rtl/>
          <w:lang w:bidi="ar-SY"/>
        </w:rPr>
        <w:t>)</w:t>
      </w:r>
    </w:p>
    <w:p w:rsidR="00BE44F3" w:rsidRPr="001D5C6F" w:rsidRDefault="00BE44F3" w:rsidP="001D5C6F">
      <w:pPr>
        <w:ind w:right="360"/>
        <w:jc w:val="both"/>
        <w:rPr>
          <w:rFonts w:eastAsiaTheme="minorEastAsia"/>
          <w:sz w:val="28"/>
          <w:szCs w:val="28"/>
          <w:rtl/>
          <w:lang w:bidi="ar-SY"/>
        </w:rPr>
      </w:pPr>
      <w:r w:rsidRPr="001D5C6F">
        <w:rPr>
          <w:rFonts w:eastAsiaTheme="minorEastAsia" w:hint="cs"/>
          <w:sz w:val="28"/>
          <w:szCs w:val="28"/>
          <w:rtl/>
          <w:lang w:bidi="ar-SY"/>
        </w:rPr>
        <w:t xml:space="preserve">الضغوط في السبيل الهوائي: الضغط الشهيقي الذروي ( </w:t>
      </w:r>
      <w:r w:rsidRPr="001D5C6F">
        <w:rPr>
          <w:rFonts w:eastAsiaTheme="minorEastAsia"/>
          <w:sz w:val="28"/>
          <w:szCs w:val="28"/>
          <w:lang w:bidi="ar-SY"/>
        </w:rPr>
        <w:t>Ppeak</w:t>
      </w:r>
      <w:r w:rsidRPr="001D5C6F">
        <w:rPr>
          <w:rFonts w:eastAsiaTheme="minorEastAsia" w:hint="cs"/>
          <w:sz w:val="28"/>
          <w:szCs w:val="28"/>
          <w:rtl/>
          <w:lang w:bidi="ar-SY"/>
        </w:rPr>
        <w:t xml:space="preserve">) و ضغط الصفحة بنهاية الزفير( </w:t>
      </w:r>
      <w:r w:rsidRPr="001D5C6F">
        <w:rPr>
          <w:rFonts w:eastAsiaTheme="minorEastAsia"/>
          <w:sz w:val="28"/>
          <w:szCs w:val="28"/>
          <w:lang w:bidi="ar-SY"/>
        </w:rPr>
        <w:t>Pplateau</w:t>
      </w:r>
      <w:r w:rsidRPr="001D5C6F">
        <w:rPr>
          <w:rFonts w:eastAsiaTheme="minorEastAsia" w:hint="cs"/>
          <w:sz w:val="28"/>
          <w:szCs w:val="28"/>
          <w:rtl/>
          <w:lang w:bidi="ar-SY"/>
        </w:rPr>
        <w:t>)</w:t>
      </w:r>
    </w:p>
    <w:p w:rsidR="00B034D7" w:rsidRPr="001D5C6F" w:rsidRDefault="00B034D7" w:rsidP="001D5C6F">
      <w:pPr>
        <w:ind w:right="360"/>
        <w:jc w:val="both"/>
        <w:rPr>
          <w:rFonts w:eastAsiaTheme="minorEastAsia"/>
          <w:sz w:val="28"/>
          <w:szCs w:val="28"/>
          <w:rtl/>
          <w:lang w:bidi="ar-SY"/>
        </w:rPr>
      </w:pPr>
      <w:r w:rsidRPr="001D5C6F">
        <w:rPr>
          <w:rFonts w:eastAsiaTheme="minorEastAsia" w:hint="cs"/>
          <w:sz w:val="28"/>
          <w:szCs w:val="28"/>
          <w:rtl/>
          <w:lang w:bidi="ar-SY"/>
        </w:rPr>
        <w:t>وسيتم تحديد توقيت  أخذ البيانات السابقة لاحقاَ في فقرة تصميم البحث.</w:t>
      </w:r>
    </w:p>
    <w:p w:rsidR="00FD6287" w:rsidRPr="001D5C6F" w:rsidRDefault="00FD6287" w:rsidP="001D5C6F">
      <w:pPr>
        <w:ind w:right="360"/>
        <w:jc w:val="both"/>
        <w:rPr>
          <w:rFonts w:eastAsiaTheme="minorEastAsia"/>
          <w:sz w:val="28"/>
          <w:szCs w:val="28"/>
          <w:rtl/>
          <w:lang w:bidi="ar-SY"/>
        </w:rPr>
      </w:pPr>
    </w:p>
    <w:p w:rsidR="00C753A0" w:rsidRPr="001D5C6F" w:rsidRDefault="00B034D7" w:rsidP="001D5C6F">
      <w:pPr>
        <w:ind w:left="360" w:right="360"/>
        <w:contextualSpacing/>
        <w:jc w:val="both"/>
        <w:rPr>
          <w:rFonts w:eastAsiaTheme="minorEastAsia"/>
          <w:sz w:val="28"/>
          <w:szCs w:val="28"/>
          <w:rtl/>
          <w:lang w:bidi="ar-SY"/>
        </w:rPr>
      </w:pPr>
      <w:r w:rsidRPr="001D5C6F">
        <w:rPr>
          <w:rFonts w:eastAsiaTheme="minorEastAsia" w:hint="cs"/>
          <w:i/>
          <w:iCs/>
          <w:sz w:val="28"/>
          <w:szCs w:val="28"/>
          <w:u w:val="single"/>
          <w:rtl/>
          <w:lang w:bidi="ar-SY"/>
        </w:rPr>
        <w:t>تصميم الدراسة</w:t>
      </w:r>
      <w:r w:rsidRPr="001D5C6F">
        <w:rPr>
          <w:rFonts w:eastAsiaTheme="minorEastAsia" w:hint="cs"/>
          <w:i/>
          <w:iCs/>
          <w:sz w:val="28"/>
          <w:szCs w:val="28"/>
          <w:rtl/>
          <w:lang w:bidi="ar-SY"/>
        </w:rPr>
        <w:t>:</w:t>
      </w:r>
      <w:r w:rsidR="006B2FAD" w:rsidRPr="001D5C6F">
        <w:rPr>
          <w:rFonts w:eastAsiaTheme="minorEastAsia" w:hint="cs"/>
          <w:sz w:val="28"/>
          <w:szCs w:val="28"/>
          <w:rtl/>
          <w:lang w:bidi="ar-SY"/>
        </w:rPr>
        <w:t xml:space="preserve"> </w:t>
      </w:r>
    </w:p>
    <w:p w:rsidR="00B034D7" w:rsidRPr="001D5C6F" w:rsidRDefault="006B2FAD" w:rsidP="001D5C6F">
      <w:pPr>
        <w:ind w:left="360" w:right="360"/>
        <w:contextualSpacing/>
        <w:jc w:val="both"/>
        <w:rPr>
          <w:rFonts w:eastAsiaTheme="minorEastAsia"/>
          <w:sz w:val="28"/>
          <w:szCs w:val="28"/>
          <w:lang w:bidi="ar-SY"/>
        </w:rPr>
      </w:pPr>
      <w:r w:rsidRPr="001D5C6F">
        <w:rPr>
          <w:rFonts w:eastAsiaTheme="minorEastAsia" w:hint="cs"/>
          <w:sz w:val="28"/>
          <w:szCs w:val="28"/>
          <w:rtl/>
          <w:lang w:bidi="ar-SY"/>
        </w:rPr>
        <w:t xml:space="preserve">دراسة تقدمية عشوائية ( </w:t>
      </w:r>
      <w:r w:rsidRPr="001D5C6F">
        <w:rPr>
          <w:rFonts w:eastAsiaTheme="minorEastAsia"/>
          <w:sz w:val="28"/>
          <w:szCs w:val="28"/>
          <w:lang w:bidi="ar-SY"/>
        </w:rPr>
        <w:t>RCT: Randomized Controlled Trial</w:t>
      </w:r>
      <w:r w:rsidRPr="001D5C6F">
        <w:rPr>
          <w:rFonts w:eastAsiaTheme="minorEastAsia" w:hint="cs"/>
          <w:sz w:val="28"/>
          <w:szCs w:val="28"/>
          <w:rtl/>
          <w:lang w:bidi="ar-SY"/>
        </w:rPr>
        <w:t xml:space="preserve"> ) أجريت</w:t>
      </w:r>
      <w:r w:rsidR="00B034D7" w:rsidRPr="001D5C6F">
        <w:rPr>
          <w:rFonts w:eastAsiaTheme="minorEastAsia" w:hint="cs"/>
          <w:sz w:val="28"/>
          <w:szCs w:val="28"/>
          <w:rtl/>
          <w:lang w:bidi="ar-SY"/>
        </w:rPr>
        <w:t xml:space="preserve"> الدراسة على50 مريض متقاربين ما أمكن من حيث العمر والوزن والطول وعادة التدخين ووجود أمراض قلبية وعائية أو رئوية ونوع الجراحة والرئة التي ستجرى عليها الجراحة( يمنى أو يسرى):</w:t>
      </w:r>
    </w:p>
    <w:p w:rsidR="00B034D7" w:rsidRPr="001D5C6F" w:rsidRDefault="00B034D7" w:rsidP="001D5C6F">
      <w:pPr>
        <w:ind w:left="720" w:right="360"/>
        <w:contextualSpacing/>
        <w:jc w:val="both"/>
        <w:rPr>
          <w:rFonts w:eastAsiaTheme="minorEastAsia"/>
          <w:sz w:val="28"/>
          <w:szCs w:val="28"/>
          <w:lang w:bidi="ar-SY"/>
        </w:rPr>
      </w:pPr>
      <w:r w:rsidRPr="001D5C6F">
        <w:rPr>
          <w:rFonts w:eastAsiaTheme="minorEastAsia" w:hint="cs"/>
          <w:sz w:val="28"/>
          <w:szCs w:val="28"/>
          <w:rtl/>
          <w:lang w:bidi="ar-SY"/>
        </w:rPr>
        <w:t>معايير الإنضمام للدراسة:</w:t>
      </w:r>
    </w:p>
    <w:p w:rsidR="00B034D7" w:rsidRPr="001D5C6F" w:rsidRDefault="006B2FAD"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تصنيف </w:t>
      </w:r>
      <w:r w:rsidR="00B034D7" w:rsidRPr="001D5C6F">
        <w:rPr>
          <w:rFonts w:eastAsiaTheme="minorEastAsia" w:hint="cs"/>
          <w:sz w:val="28"/>
          <w:szCs w:val="28"/>
          <w:rtl/>
          <w:lang w:bidi="ar-SY"/>
        </w:rPr>
        <w:t xml:space="preserve"> 2 أو 3 من تصنيف (</w:t>
      </w:r>
      <w:r w:rsidR="00B034D7" w:rsidRPr="001D5C6F">
        <w:rPr>
          <w:rFonts w:eastAsiaTheme="minorEastAsia"/>
          <w:sz w:val="28"/>
          <w:szCs w:val="28"/>
          <w:lang w:bidi="ar-SY"/>
        </w:rPr>
        <w:t>ASA</w:t>
      </w:r>
      <w:r w:rsidR="00B034D7" w:rsidRPr="001D5C6F">
        <w:rPr>
          <w:rFonts w:eastAsiaTheme="minorEastAsia" w:hint="cs"/>
          <w:sz w:val="28"/>
          <w:szCs w:val="28"/>
          <w:rtl/>
          <w:lang w:bidi="ar-SY"/>
        </w:rPr>
        <w:t>) للحالة الفيزيائية للمريض</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تتراوح أعمارهم بين 25 و 55 سنة</w:t>
      </w:r>
    </w:p>
    <w:p w:rsidR="00B034D7" w:rsidRPr="001D5C6F" w:rsidRDefault="00B034D7" w:rsidP="001D5C6F">
      <w:pPr>
        <w:numPr>
          <w:ilvl w:val="2"/>
          <w:numId w:val="42"/>
        </w:numPr>
        <w:ind w:right="360"/>
        <w:contextualSpacing/>
        <w:jc w:val="both"/>
        <w:rPr>
          <w:rFonts w:eastAsiaTheme="minorEastAsia"/>
          <w:sz w:val="28"/>
          <w:szCs w:val="28"/>
          <w:rtl/>
          <w:lang w:bidi="ar-SY"/>
        </w:rPr>
      </w:pPr>
      <w:r w:rsidRPr="001D5C6F">
        <w:rPr>
          <w:rFonts w:eastAsiaTheme="minorEastAsia" w:hint="cs"/>
          <w:sz w:val="28"/>
          <w:szCs w:val="28"/>
          <w:rtl/>
          <w:lang w:bidi="ar-SY"/>
        </w:rPr>
        <w:t>مؤهلون لإجراء جراحة صدرية إنتخابية تتطلب تهوية رئة واحدة</w:t>
      </w:r>
    </w:p>
    <w:p w:rsidR="00B034D7" w:rsidRPr="001D5C6F" w:rsidRDefault="006B2FAD" w:rsidP="001D5C6F">
      <w:pPr>
        <w:ind w:left="720" w:right="360"/>
        <w:contextualSpacing/>
        <w:jc w:val="both"/>
        <w:rPr>
          <w:rFonts w:eastAsiaTheme="minorEastAsia"/>
          <w:sz w:val="28"/>
          <w:szCs w:val="28"/>
          <w:rtl/>
          <w:lang w:bidi="ar-SY"/>
        </w:rPr>
      </w:pPr>
      <w:r w:rsidRPr="001D5C6F">
        <w:rPr>
          <w:rFonts w:eastAsiaTheme="minorEastAsia" w:hint="cs"/>
          <w:sz w:val="28"/>
          <w:szCs w:val="28"/>
          <w:rtl/>
          <w:lang w:bidi="ar-SY"/>
        </w:rPr>
        <w:t xml:space="preserve">واستثني </w:t>
      </w:r>
      <w:r w:rsidR="00B034D7" w:rsidRPr="001D5C6F">
        <w:rPr>
          <w:rFonts w:eastAsiaTheme="minorEastAsia" w:hint="cs"/>
          <w:sz w:val="28"/>
          <w:szCs w:val="28"/>
          <w:rtl/>
          <w:lang w:bidi="ar-SY"/>
        </w:rPr>
        <w:t xml:space="preserve"> من الدراسة:</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sz w:val="28"/>
          <w:szCs w:val="28"/>
          <w:lang w:bidi="ar-SY"/>
        </w:rPr>
        <w:t>ASA</w:t>
      </w:r>
      <w:r w:rsidRPr="001D5C6F">
        <w:rPr>
          <w:rFonts w:eastAsiaTheme="minorEastAsia" w:hint="cs"/>
          <w:sz w:val="28"/>
          <w:szCs w:val="28"/>
          <w:rtl/>
          <w:lang w:bidi="ar-SY"/>
        </w:rPr>
        <w:t xml:space="preserve">  أكبر أو يساوي 4</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قيم غازات الدم الشرياني: </w:t>
      </w:r>
      <w:r w:rsidRPr="001D5C6F">
        <w:rPr>
          <w:rFonts w:eastAsiaTheme="minorEastAsia"/>
          <w:sz w:val="28"/>
          <w:szCs w:val="28"/>
          <w:lang w:bidi="ar-SY"/>
        </w:rPr>
        <w:t>Paco2</w:t>
      </w:r>
      <w:r w:rsidRPr="001D5C6F">
        <w:rPr>
          <w:rFonts w:eastAsiaTheme="minorEastAsia" w:hint="cs"/>
          <w:sz w:val="28"/>
          <w:szCs w:val="28"/>
          <w:rtl/>
          <w:lang w:bidi="ar-SY"/>
        </w:rPr>
        <w:t xml:space="preserve"> أكبر من 45 ملمز أو </w:t>
      </w:r>
      <w:r w:rsidRPr="001D5C6F">
        <w:rPr>
          <w:rFonts w:eastAsiaTheme="minorEastAsia"/>
          <w:sz w:val="28"/>
          <w:szCs w:val="28"/>
          <w:lang w:bidi="ar-SY"/>
        </w:rPr>
        <w:t>Pao2</w:t>
      </w:r>
      <w:r w:rsidRPr="001D5C6F">
        <w:rPr>
          <w:rFonts w:eastAsiaTheme="minorEastAsia" w:hint="cs"/>
          <w:sz w:val="28"/>
          <w:szCs w:val="28"/>
          <w:rtl/>
          <w:lang w:bidi="ar-SY"/>
        </w:rPr>
        <w:t>أقل من 50 ملمز</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مرضى ارتفاع الضغط الرئوي أكبر من 25 ملمز</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وظائف الرئة: </w:t>
      </w:r>
      <w:r w:rsidRPr="001D5C6F">
        <w:rPr>
          <w:rFonts w:eastAsiaTheme="minorEastAsia"/>
          <w:sz w:val="28"/>
          <w:szCs w:val="28"/>
          <w:lang w:bidi="ar-SY"/>
        </w:rPr>
        <w:t>FEV1</w:t>
      </w:r>
      <w:r w:rsidRPr="001D5C6F">
        <w:rPr>
          <w:rFonts w:eastAsiaTheme="minorEastAsia" w:hint="cs"/>
          <w:sz w:val="28"/>
          <w:szCs w:val="28"/>
          <w:rtl/>
          <w:lang w:bidi="ar-SY"/>
        </w:rPr>
        <w:t xml:space="preserve"> أقل من 2 ليتر أو  </w:t>
      </w:r>
      <w:r w:rsidRPr="001D5C6F">
        <w:rPr>
          <w:rFonts w:eastAsiaTheme="minorEastAsia"/>
          <w:sz w:val="28"/>
          <w:szCs w:val="28"/>
          <w:lang w:bidi="ar-SY"/>
        </w:rPr>
        <w:t>FEV1/FVC</w:t>
      </w:r>
      <w:r w:rsidRPr="001D5C6F">
        <w:rPr>
          <w:rFonts w:eastAsiaTheme="minorEastAsia" w:hint="cs"/>
          <w:sz w:val="28"/>
          <w:szCs w:val="28"/>
          <w:rtl/>
          <w:lang w:bidi="ar-SY"/>
        </w:rPr>
        <w:t xml:space="preserve"> أقل من 50% من المتوقع</w:t>
      </w:r>
      <w:r w:rsidR="006B2FAD" w:rsidRPr="001D5C6F">
        <w:rPr>
          <w:rFonts w:eastAsiaTheme="minorEastAsia" w:hint="cs"/>
          <w:sz w:val="28"/>
          <w:szCs w:val="28"/>
          <w:rtl/>
          <w:lang w:bidi="ar-SY"/>
        </w:rPr>
        <w:t xml:space="preserve"> (أي مرضى </w:t>
      </w:r>
      <w:r w:rsidR="006B2FAD" w:rsidRPr="001D5C6F">
        <w:rPr>
          <w:rFonts w:eastAsiaTheme="minorEastAsia"/>
          <w:sz w:val="28"/>
          <w:szCs w:val="28"/>
          <w:lang w:bidi="ar-SY"/>
        </w:rPr>
        <w:t>COPD</w:t>
      </w:r>
      <w:r w:rsidR="006B2FAD" w:rsidRPr="001D5C6F">
        <w:rPr>
          <w:rFonts w:eastAsiaTheme="minorEastAsia" w:hint="cs"/>
          <w:sz w:val="28"/>
          <w:szCs w:val="28"/>
          <w:rtl/>
          <w:lang w:bidi="ar-SY"/>
        </w:rPr>
        <w:t xml:space="preserve"> الشديد)</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مرضى داء الرئة الفقاعي </w:t>
      </w:r>
      <w:r w:rsidRPr="001D5C6F">
        <w:rPr>
          <w:rFonts w:eastAsiaTheme="minorEastAsia"/>
          <w:sz w:val="28"/>
          <w:szCs w:val="28"/>
          <w:lang w:bidi="ar-SY"/>
        </w:rPr>
        <w:t>Bullous lung disease</w:t>
      </w:r>
      <w:r w:rsidRPr="001D5C6F">
        <w:rPr>
          <w:rFonts w:eastAsiaTheme="minorEastAsia" w:hint="cs"/>
          <w:sz w:val="28"/>
          <w:szCs w:val="28"/>
          <w:rtl/>
          <w:lang w:bidi="ar-SY"/>
        </w:rPr>
        <w:t>, مرضى الريح الصدرية, الناسور القصبي الجنبي</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مرضى ارتفاع التوتر داخل القحف</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t>المرضى ناقصي الحجم (هبوط الضغط الشرياني)</w:t>
      </w:r>
    </w:p>
    <w:p w:rsidR="00B034D7" w:rsidRPr="001D5C6F" w:rsidRDefault="00B034D7" w:rsidP="001D5C6F">
      <w:pPr>
        <w:numPr>
          <w:ilvl w:val="2"/>
          <w:numId w:val="42"/>
        </w:numPr>
        <w:ind w:right="360"/>
        <w:contextualSpacing/>
        <w:jc w:val="both"/>
        <w:rPr>
          <w:rFonts w:eastAsiaTheme="minorEastAsia"/>
          <w:sz w:val="28"/>
          <w:szCs w:val="28"/>
          <w:lang w:bidi="ar-SY"/>
        </w:rPr>
      </w:pPr>
      <w:r w:rsidRPr="001D5C6F">
        <w:rPr>
          <w:rFonts w:eastAsiaTheme="minorEastAsia" w:hint="cs"/>
          <w:sz w:val="28"/>
          <w:szCs w:val="28"/>
          <w:rtl/>
          <w:lang w:bidi="ar-SY"/>
        </w:rPr>
        <w:lastRenderedPageBreak/>
        <w:t xml:space="preserve">مرضى القصور القلبي </w:t>
      </w:r>
      <w:r w:rsidR="006B2FAD" w:rsidRPr="001D5C6F">
        <w:rPr>
          <w:rFonts w:eastAsiaTheme="minorEastAsia" w:hint="cs"/>
          <w:sz w:val="28"/>
          <w:szCs w:val="28"/>
          <w:rtl/>
          <w:lang w:bidi="ar-SY"/>
        </w:rPr>
        <w:t xml:space="preserve">الغير معاوض </w:t>
      </w:r>
      <w:r w:rsidRPr="001D5C6F">
        <w:rPr>
          <w:rFonts w:eastAsiaTheme="minorEastAsia" w:hint="cs"/>
          <w:sz w:val="28"/>
          <w:szCs w:val="28"/>
          <w:rtl/>
          <w:lang w:bidi="ar-SY"/>
        </w:rPr>
        <w:t>أو الكلوي أو الكبدي الشديد</w:t>
      </w:r>
    </w:p>
    <w:p w:rsidR="009110FB" w:rsidRPr="001D5C6F" w:rsidRDefault="009110FB" w:rsidP="001D5C6F">
      <w:pPr>
        <w:ind w:left="2880" w:right="360"/>
        <w:contextualSpacing/>
        <w:jc w:val="both"/>
        <w:rPr>
          <w:rFonts w:eastAsiaTheme="minorEastAsia"/>
          <w:sz w:val="28"/>
          <w:szCs w:val="28"/>
          <w:rtl/>
          <w:lang w:bidi="ar-SY"/>
        </w:rPr>
      </w:pPr>
    </w:p>
    <w:p w:rsidR="009110FB" w:rsidRPr="001D5C6F" w:rsidRDefault="009110FB"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ويبين الجدول التالي  معلومات عن المرضى الذين شملتهم الدراسة (الأرقام هي القيم الوسطية (الإنحراف المعياري)</w:t>
      </w:r>
    </w:p>
    <w:p w:rsidR="00A320B9" w:rsidRPr="001D5C6F" w:rsidRDefault="00A320B9" w:rsidP="001D5C6F">
      <w:pPr>
        <w:ind w:right="360"/>
        <w:contextualSpacing/>
        <w:jc w:val="both"/>
        <w:rPr>
          <w:rFonts w:eastAsiaTheme="minorEastAsia"/>
          <w:sz w:val="28"/>
          <w:szCs w:val="28"/>
          <w:rtl/>
          <w:lang w:bidi="ar-SY"/>
        </w:rPr>
      </w:pPr>
    </w:p>
    <w:p w:rsidR="00A320B9" w:rsidRPr="001D5C6F" w:rsidRDefault="00A320B9" w:rsidP="001D5C6F">
      <w:pPr>
        <w:ind w:left="1440" w:right="360"/>
        <w:contextualSpacing/>
        <w:jc w:val="both"/>
        <w:rPr>
          <w:rFonts w:eastAsiaTheme="minorEastAsia"/>
          <w:sz w:val="28"/>
          <w:szCs w:val="28"/>
          <w:rtl/>
          <w:lang w:bidi="ar-SY"/>
        </w:rPr>
      </w:pPr>
    </w:p>
    <w:tbl>
      <w:tblPr>
        <w:tblStyle w:val="a4"/>
        <w:bidiVisual/>
        <w:tblW w:w="0" w:type="auto"/>
        <w:tblInd w:w="1440" w:type="dxa"/>
        <w:tblLook w:val="04A0"/>
      </w:tblPr>
      <w:tblGrid>
        <w:gridCol w:w="3379"/>
        <w:gridCol w:w="3709"/>
      </w:tblGrid>
      <w:tr w:rsidR="009110FB" w:rsidRPr="001D5C6F" w:rsidTr="00A320B9">
        <w:tc>
          <w:tcPr>
            <w:tcW w:w="3379" w:type="dxa"/>
          </w:tcPr>
          <w:p w:rsidR="009110FB"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معلومات عن المرضى الذين شملتهم الدر</w:t>
            </w:r>
            <w:r w:rsidR="00D83932" w:rsidRPr="001D5C6F">
              <w:rPr>
                <w:rFonts w:eastAsiaTheme="minorEastAsia" w:hint="cs"/>
                <w:sz w:val="28"/>
                <w:szCs w:val="28"/>
                <w:rtl/>
                <w:lang w:bidi="ar-SY"/>
              </w:rPr>
              <w:t>اسة</w:t>
            </w:r>
          </w:p>
        </w:tc>
        <w:tc>
          <w:tcPr>
            <w:tcW w:w="3709" w:type="dxa"/>
          </w:tcPr>
          <w:p w:rsidR="009110FB"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 xml:space="preserve">القيمة المتوسطة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 الإنحراف المعياري</w:t>
            </w:r>
            <w:r w:rsidR="00A16810" w:rsidRPr="001D5C6F">
              <w:rPr>
                <w:rFonts w:eastAsiaTheme="minorEastAsia" w:hint="cs"/>
                <w:sz w:val="28"/>
                <w:szCs w:val="28"/>
                <w:rtl/>
                <w:lang w:bidi="ar-SY"/>
              </w:rPr>
              <w:t xml:space="preserve"> </w:t>
            </w:r>
            <w:r w:rsidR="00A16810" w:rsidRPr="001D5C6F">
              <w:rPr>
                <w:rFonts w:eastAsiaTheme="minorEastAsia"/>
                <w:sz w:val="28"/>
                <w:szCs w:val="28"/>
                <w:rtl/>
                <w:lang w:bidi="ar-SY"/>
              </w:rPr>
              <w:t>–</w:t>
            </w:r>
            <w:r w:rsidR="00A16810" w:rsidRPr="001D5C6F">
              <w:rPr>
                <w:rFonts w:eastAsiaTheme="minorEastAsia" w:hint="cs"/>
                <w:sz w:val="28"/>
                <w:szCs w:val="28"/>
                <w:rtl/>
                <w:lang w:bidi="ar-SY"/>
              </w:rPr>
              <w:t xml:space="preserve"> أو عدد المرضى</w:t>
            </w:r>
          </w:p>
        </w:tc>
      </w:tr>
      <w:tr w:rsidR="009110FB" w:rsidRPr="001D5C6F" w:rsidTr="00A320B9">
        <w:tc>
          <w:tcPr>
            <w:tcW w:w="337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العمر (بالسنوات)</w:t>
            </w:r>
          </w:p>
        </w:tc>
        <w:tc>
          <w:tcPr>
            <w:tcW w:w="370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42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12 )</w:t>
            </w:r>
          </w:p>
        </w:tc>
      </w:tr>
      <w:tr w:rsidR="009110FB" w:rsidRPr="001D5C6F" w:rsidTr="00A320B9">
        <w:tc>
          <w:tcPr>
            <w:tcW w:w="337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مؤشر الكتلة الجسدية (كغ</w:t>
            </w:r>
            <w:r w:rsidR="00D83932" w:rsidRPr="001D5C6F">
              <w:rPr>
                <w:rFonts w:asciiTheme="minorBidi" w:eastAsiaTheme="minorEastAsia" w:hAnsiTheme="minorBidi"/>
                <w:sz w:val="28"/>
                <w:szCs w:val="28"/>
                <w:lang w:bidi="ar-SY"/>
              </w:rPr>
              <w:t>∕</w:t>
            </w:r>
            <w:r w:rsidR="00D83932" w:rsidRPr="001D5C6F">
              <w:rPr>
                <w:rFonts w:eastAsiaTheme="minorEastAsia" w:hint="cs"/>
                <w:sz w:val="28"/>
                <w:szCs w:val="28"/>
                <w:rtl/>
                <w:lang w:bidi="ar-SY"/>
              </w:rPr>
              <w:t xml:space="preserve"> </w:t>
            </w:r>
            <w:r w:rsidRPr="001D5C6F">
              <w:rPr>
                <w:rFonts w:eastAsiaTheme="minorEastAsia" w:hint="cs"/>
                <w:sz w:val="28"/>
                <w:szCs w:val="28"/>
                <w:rtl/>
                <w:lang w:bidi="ar-SY"/>
              </w:rPr>
              <w:t>م</w:t>
            </w:r>
            <w:r w:rsidRPr="001D5C6F">
              <w:rPr>
                <w:rFonts w:asciiTheme="minorBidi" w:eastAsiaTheme="minorEastAsia" w:hAnsiTheme="minorBidi"/>
                <w:sz w:val="28"/>
                <w:szCs w:val="28"/>
                <w:rtl/>
                <w:lang w:bidi="ar-SY"/>
              </w:rPr>
              <w:t>²</w:t>
            </w:r>
            <w:r w:rsidRPr="001D5C6F">
              <w:rPr>
                <w:rFonts w:eastAsiaTheme="minorEastAsia" w:hint="cs"/>
                <w:sz w:val="28"/>
                <w:szCs w:val="28"/>
                <w:rtl/>
                <w:lang w:bidi="ar-SY"/>
              </w:rPr>
              <w:t xml:space="preserve"> )</w:t>
            </w:r>
          </w:p>
        </w:tc>
        <w:tc>
          <w:tcPr>
            <w:tcW w:w="3709" w:type="dxa"/>
          </w:tcPr>
          <w:p w:rsidR="009110FB"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25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5 )</w:t>
            </w:r>
          </w:p>
        </w:tc>
      </w:tr>
      <w:tr w:rsidR="009110FB" w:rsidRPr="001D5C6F" w:rsidTr="00A320B9">
        <w:tc>
          <w:tcPr>
            <w:tcW w:w="337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 xml:space="preserve">مدخن </w:t>
            </w:r>
            <w:r w:rsidR="00D83932" w:rsidRPr="001D5C6F">
              <w:rPr>
                <w:rFonts w:asciiTheme="minorBidi" w:eastAsiaTheme="minorEastAsia" w:hAnsiTheme="minorBidi"/>
                <w:sz w:val="28"/>
                <w:szCs w:val="28"/>
                <w:lang w:bidi="ar-SY"/>
              </w:rPr>
              <w:t>∕</w:t>
            </w:r>
            <w:r w:rsidRPr="001D5C6F">
              <w:rPr>
                <w:rFonts w:eastAsiaTheme="minorEastAsia" w:hint="cs"/>
                <w:sz w:val="28"/>
                <w:szCs w:val="28"/>
                <w:rtl/>
                <w:lang w:bidi="ar-SY"/>
              </w:rPr>
              <w:t xml:space="preserve"> غير مدخن (عدد المرضى)</w:t>
            </w:r>
          </w:p>
        </w:tc>
        <w:tc>
          <w:tcPr>
            <w:tcW w:w="370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 xml:space="preserve">37 </w:t>
            </w:r>
            <w:r w:rsidR="00D83932" w:rsidRPr="001D5C6F">
              <w:rPr>
                <w:rFonts w:asciiTheme="minorBidi" w:eastAsiaTheme="minorEastAsia" w:hAnsiTheme="minorBidi"/>
                <w:sz w:val="28"/>
                <w:szCs w:val="28"/>
                <w:lang w:bidi="ar-SY"/>
              </w:rPr>
              <w:t>∕</w:t>
            </w:r>
            <w:r w:rsidRPr="001D5C6F">
              <w:rPr>
                <w:rFonts w:eastAsiaTheme="minorEastAsia" w:hint="cs"/>
                <w:sz w:val="28"/>
                <w:szCs w:val="28"/>
                <w:rtl/>
                <w:lang w:bidi="ar-SY"/>
              </w:rPr>
              <w:t xml:space="preserve"> 13</w:t>
            </w:r>
          </w:p>
        </w:tc>
      </w:tr>
      <w:tr w:rsidR="00A320B9" w:rsidRPr="001D5C6F" w:rsidTr="00A320B9">
        <w:tc>
          <w:tcPr>
            <w:tcW w:w="3379" w:type="dxa"/>
          </w:tcPr>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الأمراض المرافقة (%) :</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ارتفاع التوتر الشرياني</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ارتفاع كولسترول الدم</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أمراض الشرايين الإكليلية</w:t>
            </w:r>
          </w:p>
          <w:p w:rsidR="00A320B9"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الداء السكري</w:t>
            </w:r>
          </w:p>
        </w:tc>
        <w:tc>
          <w:tcPr>
            <w:tcW w:w="3709" w:type="dxa"/>
          </w:tcPr>
          <w:p w:rsidR="00A320B9" w:rsidRPr="001D5C6F" w:rsidRDefault="00A320B9" w:rsidP="001D5C6F">
            <w:pPr>
              <w:ind w:right="360"/>
              <w:contextualSpacing/>
              <w:jc w:val="both"/>
              <w:rPr>
                <w:rFonts w:eastAsiaTheme="minorEastAsia"/>
                <w:sz w:val="28"/>
                <w:szCs w:val="28"/>
                <w:rtl/>
                <w:lang w:bidi="ar-SY"/>
              </w:rPr>
            </w:pP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35,1</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22,9</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9,7</w:t>
            </w:r>
          </w:p>
          <w:p w:rsidR="006B2FAD"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8,6</w:t>
            </w:r>
          </w:p>
        </w:tc>
      </w:tr>
      <w:tr w:rsidR="009110FB" w:rsidRPr="001D5C6F" w:rsidTr="00A320B9">
        <w:tc>
          <w:tcPr>
            <w:tcW w:w="3379" w:type="dxa"/>
          </w:tcPr>
          <w:p w:rsidR="00A320B9"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الرئة التي ستجرى عليها الجراحة(يمنى</w:t>
            </w:r>
            <w:r w:rsidR="00D83932" w:rsidRPr="001D5C6F">
              <w:rPr>
                <w:rFonts w:asciiTheme="minorBidi" w:eastAsiaTheme="minorEastAsia" w:hAnsiTheme="minorBidi"/>
                <w:sz w:val="28"/>
                <w:szCs w:val="28"/>
                <w:lang w:bidi="ar-SY"/>
              </w:rPr>
              <w:t xml:space="preserve">∕ </w:t>
            </w:r>
            <w:r w:rsidRPr="001D5C6F">
              <w:rPr>
                <w:rFonts w:eastAsiaTheme="minorEastAsia" w:hint="cs"/>
                <w:sz w:val="28"/>
                <w:szCs w:val="28"/>
                <w:rtl/>
                <w:lang w:bidi="ar-SY"/>
              </w:rPr>
              <w:t>يسرى)</w:t>
            </w:r>
          </w:p>
        </w:tc>
        <w:tc>
          <w:tcPr>
            <w:tcW w:w="3709" w:type="dxa"/>
          </w:tcPr>
          <w:p w:rsidR="00A320B9"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 xml:space="preserve">23 </w:t>
            </w:r>
            <w:r w:rsidR="00D83932" w:rsidRPr="001D5C6F">
              <w:rPr>
                <w:rFonts w:asciiTheme="minorBidi" w:eastAsiaTheme="minorEastAsia" w:hAnsiTheme="minorBidi"/>
                <w:sz w:val="28"/>
                <w:szCs w:val="28"/>
                <w:lang w:bidi="ar-SY"/>
              </w:rPr>
              <w:t>∕</w:t>
            </w:r>
            <w:r w:rsidRPr="001D5C6F">
              <w:rPr>
                <w:rFonts w:eastAsiaTheme="minorEastAsia" w:hint="cs"/>
                <w:sz w:val="28"/>
                <w:szCs w:val="28"/>
                <w:rtl/>
                <w:lang w:bidi="ar-SY"/>
              </w:rPr>
              <w:t xml:space="preserve"> 27</w:t>
            </w:r>
          </w:p>
        </w:tc>
      </w:tr>
      <w:tr w:rsidR="006B2FAD" w:rsidRPr="001D5C6F" w:rsidTr="00A320B9">
        <w:tc>
          <w:tcPr>
            <w:tcW w:w="3379" w:type="dxa"/>
          </w:tcPr>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نوع الجراحة (% من الحالات):</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استئصال رئة كامل أو استئصال فصين رئويين</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استئصال فص رئوي واحد</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تنظير صدر</w:t>
            </w:r>
          </w:p>
        </w:tc>
        <w:tc>
          <w:tcPr>
            <w:tcW w:w="3709" w:type="dxa"/>
          </w:tcPr>
          <w:p w:rsidR="006B2FAD" w:rsidRPr="001D5C6F" w:rsidRDefault="006B2FAD" w:rsidP="001D5C6F">
            <w:pPr>
              <w:ind w:right="360"/>
              <w:contextualSpacing/>
              <w:jc w:val="both"/>
              <w:rPr>
                <w:rFonts w:eastAsiaTheme="minorEastAsia"/>
                <w:sz w:val="28"/>
                <w:szCs w:val="28"/>
                <w:rtl/>
                <w:lang w:bidi="ar-SY"/>
              </w:rPr>
            </w:pPr>
          </w:p>
          <w:p w:rsidR="006B2FAD" w:rsidRPr="001D5C6F" w:rsidRDefault="006B2FAD" w:rsidP="001D5C6F">
            <w:pPr>
              <w:ind w:right="360"/>
              <w:contextualSpacing/>
              <w:jc w:val="both"/>
              <w:rPr>
                <w:rFonts w:eastAsiaTheme="minorEastAsia"/>
                <w:sz w:val="28"/>
                <w:szCs w:val="28"/>
                <w:rtl/>
                <w:lang w:bidi="ar-SY"/>
              </w:rPr>
            </w:pP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38,1</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56,1</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3,2</w:t>
            </w:r>
          </w:p>
        </w:tc>
      </w:tr>
      <w:tr w:rsidR="006B2FAD" w:rsidRPr="001D5C6F" w:rsidTr="00486500">
        <w:trPr>
          <w:trHeight w:val="596"/>
        </w:trPr>
        <w:tc>
          <w:tcPr>
            <w:tcW w:w="3379" w:type="dxa"/>
          </w:tcPr>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وظائف الرئة قبل الجراحة:</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sz w:val="28"/>
                <w:szCs w:val="28"/>
                <w:lang w:bidi="ar-SY"/>
              </w:rPr>
              <w:t>FEV1</w:t>
            </w:r>
            <w:r w:rsidRPr="001D5C6F">
              <w:rPr>
                <w:rFonts w:eastAsiaTheme="minorEastAsia" w:hint="cs"/>
                <w:sz w:val="28"/>
                <w:szCs w:val="28"/>
                <w:rtl/>
                <w:lang w:bidi="ar-SY"/>
              </w:rPr>
              <w:t xml:space="preserve"> (% من القيمة المتوقعة</w:t>
            </w:r>
            <w:r w:rsidR="000D1D9D" w:rsidRPr="001D5C6F">
              <w:rPr>
                <w:rFonts w:eastAsiaTheme="minorEastAsia" w:hint="cs"/>
                <w:sz w:val="28"/>
                <w:szCs w:val="28"/>
                <w:rtl/>
                <w:lang w:bidi="ar-SY"/>
              </w:rPr>
              <w:t xml:space="preserve"> حسب العمر والطول</w:t>
            </w:r>
            <w:r w:rsidRPr="001D5C6F">
              <w:rPr>
                <w:rFonts w:eastAsiaTheme="minorEastAsia" w:hint="cs"/>
                <w:sz w:val="28"/>
                <w:szCs w:val="28"/>
                <w:rtl/>
                <w:lang w:bidi="ar-SY"/>
              </w:rPr>
              <w:t>)</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sz w:val="28"/>
                <w:szCs w:val="28"/>
                <w:lang w:bidi="ar-SY"/>
              </w:rPr>
              <w:t>FEV1</w:t>
            </w:r>
            <w:r w:rsidRPr="001D5C6F">
              <w:rPr>
                <w:rFonts w:ascii="Arial" w:eastAsiaTheme="minorEastAsia" w:hAnsi="Arial" w:cs="Arial"/>
                <w:sz w:val="28"/>
                <w:szCs w:val="28"/>
                <w:lang w:bidi="ar-SY"/>
              </w:rPr>
              <w:t>∕</w:t>
            </w:r>
            <w:r w:rsidRPr="001D5C6F">
              <w:rPr>
                <w:rFonts w:eastAsiaTheme="minorEastAsia"/>
                <w:sz w:val="28"/>
                <w:szCs w:val="28"/>
                <w:lang w:bidi="ar-SY"/>
              </w:rPr>
              <w:t>EVC</w:t>
            </w:r>
            <w:r w:rsidRPr="001D5C6F">
              <w:rPr>
                <w:rFonts w:eastAsiaTheme="minorEastAsia" w:hint="cs"/>
                <w:sz w:val="28"/>
                <w:szCs w:val="28"/>
                <w:rtl/>
                <w:lang w:bidi="ar-SY"/>
              </w:rPr>
              <w:t xml:space="preserve"> (% من القيمة المتوقعة</w:t>
            </w:r>
            <w:r w:rsidR="000D1D9D" w:rsidRPr="001D5C6F">
              <w:rPr>
                <w:rFonts w:eastAsiaTheme="minorEastAsia" w:hint="cs"/>
                <w:sz w:val="28"/>
                <w:szCs w:val="28"/>
                <w:rtl/>
                <w:lang w:bidi="ar-SY"/>
              </w:rPr>
              <w:t xml:space="preserve"> حسب العمر والطول</w:t>
            </w:r>
            <w:r w:rsidRPr="001D5C6F">
              <w:rPr>
                <w:rFonts w:eastAsiaTheme="minorEastAsia" w:hint="cs"/>
                <w:sz w:val="28"/>
                <w:szCs w:val="28"/>
                <w:rtl/>
                <w:lang w:bidi="ar-SY"/>
              </w:rPr>
              <w:t>)</w:t>
            </w:r>
          </w:p>
        </w:tc>
        <w:tc>
          <w:tcPr>
            <w:tcW w:w="3709" w:type="dxa"/>
          </w:tcPr>
          <w:p w:rsidR="006B2FAD" w:rsidRPr="001D5C6F" w:rsidRDefault="006B2FAD" w:rsidP="001D5C6F">
            <w:pPr>
              <w:ind w:right="360"/>
              <w:contextualSpacing/>
              <w:jc w:val="both"/>
              <w:rPr>
                <w:rFonts w:eastAsiaTheme="minorEastAsia"/>
                <w:sz w:val="28"/>
                <w:szCs w:val="28"/>
                <w:rtl/>
                <w:lang w:bidi="ar-SY"/>
              </w:rPr>
            </w:pPr>
          </w:p>
          <w:p w:rsidR="006B2FAD" w:rsidRPr="001D5C6F" w:rsidRDefault="006B2FAD" w:rsidP="001D5C6F">
            <w:pPr>
              <w:ind w:right="360"/>
              <w:contextualSpacing/>
              <w:jc w:val="both"/>
              <w:rPr>
                <w:rFonts w:eastAsiaTheme="minorEastAsia"/>
                <w:sz w:val="28"/>
                <w:szCs w:val="28"/>
                <w:lang w:bidi="ar-SY"/>
              </w:rPr>
            </w:pPr>
            <w:r w:rsidRPr="001D5C6F">
              <w:rPr>
                <w:rFonts w:eastAsiaTheme="minorEastAsia" w:hint="cs"/>
                <w:sz w:val="28"/>
                <w:szCs w:val="28"/>
                <w:rtl/>
                <w:lang w:bidi="ar-SY"/>
              </w:rPr>
              <w:t>68,2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9,8 </w:t>
            </w:r>
            <w:r w:rsidRPr="001D5C6F">
              <w:rPr>
                <w:rFonts w:eastAsiaTheme="minorEastAsia"/>
                <w:sz w:val="28"/>
                <w:szCs w:val="28"/>
                <w:lang w:bidi="ar-SY"/>
              </w:rPr>
              <w:t>(</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76,1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9,6 )</w:t>
            </w:r>
          </w:p>
        </w:tc>
      </w:tr>
      <w:tr w:rsidR="009110FB" w:rsidRPr="001D5C6F" w:rsidTr="00A320B9">
        <w:tc>
          <w:tcPr>
            <w:tcW w:w="337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hint="cs"/>
                <w:sz w:val="28"/>
                <w:szCs w:val="28"/>
                <w:rtl/>
                <w:lang w:bidi="ar-SY"/>
              </w:rPr>
              <w:t>غازات الدم الشرياني في هواء الغرفة</w:t>
            </w:r>
          </w:p>
        </w:tc>
        <w:tc>
          <w:tcPr>
            <w:tcW w:w="3709" w:type="dxa"/>
          </w:tcPr>
          <w:p w:rsidR="009110FB" w:rsidRPr="001D5C6F" w:rsidRDefault="006B2FAD" w:rsidP="001D5C6F">
            <w:pPr>
              <w:ind w:right="360"/>
              <w:contextualSpacing/>
              <w:jc w:val="both"/>
              <w:rPr>
                <w:rFonts w:eastAsiaTheme="minorEastAsia"/>
                <w:sz w:val="28"/>
                <w:szCs w:val="28"/>
                <w:rtl/>
                <w:lang w:bidi="ar-SY"/>
              </w:rPr>
            </w:pPr>
            <w:r w:rsidRPr="001D5C6F">
              <w:rPr>
                <w:rFonts w:eastAsiaTheme="minorEastAsia"/>
                <w:sz w:val="28"/>
                <w:szCs w:val="28"/>
                <w:lang w:bidi="ar-SY"/>
              </w:rPr>
              <w:t>PaO2</w:t>
            </w:r>
            <w:r w:rsidRPr="001D5C6F">
              <w:rPr>
                <w:rFonts w:eastAsiaTheme="minorEastAsia" w:hint="cs"/>
                <w:sz w:val="28"/>
                <w:szCs w:val="28"/>
                <w:rtl/>
                <w:lang w:bidi="ar-SY"/>
              </w:rPr>
              <w:t xml:space="preserve"> = 77(</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14)</w:t>
            </w:r>
          </w:p>
          <w:p w:rsidR="006B2FAD" w:rsidRPr="001D5C6F" w:rsidRDefault="006B2FAD" w:rsidP="001D5C6F">
            <w:pPr>
              <w:ind w:right="360"/>
              <w:contextualSpacing/>
              <w:jc w:val="both"/>
              <w:rPr>
                <w:rFonts w:eastAsiaTheme="minorEastAsia"/>
                <w:sz w:val="28"/>
                <w:szCs w:val="28"/>
                <w:rtl/>
                <w:lang w:bidi="ar-SY"/>
              </w:rPr>
            </w:pPr>
            <w:r w:rsidRPr="001D5C6F">
              <w:rPr>
                <w:rFonts w:eastAsiaTheme="minorEastAsia"/>
                <w:sz w:val="28"/>
                <w:szCs w:val="28"/>
                <w:lang w:bidi="ar-SY"/>
              </w:rPr>
              <w:t>PaCO2</w:t>
            </w:r>
            <w:r w:rsidRPr="001D5C6F">
              <w:rPr>
                <w:rFonts w:eastAsiaTheme="minorEastAsia" w:hint="cs"/>
                <w:sz w:val="28"/>
                <w:szCs w:val="28"/>
                <w:rtl/>
                <w:lang w:bidi="ar-SY"/>
              </w:rPr>
              <w:t xml:space="preserve"> =39(</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3)</w:t>
            </w:r>
          </w:p>
        </w:tc>
      </w:tr>
    </w:tbl>
    <w:p w:rsidR="009110FB" w:rsidRPr="001D5C6F" w:rsidRDefault="009110FB" w:rsidP="001D5C6F">
      <w:pPr>
        <w:ind w:left="1440" w:right="360"/>
        <w:contextualSpacing/>
        <w:jc w:val="both"/>
        <w:rPr>
          <w:rFonts w:eastAsiaTheme="minorEastAsia"/>
          <w:sz w:val="28"/>
          <w:szCs w:val="28"/>
          <w:rtl/>
          <w:lang w:bidi="ar-SY"/>
        </w:rPr>
      </w:pPr>
      <w:r w:rsidRPr="001D5C6F">
        <w:rPr>
          <w:rFonts w:eastAsiaTheme="minorEastAsia" w:hint="cs"/>
          <w:sz w:val="28"/>
          <w:szCs w:val="28"/>
          <w:rtl/>
          <w:lang w:bidi="ar-SY"/>
        </w:rPr>
        <w:t xml:space="preserve"> </w:t>
      </w:r>
    </w:p>
    <w:p w:rsidR="009110FB" w:rsidRPr="001D5C6F" w:rsidRDefault="009110FB" w:rsidP="001D5C6F">
      <w:pPr>
        <w:ind w:left="1440" w:right="360"/>
        <w:contextualSpacing/>
        <w:jc w:val="both"/>
        <w:rPr>
          <w:rFonts w:eastAsiaTheme="minorEastAsia"/>
          <w:sz w:val="28"/>
          <w:szCs w:val="28"/>
          <w:rtl/>
          <w:lang w:bidi="ar-SY"/>
        </w:rPr>
      </w:pPr>
    </w:p>
    <w:p w:rsidR="009110FB" w:rsidRPr="001D5C6F" w:rsidRDefault="009110FB" w:rsidP="001D5C6F">
      <w:pPr>
        <w:ind w:right="360"/>
        <w:contextualSpacing/>
        <w:jc w:val="both"/>
        <w:rPr>
          <w:rFonts w:eastAsiaTheme="minorEastAsia"/>
          <w:sz w:val="28"/>
          <w:szCs w:val="28"/>
          <w:lang w:bidi="ar-SY"/>
        </w:rPr>
      </w:pPr>
    </w:p>
    <w:p w:rsidR="00B034D7" w:rsidRPr="001D5C6F" w:rsidRDefault="00B034D7" w:rsidP="001D5C6F">
      <w:pPr>
        <w:ind w:left="720" w:right="360"/>
        <w:contextualSpacing/>
        <w:jc w:val="both"/>
        <w:rPr>
          <w:rFonts w:eastAsiaTheme="minorEastAsia"/>
          <w:sz w:val="28"/>
          <w:szCs w:val="28"/>
          <w:lang w:bidi="ar-SY"/>
        </w:rPr>
      </w:pPr>
    </w:p>
    <w:p w:rsidR="00C753A0" w:rsidRPr="001D5C6F" w:rsidRDefault="00B034D7" w:rsidP="001D5C6F">
      <w:pPr>
        <w:ind w:left="720" w:right="360"/>
        <w:contextualSpacing/>
        <w:jc w:val="both"/>
        <w:rPr>
          <w:rFonts w:eastAsiaTheme="minorEastAsia"/>
          <w:sz w:val="28"/>
          <w:szCs w:val="28"/>
          <w:rtl/>
          <w:lang w:bidi="ar-SY"/>
        </w:rPr>
      </w:pPr>
      <w:r w:rsidRPr="001D5C6F">
        <w:rPr>
          <w:rFonts w:eastAsiaTheme="minorEastAsia" w:hint="cs"/>
          <w:sz w:val="28"/>
          <w:szCs w:val="28"/>
          <w:u w:val="single"/>
          <w:rtl/>
          <w:lang w:bidi="ar-SY"/>
        </w:rPr>
        <w:t>طريقة الدراسة</w:t>
      </w:r>
      <w:r w:rsidRPr="001D5C6F">
        <w:rPr>
          <w:rFonts w:eastAsiaTheme="minorEastAsia" w:hint="cs"/>
          <w:i/>
          <w:iCs/>
          <w:sz w:val="28"/>
          <w:szCs w:val="28"/>
          <w:rtl/>
          <w:lang w:bidi="ar-SY"/>
        </w:rPr>
        <w:t>:</w:t>
      </w:r>
    </w:p>
    <w:p w:rsidR="00B034D7" w:rsidRPr="001D5C6F" w:rsidRDefault="00B034D7" w:rsidP="001D5C6F">
      <w:pPr>
        <w:ind w:left="720" w:right="360"/>
        <w:contextualSpacing/>
        <w:jc w:val="both"/>
        <w:rPr>
          <w:rFonts w:eastAsiaTheme="minorEastAsia"/>
          <w:sz w:val="28"/>
          <w:szCs w:val="28"/>
          <w:rtl/>
          <w:lang w:bidi="ar-SY"/>
        </w:rPr>
      </w:pPr>
      <w:r w:rsidRPr="001D5C6F">
        <w:rPr>
          <w:rFonts w:eastAsiaTheme="minorEastAsia" w:hint="cs"/>
          <w:sz w:val="28"/>
          <w:szCs w:val="28"/>
          <w:rtl/>
          <w:lang w:bidi="ar-SY"/>
        </w:rPr>
        <w:t xml:space="preserve"> بعد أخذ تواقيع المرضى الخطية بموافقاتهم المستنيرة على إجراء الدراسة عليهم وذلك بشرح الفوائد</w:t>
      </w:r>
      <w:r w:rsidR="006B2FAD" w:rsidRPr="001D5C6F">
        <w:rPr>
          <w:rFonts w:eastAsiaTheme="minorEastAsia" w:hint="cs"/>
          <w:sz w:val="28"/>
          <w:szCs w:val="28"/>
          <w:rtl/>
          <w:lang w:bidi="ar-SY"/>
        </w:rPr>
        <w:t xml:space="preserve"> والمخاطر المترتبة عليها, فإنه </w:t>
      </w:r>
      <w:r w:rsidRPr="001D5C6F">
        <w:rPr>
          <w:rFonts w:eastAsiaTheme="minorEastAsia" w:hint="cs"/>
          <w:sz w:val="28"/>
          <w:szCs w:val="28"/>
          <w:rtl/>
          <w:lang w:bidi="ar-SY"/>
        </w:rPr>
        <w:t xml:space="preserve">تم تحضير كل المرضى بإعطائهم ميدازولام فموي بجرعة 0,15 مغ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كغ قبل ساعة واحدة من الجراحة.</w:t>
      </w:r>
    </w:p>
    <w:p w:rsidR="00B034D7" w:rsidRPr="001D5C6F" w:rsidRDefault="006B2FAD" w:rsidP="001D5C6F">
      <w:pPr>
        <w:numPr>
          <w:ilvl w:val="0"/>
          <w:numId w:val="36"/>
        </w:numPr>
        <w:ind w:right="360"/>
        <w:contextualSpacing/>
        <w:jc w:val="both"/>
        <w:rPr>
          <w:rFonts w:eastAsiaTheme="minorEastAsia"/>
          <w:sz w:val="28"/>
          <w:szCs w:val="28"/>
          <w:rtl/>
          <w:lang w:bidi="ar-SY"/>
        </w:rPr>
      </w:pPr>
      <w:r w:rsidRPr="001D5C6F">
        <w:rPr>
          <w:rFonts w:eastAsiaTheme="minorEastAsia" w:hint="cs"/>
          <w:sz w:val="28"/>
          <w:szCs w:val="28"/>
          <w:rtl/>
          <w:lang w:bidi="ar-SY"/>
        </w:rPr>
        <w:lastRenderedPageBreak/>
        <w:t xml:space="preserve">في غرفة العمليات: </w:t>
      </w:r>
      <w:r w:rsidR="00B034D7" w:rsidRPr="001D5C6F">
        <w:rPr>
          <w:rFonts w:eastAsiaTheme="minorEastAsia" w:hint="cs"/>
          <w:sz w:val="28"/>
          <w:szCs w:val="28"/>
          <w:rtl/>
          <w:lang w:bidi="ar-SY"/>
        </w:rPr>
        <w:t>تم وضع قسطرة شريان كعبري تحت التخدير الموضعي و قسطرة وريد محيط</w:t>
      </w:r>
      <w:r w:rsidRPr="001D5C6F">
        <w:rPr>
          <w:rFonts w:eastAsiaTheme="minorEastAsia" w:hint="cs"/>
          <w:sz w:val="28"/>
          <w:szCs w:val="28"/>
          <w:rtl/>
          <w:lang w:bidi="ar-SY"/>
        </w:rPr>
        <w:t>ي (و مركزي بحال الضرورة) كما و</w:t>
      </w:r>
      <w:r w:rsidR="00B034D7" w:rsidRPr="001D5C6F">
        <w:rPr>
          <w:rFonts w:eastAsiaTheme="minorEastAsia" w:hint="cs"/>
          <w:sz w:val="28"/>
          <w:szCs w:val="28"/>
          <w:rtl/>
          <w:lang w:bidi="ar-SY"/>
        </w:rPr>
        <w:t xml:space="preserve">تم طبعا وصل جهاز مراقبة القلب </w:t>
      </w:r>
      <w:r w:rsidR="00B034D7" w:rsidRPr="001D5C6F">
        <w:rPr>
          <w:rFonts w:eastAsiaTheme="minorEastAsia"/>
          <w:sz w:val="28"/>
          <w:szCs w:val="28"/>
          <w:lang w:bidi="ar-SY"/>
        </w:rPr>
        <w:t>(ECG)</w:t>
      </w:r>
      <w:r w:rsidR="00B034D7" w:rsidRPr="001D5C6F">
        <w:rPr>
          <w:rFonts w:eastAsiaTheme="minorEastAsia" w:hint="cs"/>
          <w:sz w:val="28"/>
          <w:szCs w:val="28"/>
          <w:rtl/>
          <w:lang w:bidi="ar-SY"/>
        </w:rPr>
        <w:t xml:space="preserve"> وكذلك مقياس الأكسجة النبضي (</w:t>
      </w:r>
      <w:r w:rsidR="00B034D7" w:rsidRPr="001D5C6F">
        <w:rPr>
          <w:rFonts w:eastAsiaTheme="minorEastAsia"/>
          <w:sz w:val="28"/>
          <w:szCs w:val="28"/>
          <w:lang w:bidi="ar-SY"/>
        </w:rPr>
        <w:t>Pulse Oximetry</w:t>
      </w:r>
      <w:r w:rsidR="00B034D7" w:rsidRPr="001D5C6F">
        <w:rPr>
          <w:rFonts w:eastAsiaTheme="minorEastAsia" w:hint="cs"/>
          <w:sz w:val="28"/>
          <w:szCs w:val="28"/>
          <w:rtl/>
          <w:lang w:bidi="ar-SY"/>
        </w:rPr>
        <w:t>).</w:t>
      </w:r>
    </w:p>
    <w:p w:rsidR="00B034D7" w:rsidRPr="001D5C6F" w:rsidRDefault="00B034D7" w:rsidP="001D5C6F">
      <w:pPr>
        <w:numPr>
          <w:ilvl w:val="0"/>
          <w:numId w:val="36"/>
        </w:numPr>
        <w:ind w:right="360"/>
        <w:contextualSpacing/>
        <w:jc w:val="both"/>
        <w:rPr>
          <w:rFonts w:eastAsiaTheme="minorEastAsia"/>
          <w:sz w:val="28"/>
          <w:szCs w:val="28"/>
          <w:rtl/>
          <w:lang w:bidi="ar-SY"/>
        </w:rPr>
      </w:pPr>
      <w:r w:rsidRPr="001D5C6F">
        <w:rPr>
          <w:rFonts w:eastAsiaTheme="minorEastAsia" w:hint="cs"/>
          <w:sz w:val="28"/>
          <w:szCs w:val="28"/>
          <w:rtl/>
          <w:lang w:bidi="ar-SY"/>
        </w:rPr>
        <w:t>تم</w:t>
      </w:r>
      <w:r w:rsidR="006B2FAD" w:rsidRPr="001D5C6F">
        <w:rPr>
          <w:rFonts w:eastAsiaTheme="minorEastAsia" w:hint="cs"/>
          <w:sz w:val="28"/>
          <w:szCs w:val="28"/>
          <w:rtl/>
          <w:lang w:bidi="ar-SY"/>
        </w:rPr>
        <w:t>ت</w:t>
      </w:r>
      <w:r w:rsidRPr="001D5C6F">
        <w:rPr>
          <w:rFonts w:eastAsiaTheme="minorEastAsia" w:hint="cs"/>
          <w:sz w:val="28"/>
          <w:szCs w:val="28"/>
          <w:rtl/>
          <w:lang w:bidi="ar-SY"/>
        </w:rPr>
        <w:t xml:space="preserve"> مباشرة التخدير باستعمال: فنتانيل (</w:t>
      </w:r>
      <w:r w:rsidR="006B2FAD" w:rsidRPr="001D5C6F">
        <w:rPr>
          <w:rFonts w:eastAsiaTheme="minorEastAsia" w:hint="cs"/>
          <w:sz w:val="28"/>
          <w:szCs w:val="28"/>
          <w:rtl/>
          <w:lang w:bidi="ar-SY"/>
        </w:rPr>
        <w:t xml:space="preserve"> 1 </w:t>
      </w:r>
      <w:r w:rsidR="006B2FAD" w:rsidRPr="001D5C6F">
        <w:rPr>
          <w:rFonts w:eastAsiaTheme="minorEastAsia"/>
          <w:sz w:val="28"/>
          <w:szCs w:val="28"/>
          <w:rtl/>
          <w:lang w:bidi="ar-SY"/>
        </w:rPr>
        <w:t>–</w:t>
      </w:r>
      <w:r w:rsidR="006B2FAD" w:rsidRPr="001D5C6F">
        <w:rPr>
          <w:rFonts w:eastAsiaTheme="minorEastAsia" w:hint="cs"/>
          <w:sz w:val="28"/>
          <w:szCs w:val="28"/>
          <w:rtl/>
          <w:lang w:bidi="ar-SY"/>
        </w:rPr>
        <w:t xml:space="preserve"> 3 </w:t>
      </w:r>
      <w:r w:rsidRPr="001D5C6F">
        <w:rPr>
          <w:rFonts w:eastAsiaTheme="minorEastAsia" w:hint="cs"/>
          <w:sz w:val="28"/>
          <w:szCs w:val="28"/>
          <w:rtl/>
          <w:lang w:bidi="ar-SY"/>
        </w:rPr>
        <w:t xml:space="preserve">مكغ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كغ) + بروبوفول (2 مغ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كغ) + المرخ</w:t>
      </w:r>
      <w:r w:rsidR="006B2FAD" w:rsidRPr="001D5C6F">
        <w:rPr>
          <w:rFonts w:eastAsiaTheme="minorEastAsia" w:hint="cs"/>
          <w:sz w:val="28"/>
          <w:szCs w:val="28"/>
          <w:rtl/>
          <w:lang w:bidi="ar-SY"/>
        </w:rPr>
        <w:t xml:space="preserve">ي العضلي </w:t>
      </w:r>
      <w:r w:rsidRPr="001D5C6F">
        <w:rPr>
          <w:rFonts w:eastAsiaTheme="minorEastAsia" w:hint="cs"/>
          <w:sz w:val="28"/>
          <w:szCs w:val="28"/>
          <w:rtl/>
          <w:lang w:bidi="ar-SY"/>
        </w:rPr>
        <w:t xml:space="preserve"> سيسأتراكوريوم (0,2 مغ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كغ).</w:t>
      </w:r>
    </w:p>
    <w:p w:rsidR="00B034D7" w:rsidRPr="001D5C6F" w:rsidRDefault="00B034D7" w:rsidP="001D5C6F">
      <w:pPr>
        <w:numPr>
          <w:ilvl w:val="0"/>
          <w:numId w:val="36"/>
        </w:numPr>
        <w:ind w:right="360"/>
        <w:contextualSpacing/>
        <w:jc w:val="both"/>
        <w:rPr>
          <w:rFonts w:eastAsiaTheme="minorEastAsia"/>
          <w:sz w:val="28"/>
          <w:szCs w:val="28"/>
          <w:rtl/>
          <w:lang w:bidi="ar-SY"/>
        </w:rPr>
      </w:pPr>
      <w:r w:rsidRPr="001D5C6F">
        <w:rPr>
          <w:rFonts w:eastAsiaTheme="minorEastAsia" w:hint="cs"/>
          <w:sz w:val="28"/>
          <w:szCs w:val="28"/>
          <w:rtl/>
          <w:lang w:bidi="ar-SY"/>
        </w:rPr>
        <w:t>تم تنبيب ال</w:t>
      </w:r>
      <w:r w:rsidR="006B2FAD" w:rsidRPr="001D5C6F">
        <w:rPr>
          <w:rFonts w:eastAsiaTheme="minorEastAsia" w:hint="cs"/>
          <w:sz w:val="28"/>
          <w:szCs w:val="28"/>
          <w:rtl/>
          <w:lang w:bidi="ar-SY"/>
        </w:rPr>
        <w:t>مريض بإنبوب عزل ثنائي اللمعة</w:t>
      </w:r>
      <w:r w:rsidR="00E32523" w:rsidRPr="001D5C6F">
        <w:rPr>
          <w:rFonts w:eastAsiaTheme="minorEastAsia" w:hint="cs"/>
          <w:sz w:val="28"/>
          <w:szCs w:val="28"/>
          <w:rtl/>
          <w:lang w:bidi="ar-SY"/>
        </w:rPr>
        <w:t xml:space="preserve"> ( 37 </w:t>
      </w:r>
      <w:r w:rsidR="00E32523" w:rsidRPr="001D5C6F">
        <w:rPr>
          <w:rFonts w:eastAsiaTheme="minorEastAsia"/>
          <w:sz w:val="28"/>
          <w:szCs w:val="28"/>
          <w:lang w:bidi="ar-SY"/>
        </w:rPr>
        <w:t>F</w:t>
      </w:r>
      <w:r w:rsidR="00E32523" w:rsidRPr="001D5C6F">
        <w:rPr>
          <w:rFonts w:eastAsiaTheme="minorEastAsia" w:hint="cs"/>
          <w:sz w:val="28"/>
          <w:szCs w:val="28"/>
          <w:rtl/>
          <w:lang w:bidi="ar-SY"/>
        </w:rPr>
        <w:t xml:space="preserve"> للإناث و 39 </w:t>
      </w:r>
      <w:r w:rsidR="00E32523" w:rsidRPr="001D5C6F">
        <w:rPr>
          <w:rFonts w:eastAsiaTheme="minorEastAsia"/>
          <w:sz w:val="28"/>
          <w:szCs w:val="28"/>
          <w:lang w:bidi="ar-SY"/>
        </w:rPr>
        <w:t>F</w:t>
      </w:r>
      <w:r w:rsidR="00E32523" w:rsidRPr="001D5C6F">
        <w:rPr>
          <w:rFonts w:eastAsiaTheme="minorEastAsia" w:hint="cs"/>
          <w:sz w:val="28"/>
          <w:szCs w:val="28"/>
          <w:rtl/>
          <w:lang w:bidi="ar-SY"/>
        </w:rPr>
        <w:t xml:space="preserve"> للذكور ), </w:t>
      </w:r>
      <w:r w:rsidR="006B2FAD" w:rsidRPr="001D5C6F">
        <w:rPr>
          <w:rFonts w:eastAsiaTheme="minorEastAsia" w:hint="cs"/>
          <w:sz w:val="28"/>
          <w:szCs w:val="28"/>
          <w:rtl/>
          <w:lang w:bidi="ar-SY"/>
        </w:rPr>
        <w:t xml:space="preserve"> و</w:t>
      </w:r>
      <w:r w:rsidRPr="001D5C6F">
        <w:rPr>
          <w:rFonts w:eastAsiaTheme="minorEastAsia" w:hint="cs"/>
          <w:sz w:val="28"/>
          <w:szCs w:val="28"/>
          <w:rtl/>
          <w:lang w:bidi="ar-SY"/>
        </w:rPr>
        <w:t xml:space="preserve">تم التحقق من صحة العزل عن طريق إصغاء الصدر قبل و بعد العزل بالإضافة إلى عدم وجود تسريب من اللمعة الموصولة إلى الرئة غير المهواة وذلك بعد العزل بواسطة وصل حساس ثاني أكسيد الكربون بهواء الزفير </w:t>
      </w:r>
      <w:r w:rsidRPr="001D5C6F">
        <w:rPr>
          <w:rFonts w:eastAsiaTheme="minorEastAsia"/>
          <w:sz w:val="28"/>
          <w:szCs w:val="28"/>
          <w:lang w:bidi="ar-SY"/>
        </w:rPr>
        <w:t>capnogragh sensor</w:t>
      </w:r>
      <w:r w:rsidRPr="001D5C6F">
        <w:rPr>
          <w:rFonts w:eastAsiaTheme="minorEastAsia" w:hint="cs"/>
          <w:sz w:val="28"/>
          <w:szCs w:val="28"/>
          <w:rtl/>
          <w:lang w:bidi="ar-SY"/>
        </w:rPr>
        <w:t xml:space="preserve"> إلى كل لمعة على حدة.</w:t>
      </w:r>
    </w:p>
    <w:p w:rsidR="00B034D7" w:rsidRPr="001D5C6F" w:rsidRDefault="00B034D7" w:rsidP="001D5C6F">
      <w:pPr>
        <w:ind w:right="360"/>
        <w:jc w:val="both"/>
        <w:rPr>
          <w:rFonts w:eastAsiaTheme="minorEastAsia"/>
          <w:sz w:val="28"/>
          <w:szCs w:val="28"/>
          <w:rtl/>
          <w:lang w:bidi="ar-SY"/>
        </w:rPr>
      </w:pPr>
      <w:r w:rsidRPr="001D5C6F">
        <w:rPr>
          <w:rFonts w:eastAsiaTheme="minorEastAsia" w:hint="cs"/>
          <w:sz w:val="28"/>
          <w:szCs w:val="28"/>
          <w:u w:val="single"/>
          <w:rtl/>
          <w:lang w:bidi="ar-SY"/>
        </w:rPr>
        <w:t>ملاحظة:</w:t>
      </w:r>
      <w:r w:rsidRPr="001D5C6F">
        <w:rPr>
          <w:rFonts w:eastAsiaTheme="minorEastAsia" w:hint="cs"/>
          <w:sz w:val="28"/>
          <w:szCs w:val="28"/>
          <w:rtl/>
          <w:lang w:bidi="ar-SY"/>
        </w:rPr>
        <w:t xml:space="preserve"> بحال تم وضع قسطرة فوق جافية قبل مباشرة التخدير بهدف الت</w:t>
      </w:r>
      <w:r w:rsidR="006B2FAD" w:rsidRPr="001D5C6F">
        <w:rPr>
          <w:rFonts w:eastAsiaTheme="minorEastAsia" w:hint="cs"/>
          <w:sz w:val="28"/>
          <w:szCs w:val="28"/>
          <w:rtl/>
          <w:lang w:bidi="ar-SY"/>
        </w:rPr>
        <w:t>سكين بعد العمل الجراحي, فإنه  لم</w:t>
      </w:r>
      <w:r w:rsidRPr="001D5C6F">
        <w:rPr>
          <w:rFonts w:eastAsiaTheme="minorEastAsia" w:hint="cs"/>
          <w:sz w:val="28"/>
          <w:szCs w:val="28"/>
          <w:rtl/>
          <w:lang w:bidi="ar-SY"/>
        </w:rPr>
        <w:t xml:space="preserve"> يتم حقن أي مخدر موضعي عبرها حتى نهاية الفترة الزمنية اللازمة لإجراء الدراسة.</w:t>
      </w:r>
      <w:r w:rsidR="009E1739" w:rsidRPr="001D5C6F">
        <w:rPr>
          <w:rFonts w:eastAsiaTheme="minorEastAsia" w:hint="cs"/>
          <w:sz w:val="28"/>
          <w:szCs w:val="28"/>
          <w:rtl/>
          <w:lang w:bidi="ar-SY"/>
        </w:rPr>
        <w:t xml:space="preserve"> </w:t>
      </w:r>
      <w:r w:rsidR="00D210D7" w:rsidRPr="001D5C6F">
        <w:rPr>
          <w:rFonts w:eastAsiaTheme="minorEastAsia" w:hint="cs"/>
          <w:sz w:val="28"/>
          <w:szCs w:val="28"/>
          <w:rtl/>
          <w:lang w:bidi="ar-SY"/>
        </w:rPr>
        <w:t>والسبب في ذلك أن التخدير فوق الجافية سوف يؤثر على تروية الرئة خلال تقنية التخدير بتهوية رئة واحدة حيث أنه يثبط التعصيب الودي في أوعية الرئة غير المهواة أكثر منه في أوعية الرئة المهواة , ما يعن</w:t>
      </w:r>
      <w:r w:rsidR="004A5BDB" w:rsidRPr="001D5C6F">
        <w:rPr>
          <w:rFonts w:eastAsiaTheme="minorEastAsia" w:hint="cs"/>
          <w:sz w:val="28"/>
          <w:szCs w:val="28"/>
          <w:rtl/>
          <w:lang w:bidi="ar-SY"/>
        </w:rPr>
        <w:t>ي  تثبيط</w:t>
      </w:r>
      <w:r w:rsidR="00D210D7" w:rsidRPr="001D5C6F">
        <w:rPr>
          <w:rFonts w:eastAsiaTheme="minorEastAsia" w:hint="cs"/>
          <w:sz w:val="28"/>
          <w:szCs w:val="28"/>
          <w:rtl/>
          <w:lang w:bidi="ar-SY"/>
        </w:rPr>
        <w:t xml:space="preserve"> منعكس التقبض الوعائي الرئوي المحرض بنقص الأكسجة في أوعية الرئة غير المهواة ما سيفاقم نقص الأكسجة. </w:t>
      </w:r>
    </w:p>
    <w:p w:rsidR="009E1739" w:rsidRPr="001D5C6F" w:rsidRDefault="009E1739" w:rsidP="001D5C6F">
      <w:pPr>
        <w:ind w:right="360"/>
        <w:jc w:val="both"/>
        <w:rPr>
          <w:rFonts w:eastAsiaTheme="minorEastAsia"/>
          <w:sz w:val="28"/>
          <w:szCs w:val="28"/>
          <w:rtl/>
          <w:lang w:bidi="ar-SY"/>
        </w:rPr>
      </w:pPr>
    </w:p>
    <w:p w:rsidR="009E1739" w:rsidRPr="001D5C6F" w:rsidRDefault="009E1739" w:rsidP="001D5C6F">
      <w:pPr>
        <w:ind w:right="360"/>
        <w:jc w:val="both"/>
        <w:rPr>
          <w:rFonts w:eastAsiaTheme="minorEastAsia"/>
          <w:sz w:val="28"/>
          <w:szCs w:val="28"/>
          <w:rtl/>
          <w:lang w:bidi="ar-SY"/>
        </w:rPr>
      </w:pPr>
    </w:p>
    <w:p w:rsidR="00B034D7" w:rsidRPr="001D5C6F" w:rsidRDefault="00B034D7" w:rsidP="001D5C6F">
      <w:pPr>
        <w:numPr>
          <w:ilvl w:val="0"/>
          <w:numId w:val="37"/>
        </w:numPr>
        <w:ind w:right="360"/>
        <w:contextualSpacing/>
        <w:jc w:val="both"/>
        <w:rPr>
          <w:rFonts w:eastAsiaTheme="minorEastAsia"/>
          <w:sz w:val="28"/>
          <w:szCs w:val="28"/>
          <w:u w:val="single"/>
          <w:rtl/>
          <w:lang w:bidi="ar-SY"/>
        </w:rPr>
      </w:pPr>
      <w:r w:rsidRPr="001D5C6F">
        <w:rPr>
          <w:rFonts w:eastAsiaTheme="minorEastAsia" w:hint="cs"/>
          <w:sz w:val="28"/>
          <w:szCs w:val="28"/>
          <w:u w:val="single"/>
          <w:rtl/>
          <w:lang w:bidi="ar-SY"/>
        </w:rPr>
        <w:t>بعد تنبيب المريض و خلال تهوية الرئتين معاً (أي قبل إجراء العزل) :</w:t>
      </w:r>
    </w:p>
    <w:p w:rsidR="00B034D7" w:rsidRPr="001D5C6F" w:rsidRDefault="00B034D7" w:rsidP="001D5C6F">
      <w:pPr>
        <w:numPr>
          <w:ilvl w:val="0"/>
          <w:numId w:val="37"/>
        </w:numPr>
        <w:ind w:right="360"/>
        <w:contextualSpacing/>
        <w:jc w:val="both"/>
        <w:rPr>
          <w:rFonts w:eastAsiaTheme="minorEastAsia"/>
          <w:sz w:val="28"/>
          <w:szCs w:val="28"/>
          <w:rtl/>
          <w:lang w:bidi="ar-SY"/>
        </w:rPr>
      </w:pPr>
      <w:r w:rsidRPr="001D5C6F">
        <w:rPr>
          <w:rFonts w:eastAsiaTheme="minorEastAsia" w:hint="cs"/>
          <w:sz w:val="28"/>
          <w:szCs w:val="28"/>
          <w:rtl/>
          <w:lang w:bidi="ar-SY"/>
        </w:rPr>
        <w:t>ضمن</w:t>
      </w:r>
      <w:r w:rsidR="006B2FAD" w:rsidRPr="001D5C6F">
        <w:rPr>
          <w:rFonts w:eastAsiaTheme="minorEastAsia" w:hint="cs"/>
          <w:sz w:val="28"/>
          <w:szCs w:val="28"/>
          <w:rtl/>
          <w:lang w:bidi="ar-SY"/>
        </w:rPr>
        <w:t>ت</w:t>
      </w:r>
      <w:r w:rsidRPr="001D5C6F">
        <w:rPr>
          <w:rFonts w:eastAsiaTheme="minorEastAsia" w:hint="cs"/>
          <w:sz w:val="28"/>
          <w:szCs w:val="28"/>
          <w:rtl/>
          <w:lang w:bidi="ar-SY"/>
        </w:rPr>
        <w:t xml:space="preserve"> إستمرارية التخدير  بإعطاء السيفوفلوران بتركيز سنخي أصغري واحد (</w:t>
      </w:r>
      <w:r w:rsidRPr="001D5C6F">
        <w:rPr>
          <w:rFonts w:eastAsiaTheme="minorEastAsia"/>
          <w:sz w:val="28"/>
          <w:szCs w:val="28"/>
          <w:lang w:bidi="ar-SY"/>
        </w:rPr>
        <w:t>1 MAC</w:t>
      </w:r>
      <w:r w:rsidRPr="001D5C6F">
        <w:rPr>
          <w:rFonts w:eastAsiaTheme="minorEastAsia" w:hint="cs"/>
          <w:sz w:val="28"/>
          <w:szCs w:val="28"/>
          <w:rtl/>
          <w:lang w:bidi="ar-SY"/>
        </w:rPr>
        <w:t>).</w:t>
      </w:r>
    </w:p>
    <w:p w:rsidR="00B034D7" w:rsidRPr="001D5C6F" w:rsidRDefault="006B2FAD" w:rsidP="001D5C6F">
      <w:pPr>
        <w:numPr>
          <w:ilvl w:val="0"/>
          <w:numId w:val="37"/>
        </w:numPr>
        <w:ind w:right="360"/>
        <w:contextualSpacing/>
        <w:jc w:val="both"/>
        <w:rPr>
          <w:rFonts w:eastAsiaTheme="minorEastAsia"/>
          <w:sz w:val="28"/>
          <w:szCs w:val="28"/>
          <w:rtl/>
          <w:lang w:bidi="ar-SY"/>
        </w:rPr>
      </w:pPr>
      <w:r w:rsidRPr="001D5C6F">
        <w:rPr>
          <w:rFonts w:eastAsiaTheme="minorEastAsia" w:hint="cs"/>
          <w:sz w:val="28"/>
          <w:szCs w:val="28"/>
          <w:rtl/>
          <w:lang w:bidi="ar-SY"/>
        </w:rPr>
        <w:t>كما و</w:t>
      </w:r>
      <w:r w:rsidR="00B034D7" w:rsidRPr="001D5C6F">
        <w:rPr>
          <w:rFonts w:eastAsiaTheme="minorEastAsia" w:hint="cs"/>
          <w:sz w:val="28"/>
          <w:szCs w:val="28"/>
          <w:rtl/>
          <w:lang w:bidi="ar-SY"/>
        </w:rPr>
        <w:t>تم الحفاظ على قيم الضغط الشرياني</w:t>
      </w:r>
      <w:r w:rsidR="00BC6DBE" w:rsidRPr="001D5C6F">
        <w:rPr>
          <w:rFonts w:eastAsiaTheme="minorEastAsia" w:hint="cs"/>
          <w:sz w:val="28"/>
          <w:szCs w:val="28"/>
          <w:rtl/>
          <w:lang w:bidi="ar-SY"/>
        </w:rPr>
        <w:t xml:space="preserve"> الوسطي</w:t>
      </w:r>
      <w:r w:rsidRPr="001D5C6F">
        <w:rPr>
          <w:rFonts w:eastAsiaTheme="minorEastAsia" w:hint="cs"/>
          <w:sz w:val="28"/>
          <w:szCs w:val="28"/>
          <w:rtl/>
          <w:lang w:bidi="ar-SY"/>
        </w:rPr>
        <w:t xml:space="preserve"> ومعدل النبض</w:t>
      </w:r>
      <w:r w:rsidR="00B034D7" w:rsidRPr="001D5C6F">
        <w:rPr>
          <w:rFonts w:eastAsiaTheme="minorEastAsia" w:hint="cs"/>
          <w:sz w:val="28"/>
          <w:szCs w:val="28"/>
          <w:rtl/>
          <w:lang w:bidi="ar-SY"/>
        </w:rPr>
        <w:t xml:space="preserve"> ضمن المجال </w:t>
      </w:r>
      <w:r w:rsidR="00B034D7" w:rsidRPr="001D5C6F">
        <w:rPr>
          <w:rFonts w:ascii="Calibri" w:eastAsiaTheme="minorEastAsia" w:hAnsi="Calibri" w:cs="Calibri"/>
          <w:sz w:val="28"/>
          <w:szCs w:val="28"/>
          <w:rtl/>
          <w:lang w:bidi="ar-SY"/>
        </w:rPr>
        <w:t>±</w:t>
      </w:r>
      <w:r w:rsidRPr="001D5C6F">
        <w:rPr>
          <w:rFonts w:eastAsiaTheme="minorEastAsia" w:hint="cs"/>
          <w:sz w:val="28"/>
          <w:szCs w:val="28"/>
          <w:rtl/>
          <w:lang w:bidi="ar-SY"/>
        </w:rPr>
        <w:t>20%</w:t>
      </w:r>
      <w:r w:rsidR="00B034D7" w:rsidRPr="001D5C6F">
        <w:rPr>
          <w:rFonts w:eastAsiaTheme="minorEastAsia" w:hint="cs"/>
          <w:sz w:val="28"/>
          <w:szCs w:val="28"/>
          <w:rtl/>
          <w:lang w:bidi="ar-SY"/>
        </w:rPr>
        <w:t xml:space="preserve"> ارتفاعاً أو انخفاضاً عن القيم التي تمت مباشرة التخدير معها وذلك بواسطة السوائل الوريدية البلورانية</w:t>
      </w:r>
      <w:r w:rsidRPr="001D5C6F">
        <w:rPr>
          <w:rFonts w:eastAsiaTheme="minorEastAsia" w:hint="cs"/>
          <w:sz w:val="28"/>
          <w:szCs w:val="28"/>
          <w:rtl/>
          <w:lang w:bidi="ar-SY"/>
        </w:rPr>
        <w:t xml:space="preserve">(بسرعة إعطاء = 2-4مل </w:t>
      </w:r>
      <w:r w:rsidRPr="001D5C6F">
        <w:rPr>
          <w:rFonts w:asciiTheme="minorBidi" w:eastAsiaTheme="minorEastAsia" w:hAnsiTheme="minorBidi"/>
          <w:sz w:val="28"/>
          <w:szCs w:val="28"/>
          <w:rtl/>
          <w:lang w:bidi="ar-SY"/>
        </w:rPr>
        <w:t>∕</w:t>
      </w:r>
      <w:r w:rsidRPr="001D5C6F">
        <w:rPr>
          <w:rFonts w:asciiTheme="minorBidi" w:eastAsiaTheme="minorEastAsia" w:hAnsiTheme="minorBidi" w:hint="cs"/>
          <w:sz w:val="28"/>
          <w:szCs w:val="28"/>
          <w:rtl/>
          <w:lang w:bidi="ar-SY"/>
        </w:rPr>
        <w:t>كغ</w:t>
      </w:r>
      <w:r w:rsidRPr="001D5C6F">
        <w:rPr>
          <w:rFonts w:asciiTheme="minorBidi" w:eastAsiaTheme="minorEastAsia" w:hAnsiTheme="minorBidi"/>
          <w:sz w:val="28"/>
          <w:szCs w:val="28"/>
          <w:rtl/>
          <w:lang w:bidi="ar-SY"/>
        </w:rPr>
        <w:t>∕</w:t>
      </w:r>
      <w:r w:rsidRPr="001D5C6F">
        <w:rPr>
          <w:rFonts w:asciiTheme="minorBidi" w:eastAsiaTheme="minorEastAsia" w:hAnsiTheme="minorBidi" w:hint="cs"/>
          <w:sz w:val="28"/>
          <w:szCs w:val="28"/>
          <w:rtl/>
          <w:lang w:bidi="ar-SY"/>
        </w:rPr>
        <w:t xml:space="preserve">سا ) </w:t>
      </w:r>
      <w:r w:rsidR="00B034D7" w:rsidRPr="001D5C6F">
        <w:rPr>
          <w:rFonts w:eastAsiaTheme="minorEastAsia" w:hint="cs"/>
          <w:sz w:val="28"/>
          <w:szCs w:val="28"/>
          <w:rtl/>
          <w:lang w:bidi="ar-SY"/>
        </w:rPr>
        <w:t xml:space="preserve"> و الفنتانيل.</w:t>
      </w:r>
    </w:p>
    <w:p w:rsidR="00B034D7" w:rsidRPr="001D5C6F" w:rsidRDefault="006B2FAD" w:rsidP="001D5C6F">
      <w:pPr>
        <w:numPr>
          <w:ilvl w:val="0"/>
          <w:numId w:val="37"/>
        </w:numPr>
        <w:ind w:right="360"/>
        <w:contextualSpacing/>
        <w:jc w:val="both"/>
        <w:rPr>
          <w:rFonts w:eastAsiaTheme="minorEastAsia"/>
          <w:sz w:val="28"/>
          <w:szCs w:val="28"/>
          <w:lang w:bidi="ar-SY"/>
        </w:rPr>
      </w:pPr>
      <w:r w:rsidRPr="001D5C6F">
        <w:rPr>
          <w:rFonts w:eastAsiaTheme="minorEastAsia" w:hint="cs"/>
          <w:sz w:val="28"/>
          <w:szCs w:val="28"/>
          <w:rtl/>
          <w:lang w:bidi="ar-SY"/>
        </w:rPr>
        <w:t>و</w:t>
      </w:r>
      <w:r w:rsidR="00B034D7" w:rsidRPr="001D5C6F">
        <w:rPr>
          <w:rFonts w:eastAsiaTheme="minorEastAsia" w:hint="cs"/>
          <w:sz w:val="28"/>
          <w:szCs w:val="28"/>
          <w:rtl/>
          <w:lang w:bidi="ar-SY"/>
        </w:rPr>
        <w:t>تم إعطاء جرعات متقطعة (</w:t>
      </w:r>
      <w:r w:rsidR="00B034D7" w:rsidRPr="001D5C6F">
        <w:rPr>
          <w:rFonts w:eastAsiaTheme="minorEastAsia"/>
          <w:sz w:val="28"/>
          <w:szCs w:val="28"/>
          <w:lang w:bidi="ar-SY"/>
        </w:rPr>
        <w:t>increments</w:t>
      </w:r>
      <w:r w:rsidRPr="001D5C6F">
        <w:rPr>
          <w:rFonts w:eastAsiaTheme="minorEastAsia" w:hint="cs"/>
          <w:sz w:val="28"/>
          <w:szCs w:val="28"/>
          <w:rtl/>
          <w:lang w:bidi="ar-SY"/>
        </w:rPr>
        <w:t xml:space="preserve">) من </w:t>
      </w:r>
      <w:r w:rsidR="00B034D7" w:rsidRPr="001D5C6F">
        <w:rPr>
          <w:rFonts w:eastAsiaTheme="minorEastAsia" w:hint="cs"/>
          <w:sz w:val="28"/>
          <w:szCs w:val="28"/>
          <w:rtl/>
          <w:lang w:bidi="ar-SY"/>
        </w:rPr>
        <w:t xml:space="preserve"> السيسأت</w:t>
      </w:r>
      <w:r w:rsidRPr="001D5C6F">
        <w:rPr>
          <w:rFonts w:eastAsiaTheme="minorEastAsia" w:hint="cs"/>
          <w:sz w:val="28"/>
          <w:szCs w:val="28"/>
          <w:rtl/>
          <w:lang w:bidi="ar-SY"/>
        </w:rPr>
        <w:t>راكوريوم</w:t>
      </w:r>
      <w:r w:rsidR="00B034D7" w:rsidRPr="001D5C6F">
        <w:rPr>
          <w:rFonts w:eastAsiaTheme="minorEastAsia" w:hint="cs"/>
          <w:sz w:val="28"/>
          <w:szCs w:val="28"/>
          <w:rtl/>
          <w:lang w:bidi="ar-SY"/>
        </w:rPr>
        <w:t xml:space="preserve"> لضمان استمرار تثبيط التقلص الثاني و ذلك باستخدام تنبيه سلسلة الأربعة </w:t>
      </w:r>
      <w:r w:rsidR="00B034D7" w:rsidRPr="001D5C6F">
        <w:rPr>
          <w:rFonts w:eastAsiaTheme="minorEastAsia"/>
          <w:sz w:val="28"/>
          <w:szCs w:val="28"/>
          <w:lang w:bidi="ar-SY"/>
        </w:rPr>
        <w:t>(train-of-four stimulation)</w:t>
      </w:r>
      <w:r w:rsidR="00B034D7" w:rsidRPr="001D5C6F">
        <w:rPr>
          <w:rFonts w:eastAsiaTheme="minorEastAsia" w:hint="cs"/>
          <w:sz w:val="28"/>
          <w:szCs w:val="28"/>
          <w:rtl/>
          <w:lang w:bidi="ar-SY"/>
        </w:rPr>
        <w:t>.</w:t>
      </w:r>
    </w:p>
    <w:p w:rsidR="00B034D7" w:rsidRPr="001D5C6F" w:rsidRDefault="006B2FAD" w:rsidP="001D5C6F">
      <w:pPr>
        <w:numPr>
          <w:ilvl w:val="0"/>
          <w:numId w:val="37"/>
        </w:numPr>
        <w:ind w:right="360"/>
        <w:contextualSpacing/>
        <w:jc w:val="both"/>
        <w:rPr>
          <w:rFonts w:eastAsiaTheme="minorEastAsia"/>
          <w:sz w:val="28"/>
          <w:szCs w:val="28"/>
          <w:lang w:bidi="ar-SY"/>
        </w:rPr>
      </w:pPr>
      <w:r w:rsidRPr="001D5C6F">
        <w:rPr>
          <w:rFonts w:eastAsiaTheme="minorEastAsia" w:hint="cs"/>
          <w:sz w:val="28"/>
          <w:szCs w:val="28"/>
          <w:rtl/>
          <w:lang w:bidi="ar-SY"/>
        </w:rPr>
        <w:t>و</w:t>
      </w:r>
      <w:r w:rsidR="00B034D7" w:rsidRPr="001D5C6F">
        <w:rPr>
          <w:rFonts w:eastAsiaTheme="minorEastAsia" w:hint="cs"/>
          <w:sz w:val="28"/>
          <w:szCs w:val="28"/>
          <w:rtl/>
          <w:lang w:bidi="ar-SY"/>
        </w:rPr>
        <w:t>تم كذلك تطبيق مزيج غازي مكون من الأكسجين و الغاز الطبي (وليس الأكسجين الصرف الذي قد يؤدي تطبيقه لوحده إلى رفع قيمة الشنت داخل الرئوي بسبب إحداثه لإنخماص الرئة الإمتصاصي</w:t>
      </w:r>
      <w:r w:rsidR="00B034D7" w:rsidRPr="001D5C6F">
        <w:rPr>
          <w:rFonts w:eastAsiaTheme="minorEastAsia"/>
          <w:sz w:val="28"/>
          <w:szCs w:val="28"/>
          <w:lang w:bidi="ar-SY"/>
        </w:rPr>
        <w:t>) absorptionatelectasis</w:t>
      </w:r>
      <w:r w:rsidR="00B034D7" w:rsidRPr="001D5C6F">
        <w:rPr>
          <w:rFonts w:eastAsiaTheme="minorEastAsia" w:hint="cs"/>
          <w:sz w:val="28"/>
          <w:szCs w:val="28"/>
          <w:rtl/>
          <w:lang w:bidi="ar-SY"/>
        </w:rPr>
        <w:t xml:space="preserve"> ) أو إلى الإنسمام به</w:t>
      </w:r>
      <w:r w:rsidRPr="001D5C6F">
        <w:rPr>
          <w:rFonts w:eastAsiaTheme="minorEastAsia" w:hint="cs"/>
          <w:sz w:val="28"/>
          <w:szCs w:val="28"/>
          <w:rtl/>
          <w:lang w:bidi="ar-SY"/>
        </w:rPr>
        <w:t xml:space="preserve"> : حيث </w:t>
      </w:r>
      <w:r w:rsidR="00B034D7" w:rsidRPr="001D5C6F">
        <w:rPr>
          <w:rFonts w:eastAsiaTheme="minorEastAsia" w:hint="cs"/>
          <w:sz w:val="28"/>
          <w:szCs w:val="28"/>
          <w:rtl/>
          <w:lang w:bidi="ar-SY"/>
        </w:rPr>
        <w:t>بدأ</w:t>
      </w:r>
      <w:r w:rsidRPr="001D5C6F">
        <w:rPr>
          <w:rFonts w:eastAsiaTheme="minorEastAsia" w:hint="cs"/>
          <w:sz w:val="28"/>
          <w:szCs w:val="28"/>
          <w:rtl/>
          <w:lang w:bidi="ar-SY"/>
        </w:rPr>
        <w:t>نا</w:t>
      </w:r>
      <w:r w:rsidR="00B034D7" w:rsidRPr="001D5C6F">
        <w:rPr>
          <w:rFonts w:eastAsiaTheme="minorEastAsia" w:hint="cs"/>
          <w:sz w:val="28"/>
          <w:szCs w:val="28"/>
          <w:rtl/>
          <w:lang w:bidi="ar-SY"/>
        </w:rPr>
        <w:t xml:space="preserve">- قبل العزل- بتطبيق تركيز أكسجين جزئي في هواء الشهيق </w:t>
      </w:r>
      <w:r w:rsidRPr="001D5C6F">
        <w:rPr>
          <w:rFonts w:eastAsiaTheme="minorEastAsia"/>
          <w:sz w:val="28"/>
          <w:szCs w:val="28"/>
          <w:lang w:bidi="ar-SY"/>
        </w:rPr>
        <w:t xml:space="preserve"> </w:t>
      </w:r>
      <w:r w:rsidR="00B034D7" w:rsidRPr="001D5C6F">
        <w:rPr>
          <w:rFonts w:eastAsiaTheme="minorEastAsia"/>
          <w:sz w:val="28"/>
          <w:szCs w:val="28"/>
          <w:lang w:bidi="ar-SY"/>
        </w:rPr>
        <w:t>FiO2</w:t>
      </w:r>
      <w:r w:rsidRPr="001D5C6F">
        <w:rPr>
          <w:rFonts w:eastAsiaTheme="minorEastAsia" w:hint="cs"/>
          <w:sz w:val="28"/>
          <w:szCs w:val="28"/>
          <w:rtl/>
          <w:lang w:bidi="ar-SY"/>
        </w:rPr>
        <w:t>بقيمة 50% ثم عدلناه</w:t>
      </w:r>
      <w:r w:rsidR="00B034D7" w:rsidRPr="001D5C6F">
        <w:rPr>
          <w:rFonts w:eastAsiaTheme="minorEastAsia" w:hint="cs"/>
          <w:sz w:val="28"/>
          <w:szCs w:val="28"/>
          <w:rtl/>
          <w:lang w:bidi="ar-SY"/>
        </w:rPr>
        <w:t xml:space="preserve"> تدريجياً للحصول على قيمة إشباع الخضاب بالأكسجين (</w:t>
      </w:r>
      <w:r w:rsidR="00B034D7" w:rsidRPr="001D5C6F">
        <w:rPr>
          <w:rFonts w:eastAsiaTheme="minorEastAsia"/>
          <w:sz w:val="28"/>
          <w:szCs w:val="28"/>
          <w:lang w:bidi="ar-SY"/>
        </w:rPr>
        <w:t>SpO2</w:t>
      </w:r>
      <w:r w:rsidR="00B034D7" w:rsidRPr="001D5C6F">
        <w:rPr>
          <w:rFonts w:eastAsiaTheme="minorEastAsia" w:hint="cs"/>
          <w:sz w:val="28"/>
          <w:szCs w:val="28"/>
          <w:rtl/>
          <w:lang w:bidi="ar-SY"/>
        </w:rPr>
        <w:t>) أكبر</w:t>
      </w:r>
      <w:r w:rsidRPr="001D5C6F">
        <w:rPr>
          <w:rFonts w:eastAsiaTheme="minorEastAsia" w:hint="cs"/>
          <w:sz w:val="28"/>
          <w:szCs w:val="28"/>
          <w:rtl/>
          <w:lang w:bidi="ar-SY"/>
        </w:rPr>
        <w:t>أو يساوي</w:t>
      </w:r>
      <w:r w:rsidR="00B034D7" w:rsidRPr="001D5C6F">
        <w:rPr>
          <w:rFonts w:eastAsiaTheme="minorEastAsia" w:hint="cs"/>
          <w:sz w:val="28"/>
          <w:szCs w:val="28"/>
          <w:rtl/>
          <w:lang w:bidi="ar-SY"/>
        </w:rPr>
        <w:t xml:space="preserve"> من 91% على مقياس الأكسجة النبضي (</w:t>
      </w:r>
      <w:r w:rsidR="00B034D7" w:rsidRPr="001D5C6F">
        <w:rPr>
          <w:rFonts w:eastAsiaTheme="minorEastAsia"/>
          <w:sz w:val="28"/>
          <w:szCs w:val="28"/>
          <w:lang w:bidi="ar-SY"/>
        </w:rPr>
        <w:t>Pulse Oximetry</w:t>
      </w:r>
      <w:r w:rsidR="00B034D7" w:rsidRPr="001D5C6F">
        <w:rPr>
          <w:rFonts w:eastAsiaTheme="minorEastAsia" w:hint="cs"/>
          <w:sz w:val="28"/>
          <w:szCs w:val="28"/>
          <w:rtl/>
          <w:lang w:bidi="ar-SY"/>
        </w:rPr>
        <w:t>)</w:t>
      </w:r>
      <w:r w:rsidR="00B034D7" w:rsidRPr="001D5C6F">
        <w:rPr>
          <w:rFonts w:eastAsiaTheme="minorEastAsia"/>
          <w:sz w:val="28"/>
          <w:szCs w:val="28"/>
          <w:lang w:bidi="ar-SY"/>
        </w:rPr>
        <w:t>.</w:t>
      </w:r>
    </w:p>
    <w:p w:rsidR="00B034D7" w:rsidRPr="001D5C6F" w:rsidRDefault="006B2FAD" w:rsidP="001D5C6F">
      <w:pPr>
        <w:numPr>
          <w:ilvl w:val="0"/>
          <w:numId w:val="37"/>
        </w:numPr>
        <w:ind w:right="360"/>
        <w:contextualSpacing/>
        <w:jc w:val="both"/>
        <w:rPr>
          <w:rFonts w:eastAsiaTheme="minorEastAsia"/>
          <w:sz w:val="28"/>
          <w:szCs w:val="28"/>
          <w:u w:val="single"/>
          <w:lang w:bidi="ar-SY"/>
        </w:rPr>
      </w:pPr>
      <w:r w:rsidRPr="001D5C6F">
        <w:rPr>
          <w:rFonts w:eastAsiaTheme="minorEastAsia" w:hint="cs"/>
          <w:sz w:val="28"/>
          <w:szCs w:val="28"/>
          <w:u w:val="single"/>
          <w:rtl/>
          <w:lang w:bidi="ar-SY"/>
        </w:rPr>
        <w:t>و</w:t>
      </w:r>
      <w:r w:rsidR="00B034D7" w:rsidRPr="001D5C6F">
        <w:rPr>
          <w:rFonts w:eastAsiaTheme="minorEastAsia" w:hint="cs"/>
          <w:sz w:val="28"/>
          <w:szCs w:val="28"/>
          <w:u w:val="single"/>
          <w:rtl/>
          <w:lang w:bidi="ar-SY"/>
        </w:rPr>
        <w:t>تم</w:t>
      </w:r>
      <w:r w:rsidRPr="001D5C6F">
        <w:rPr>
          <w:rFonts w:eastAsiaTheme="minorEastAsia" w:hint="cs"/>
          <w:sz w:val="28"/>
          <w:szCs w:val="28"/>
          <w:u w:val="single"/>
          <w:rtl/>
          <w:lang w:bidi="ar-SY"/>
        </w:rPr>
        <w:t>ت</w:t>
      </w:r>
      <w:r w:rsidR="00B034D7" w:rsidRPr="001D5C6F">
        <w:rPr>
          <w:rFonts w:eastAsiaTheme="minorEastAsia" w:hint="cs"/>
          <w:sz w:val="28"/>
          <w:szCs w:val="28"/>
          <w:u w:val="single"/>
          <w:rtl/>
          <w:lang w:bidi="ar-SY"/>
        </w:rPr>
        <w:t xml:space="preserve"> تهوية الرئتين معا قبل العزل بنظام التهوية الموجهة بالحجم</w:t>
      </w:r>
      <w:r w:rsidRPr="001D5C6F">
        <w:rPr>
          <w:rFonts w:eastAsiaTheme="minorEastAsia"/>
          <w:sz w:val="28"/>
          <w:szCs w:val="28"/>
          <w:u w:val="single"/>
          <w:lang w:bidi="ar-SY"/>
        </w:rPr>
        <w:t xml:space="preserve"> </w:t>
      </w:r>
      <w:r w:rsidR="00B034D7" w:rsidRPr="001D5C6F">
        <w:rPr>
          <w:rFonts w:eastAsiaTheme="minorEastAsia"/>
          <w:sz w:val="28"/>
          <w:szCs w:val="28"/>
          <w:u w:val="single"/>
          <w:lang w:bidi="ar-SY"/>
        </w:rPr>
        <w:t>VC-TLV</w:t>
      </w:r>
      <w:r w:rsidR="00B034D7" w:rsidRPr="001D5C6F">
        <w:rPr>
          <w:rFonts w:eastAsiaTheme="minorEastAsia"/>
          <w:sz w:val="28"/>
          <w:szCs w:val="28"/>
          <w:u w:val="single"/>
          <w:vertAlign w:val="superscript"/>
          <w:lang w:bidi="ar-SY"/>
        </w:rPr>
        <w:t>15-19</w:t>
      </w:r>
      <w:r w:rsidR="00B034D7" w:rsidRPr="001D5C6F">
        <w:rPr>
          <w:rFonts w:eastAsiaTheme="minorEastAsia" w:hint="cs"/>
          <w:sz w:val="28"/>
          <w:szCs w:val="28"/>
          <w:u w:val="single"/>
          <w:rtl/>
          <w:lang w:bidi="ar-SY"/>
        </w:rPr>
        <w:t>ووفق الأعدادات التالية:</w:t>
      </w:r>
    </w:p>
    <w:p w:rsidR="00B034D7" w:rsidRPr="001D5C6F" w:rsidRDefault="00B034D7" w:rsidP="001D5C6F">
      <w:pPr>
        <w:numPr>
          <w:ilvl w:val="0"/>
          <w:numId w:val="41"/>
        </w:numPr>
        <w:ind w:right="360"/>
        <w:contextualSpacing/>
        <w:jc w:val="both"/>
        <w:rPr>
          <w:rFonts w:eastAsiaTheme="minorEastAsia"/>
          <w:sz w:val="28"/>
          <w:szCs w:val="28"/>
          <w:lang w:bidi="ar-SY"/>
        </w:rPr>
      </w:pPr>
      <w:r w:rsidRPr="001D5C6F">
        <w:rPr>
          <w:rFonts w:eastAsiaTheme="minorEastAsia"/>
          <w:sz w:val="28"/>
          <w:szCs w:val="28"/>
          <w:lang w:bidi="ar-SY"/>
        </w:rPr>
        <w:t>Vt(Tidal Volume)</w:t>
      </w:r>
      <w:r w:rsidR="006B2FAD" w:rsidRPr="001D5C6F">
        <w:rPr>
          <w:rFonts w:eastAsiaTheme="minorEastAsia" w:hint="cs"/>
          <w:sz w:val="28"/>
          <w:szCs w:val="28"/>
          <w:rtl/>
          <w:lang w:bidi="ar-SY"/>
        </w:rPr>
        <w:t xml:space="preserve"> = 6 - 8 </w:t>
      </w:r>
      <w:r w:rsidRPr="001D5C6F">
        <w:rPr>
          <w:rFonts w:eastAsiaTheme="minorEastAsia" w:hint="cs"/>
          <w:sz w:val="28"/>
          <w:szCs w:val="28"/>
          <w:rtl/>
          <w:lang w:bidi="ar-SY"/>
        </w:rPr>
        <w:t>مل للكغ</w:t>
      </w:r>
    </w:p>
    <w:p w:rsidR="00B034D7" w:rsidRPr="001D5C6F" w:rsidRDefault="001C304C" w:rsidP="001D5C6F">
      <w:pPr>
        <w:numPr>
          <w:ilvl w:val="0"/>
          <w:numId w:val="41"/>
        </w:numPr>
        <w:ind w:right="360"/>
        <w:contextualSpacing/>
        <w:jc w:val="both"/>
        <w:rPr>
          <w:rFonts w:eastAsiaTheme="minorEastAsia"/>
          <w:sz w:val="28"/>
          <w:szCs w:val="28"/>
          <w:lang w:bidi="ar-SY"/>
        </w:rPr>
      </w:pPr>
      <w:r w:rsidRPr="001D5C6F">
        <w:rPr>
          <w:rFonts w:eastAsiaTheme="minorEastAsia"/>
          <w:sz w:val="28"/>
          <w:szCs w:val="28"/>
          <w:lang w:bidi="ar-SY"/>
        </w:rPr>
        <w:t>Ppeak</w:t>
      </w:r>
      <w:r w:rsidR="00B034D7" w:rsidRPr="001D5C6F">
        <w:rPr>
          <w:rFonts w:eastAsiaTheme="minorEastAsia"/>
          <w:sz w:val="28"/>
          <w:szCs w:val="28"/>
          <w:lang w:bidi="ar-SY"/>
        </w:rPr>
        <w:t xml:space="preserve">(Maximal or Peak Inspiratiory Pressure) </w:t>
      </w:r>
      <w:r w:rsidR="00B034D7" w:rsidRPr="001D5C6F">
        <w:rPr>
          <w:rFonts w:eastAsiaTheme="minorEastAsia" w:hint="cs"/>
          <w:sz w:val="28"/>
          <w:szCs w:val="28"/>
          <w:rtl/>
          <w:lang w:bidi="ar-SY"/>
        </w:rPr>
        <w:t xml:space="preserve">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 </w:t>
      </w:r>
      <w:r w:rsidR="006B2FAD" w:rsidRPr="001D5C6F">
        <w:rPr>
          <w:rFonts w:eastAsiaTheme="minorEastAsia" w:hint="cs"/>
          <w:sz w:val="28"/>
          <w:szCs w:val="28"/>
          <w:rtl/>
          <w:lang w:bidi="ar-SY"/>
        </w:rPr>
        <w:t xml:space="preserve">25 </w:t>
      </w:r>
      <w:r w:rsidR="00B034D7" w:rsidRPr="001D5C6F">
        <w:rPr>
          <w:rFonts w:eastAsiaTheme="minorEastAsia" w:hint="cs"/>
          <w:sz w:val="28"/>
          <w:szCs w:val="28"/>
          <w:rtl/>
          <w:lang w:bidi="ar-SY"/>
        </w:rPr>
        <w:t>سم ماء</w:t>
      </w:r>
    </w:p>
    <w:p w:rsidR="00B034D7" w:rsidRPr="001D5C6F" w:rsidRDefault="00B034D7" w:rsidP="001D5C6F">
      <w:pPr>
        <w:numPr>
          <w:ilvl w:val="0"/>
          <w:numId w:val="41"/>
        </w:numPr>
        <w:ind w:right="360"/>
        <w:contextualSpacing/>
        <w:jc w:val="both"/>
        <w:rPr>
          <w:rFonts w:eastAsiaTheme="minorEastAsia"/>
          <w:sz w:val="28"/>
          <w:szCs w:val="28"/>
          <w:lang w:bidi="ar-SY"/>
        </w:rPr>
      </w:pPr>
      <w:r w:rsidRPr="001D5C6F">
        <w:rPr>
          <w:rFonts w:eastAsiaTheme="minorEastAsia"/>
          <w:sz w:val="28"/>
          <w:szCs w:val="28"/>
          <w:lang w:bidi="ar-SY"/>
        </w:rPr>
        <w:lastRenderedPageBreak/>
        <w:t>PEEP</w:t>
      </w:r>
      <w:r w:rsidR="006B2FAD" w:rsidRPr="001D5C6F">
        <w:rPr>
          <w:rFonts w:eastAsiaTheme="minorEastAsia"/>
          <w:sz w:val="28"/>
          <w:szCs w:val="28"/>
          <w:lang w:bidi="ar-SY"/>
        </w:rPr>
        <w:t xml:space="preserve"> </w:t>
      </w:r>
      <w:r w:rsidRPr="001D5C6F">
        <w:rPr>
          <w:rFonts w:eastAsiaTheme="minorEastAsia"/>
          <w:sz w:val="28"/>
          <w:szCs w:val="28"/>
          <w:lang w:bidi="ar-SY"/>
        </w:rPr>
        <w:t>(Positive End-Expiratory Pressure)</w:t>
      </w:r>
      <w:r w:rsidRPr="001D5C6F">
        <w:rPr>
          <w:rFonts w:eastAsiaTheme="minorEastAsia" w:hint="cs"/>
          <w:sz w:val="28"/>
          <w:szCs w:val="28"/>
          <w:rtl/>
          <w:lang w:bidi="ar-SY"/>
        </w:rPr>
        <w:t xml:space="preserve"> = 0سم ماء </w:t>
      </w:r>
    </w:p>
    <w:p w:rsidR="00B034D7" w:rsidRPr="001D5C6F" w:rsidRDefault="006B2FAD" w:rsidP="001D5C6F">
      <w:pPr>
        <w:numPr>
          <w:ilvl w:val="0"/>
          <w:numId w:val="41"/>
        </w:numPr>
        <w:ind w:right="360"/>
        <w:contextualSpacing/>
        <w:jc w:val="both"/>
        <w:rPr>
          <w:rFonts w:eastAsiaTheme="minorEastAsia"/>
          <w:sz w:val="28"/>
          <w:szCs w:val="28"/>
          <w:lang w:bidi="ar-SY"/>
        </w:rPr>
      </w:pPr>
      <w:r w:rsidRPr="001D5C6F">
        <w:rPr>
          <w:rFonts w:eastAsiaTheme="minorEastAsia"/>
          <w:sz w:val="28"/>
          <w:szCs w:val="28"/>
          <w:lang w:bidi="ar-SY"/>
        </w:rPr>
        <w:t xml:space="preserve"> </w:t>
      </w:r>
      <w:r w:rsidR="00B034D7" w:rsidRPr="001D5C6F">
        <w:rPr>
          <w:rFonts w:eastAsiaTheme="minorEastAsia"/>
          <w:sz w:val="28"/>
          <w:szCs w:val="28"/>
          <w:lang w:bidi="ar-SY"/>
        </w:rPr>
        <w:t>RR</w:t>
      </w:r>
      <w:r w:rsidRPr="001D5C6F">
        <w:rPr>
          <w:rFonts w:eastAsiaTheme="minorEastAsia"/>
          <w:sz w:val="28"/>
          <w:szCs w:val="28"/>
          <w:lang w:bidi="ar-SY"/>
        </w:rPr>
        <w:t xml:space="preserve"> </w:t>
      </w:r>
      <w:r w:rsidR="00B034D7" w:rsidRPr="001D5C6F">
        <w:rPr>
          <w:rFonts w:eastAsiaTheme="minorEastAsia"/>
          <w:sz w:val="28"/>
          <w:szCs w:val="28"/>
          <w:lang w:bidi="ar-SY"/>
        </w:rPr>
        <w:t>(Pespiratory Rate)</w:t>
      </w:r>
      <w:r w:rsidR="00B034D7" w:rsidRPr="001D5C6F">
        <w:rPr>
          <w:rFonts w:eastAsiaTheme="minorEastAsia" w:hint="cs"/>
          <w:sz w:val="28"/>
          <w:szCs w:val="28"/>
          <w:rtl/>
          <w:lang w:bidi="ar-SY"/>
        </w:rPr>
        <w:t>:</w:t>
      </w:r>
      <w:r w:rsidRPr="001D5C6F">
        <w:rPr>
          <w:rFonts w:eastAsiaTheme="minorEastAsia" w:hint="cs"/>
          <w:sz w:val="28"/>
          <w:szCs w:val="28"/>
          <w:rtl/>
          <w:lang w:bidi="ar-SY"/>
        </w:rPr>
        <w:t xml:space="preserve"> </w:t>
      </w:r>
      <w:r w:rsidR="00B034D7" w:rsidRPr="001D5C6F">
        <w:rPr>
          <w:rFonts w:eastAsiaTheme="minorEastAsia" w:hint="cs"/>
          <w:sz w:val="28"/>
          <w:szCs w:val="28"/>
          <w:rtl/>
          <w:lang w:bidi="ar-SY"/>
        </w:rPr>
        <w:t>بداَ</w:t>
      </w:r>
      <w:r w:rsidRPr="001D5C6F">
        <w:rPr>
          <w:rFonts w:eastAsiaTheme="minorEastAsia" w:hint="cs"/>
          <w:sz w:val="28"/>
          <w:szCs w:val="28"/>
          <w:rtl/>
          <w:lang w:bidi="ar-SY"/>
        </w:rPr>
        <w:t>نا</w:t>
      </w:r>
      <w:r w:rsidR="00B034D7" w:rsidRPr="001D5C6F">
        <w:rPr>
          <w:rFonts w:eastAsiaTheme="minorEastAsia" w:hint="cs"/>
          <w:sz w:val="28"/>
          <w:szCs w:val="28"/>
          <w:rtl/>
          <w:lang w:bidi="ar-SY"/>
        </w:rPr>
        <w:t xml:space="preserve"> ب 12 مرة </w:t>
      </w:r>
      <w:r w:rsidR="00B034D7" w:rsidRPr="001D5C6F">
        <w:rPr>
          <w:rFonts w:ascii="Calibri" w:eastAsiaTheme="minorEastAsia" w:hAnsi="Calibri" w:cs="Calibri"/>
          <w:sz w:val="28"/>
          <w:szCs w:val="28"/>
          <w:rtl/>
          <w:lang w:bidi="ar-SY"/>
        </w:rPr>
        <w:t≯</w:t>
      </w:r>
      <w:r w:rsidR="00B034D7" w:rsidRPr="001D5C6F">
        <w:rPr>
          <w:rFonts w:eastAsiaTheme="minorEastAsia" w:hint="cs"/>
          <w:sz w:val="28"/>
          <w:szCs w:val="28"/>
          <w:rtl/>
          <w:lang w:bidi="ar-SY"/>
        </w:rPr>
        <w:t xml:space="preserve">الدقيقة ونعدلها للحصول على قيمة تركيز ثاني أكسيد الكربون بنهاية الزفير </w:t>
      </w:r>
      <w:r w:rsidR="00B034D7" w:rsidRPr="001D5C6F">
        <w:rPr>
          <w:rFonts w:eastAsiaTheme="minorEastAsia"/>
          <w:sz w:val="28"/>
          <w:szCs w:val="28"/>
          <w:lang w:bidi="ar-SY"/>
        </w:rPr>
        <w:t>(etCo2)</w:t>
      </w:r>
      <w:r w:rsidR="00B034D7" w:rsidRPr="001D5C6F">
        <w:rPr>
          <w:rFonts w:eastAsiaTheme="minorEastAsia" w:hint="cs"/>
          <w:sz w:val="28"/>
          <w:szCs w:val="28"/>
          <w:rtl/>
          <w:lang w:bidi="ar-SY"/>
        </w:rPr>
        <w:t xml:space="preserve"> مساوية 35-40 ملليمتر زئبقي</w:t>
      </w:r>
      <w:r w:rsidR="00B034D7" w:rsidRPr="001D5C6F">
        <w:rPr>
          <w:rFonts w:eastAsiaTheme="minorEastAsia"/>
          <w:sz w:val="28"/>
          <w:szCs w:val="28"/>
          <w:lang w:bidi="ar-SY"/>
        </w:rPr>
        <w:t>,</w:t>
      </w:r>
      <w:r w:rsidR="00B034D7" w:rsidRPr="001D5C6F">
        <w:rPr>
          <w:rFonts w:eastAsiaTheme="minorEastAsia" w:hint="cs"/>
          <w:sz w:val="28"/>
          <w:szCs w:val="28"/>
          <w:rtl/>
          <w:lang w:bidi="ar-SY"/>
        </w:rPr>
        <w:t xml:space="preserve"> ثم ممكن أن نعدلها مرة أخرى بعد إجراء عينة غازات دم شرياني وذلك للحصول على القيمة الطبيعية للضغط الجزئي لثاني أكسيد الكربون في الدم الشرياني </w:t>
      </w:r>
      <w:r w:rsidR="00B034D7" w:rsidRPr="001D5C6F">
        <w:rPr>
          <w:rFonts w:eastAsiaTheme="minorEastAsia"/>
          <w:sz w:val="28"/>
          <w:szCs w:val="28"/>
          <w:lang w:bidi="ar-SY"/>
        </w:rPr>
        <w:t>(PaCO2)</w:t>
      </w:r>
      <w:r w:rsidR="00B034D7" w:rsidRPr="001D5C6F">
        <w:rPr>
          <w:rFonts w:eastAsiaTheme="minorEastAsia" w:hint="cs"/>
          <w:sz w:val="28"/>
          <w:szCs w:val="28"/>
          <w:rtl/>
          <w:lang w:bidi="ar-SY"/>
        </w:rPr>
        <w:t xml:space="preserve"> والتي تتراوح بين 35-</w:t>
      </w:r>
      <w:r w:rsidR="001C304C" w:rsidRPr="001D5C6F">
        <w:rPr>
          <w:rFonts w:eastAsiaTheme="minorEastAsia" w:hint="cs"/>
          <w:sz w:val="28"/>
          <w:szCs w:val="28"/>
          <w:rtl/>
          <w:lang w:bidi="ar-SY"/>
        </w:rPr>
        <w:t xml:space="preserve"> </w:t>
      </w:r>
      <w:r w:rsidR="00B034D7" w:rsidRPr="001D5C6F">
        <w:rPr>
          <w:rFonts w:eastAsiaTheme="minorEastAsia" w:hint="cs"/>
          <w:sz w:val="28"/>
          <w:szCs w:val="28"/>
          <w:rtl/>
          <w:lang w:bidi="ar-SY"/>
        </w:rPr>
        <w:t>45 ملليميتر زئبقي</w:t>
      </w:r>
    </w:p>
    <w:p w:rsidR="006B0382" w:rsidRPr="001D5C6F" w:rsidRDefault="00B034D7" w:rsidP="001D5C6F">
      <w:pPr>
        <w:numPr>
          <w:ilvl w:val="0"/>
          <w:numId w:val="41"/>
        </w:numPr>
        <w:spacing w:line="240" w:lineRule="auto"/>
        <w:ind w:right="360"/>
        <w:contextualSpacing/>
        <w:jc w:val="both"/>
        <w:rPr>
          <w:rFonts w:eastAsiaTheme="minorEastAsia"/>
          <w:sz w:val="28"/>
          <w:szCs w:val="28"/>
          <w:lang w:bidi="ar-SY"/>
        </w:rPr>
      </w:pPr>
      <w:r w:rsidRPr="001D5C6F">
        <w:rPr>
          <w:rFonts w:eastAsiaTheme="minorEastAsia"/>
          <w:sz w:val="28"/>
          <w:szCs w:val="28"/>
          <w:lang w:bidi="ar-SY"/>
        </w:rPr>
        <w:t>FiO2</w:t>
      </w:r>
      <w:r w:rsidRPr="001D5C6F">
        <w:rPr>
          <w:rFonts w:eastAsiaTheme="minorEastAsia" w:hint="cs"/>
          <w:sz w:val="28"/>
          <w:szCs w:val="28"/>
          <w:rtl/>
          <w:lang w:bidi="ar-SY"/>
        </w:rPr>
        <w:t>(ت</w:t>
      </w:r>
      <w:r w:rsidR="006B2FAD" w:rsidRPr="001D5C6F">
        <w:rPr>
          <w:rFonts w:eastAsiaTheme="minorEastAsia" w:hint="cs"/>
          <w:sz w:val="28"/>
          <w:szCs w:val="28"/>
          <w:rtl/>
          <w:lang w:bidi="ar-SY"/>
        </w:rPr>
        <w:t xml:space="preserve">ركيز الأكسجين في هواء الشهيق) = </w:t>
      </w:r>
      <w:r w:rsidRPr="001D5C6F">
        <w:rPr>
          <w:rFonts w:eastAsiaTheme="minorEastAsia" w:hint="cs"/>
          <w:sz w:val="28"/>
          <w:szCs w:val="28"/>
          <w:rtl/>
          <w:lang w:bidi="ar-SY"/>
        </w:rPr>
        <w:t>بدأ</w:t>
      </w:r>
      <w:r w:rsidR="006B2FAD" w:rsidRPr="001D5C6F">
        <w:rPr>
          <w:rFonts w:eastAsiaTheme="minorEastAsia" w:hint="cs"/>
          <w:sz w:val="28"/>
          <w:szCs w:val="28"/>
          <w:rtl/>
          <w:lang w:bidi="ar-SY"/>
        </w:rPr>
        <w:t>نا</w:t>
      </w:r>
      <w:r w:rsidRPr="001D5C6F">
        <w:rPr>
          <w:rFonts w:eastAsiaTheme="minorEastAsia" w:hint="cs"/>
          <w:sz w:val="28"/>
          <w:szCs w:val="28"/>
          <w:rtl/>
          <w:lang w:bidi="ar-SY"/>
        </w:rPr>
        <w:t xml:space="preserve"> ب</w:t>
      </w:r>
      <w:r w:rsidR="006B2FAD" w:rsidRPr="001D5C6F">
        <w:rPr>
          <w:rFonts w:eastAsiaTheme="minorEastAsia" w:hint="cs"/>
          <w:sz w:val="28"/>
          <w:szCs w:val="28"/>
          <w:rtl/>
          <w:lang w:bidi="ar-SY"/>
        </w:rPr>
        <w:t xml:space="preserve">تركيز 50% (مع الهواء الطبي) ثم </w:t>
      </w:r>
      <w:r w:rsidRPr="001D5C6F">
        <w:rPr>
          <w:rFonts w:eastAsiaTheme="minorEastAsia" w:hint="cs"/>
          <w:sz w:val="28"/>
          <w:szCs w:val="28"/>
          <w:rtl/>
          <w:lang w:bidi="ar-SY"/>
        </w:rPr>
        <w:t>عدل</w:t>
      </w:r>
      <w:r w:rsidR="006B2FAD" w:rsidRPr="001D5C6F">
        <w:rPr>
          <w:rFonts w:eastAsiaTheme="minorEastAsia" w:hint="cs"/>
          <w:sz w:val="28"/>
          <w:szCs w:val="28"/>
          <w:rtl/>
          <w:lang w:bidi="ar-SY"/>
        </w:rPr>
        <w:t>نا</w:t>
      </w:r>
      <w:r w:rsidRPr="001D5C6F">
        <w:rPr>
          <w:rFonts w:eastAsiaTheme="minorEastAsia" w:hint="cs"/>
          <w:sz w:val="28"/>
          <w:szCs w:val="28"/>
          <w:rtl/>
          <w:lang w:bidi="ar-SY"/>
        </w:rPr>
        <w:t>ه تدريجيا</w:t>
      </w:r>
      <w:r w:rsidR="006B2FAD" w:rsidRPr="001D5C6F">
        <w:rPr>
          <w:rFonts w:eastAsiaTheme="minorEastAsia" w:hint="cs"/>
          <w:sz w:val="28"/>
          <w:szCs w:val="28"/>
          <w:rtl/>
          <w:lang w:bidi="ar-SY"/>
        </w:rPr>
        <w:t>ً</w:t>
      </w:r>
      <w:r w:rsidRPr="001D5C6F">
        <w:rPr>
          <w:rFonts w:eastAsiaTheme="minorEastAsia" w:hint="cs"/>
          <w:sz w:val="28"/>
          <w:szCs w:val="28"/>
          <w:rtl/>
          <w:lang w:bidi="ar-SY"/>
        </w:rPr>
        <w:t xml:space="preserve"> للحصول على قيمة إشباع شرياني (</w:t>
      </w:r>
      <w:r w:rsidRPr="001D5C6F">
        <w:rPr>
          <w:rFonts w:eastAsiaTheme="minorEastAsia"/>
          <w:sz w:val="28"/>
          <w:szCs w:val="28"/>
          <w:lang w:bidi="ar-SY"/>
        </w:rPr>
        <w:t>SpO2</w:t>
      </w:r>
      <w:r w:rsidRPr="001D5C6F">
        <w:rPr>
          <w:rFonts w:eastAsiaTheme="minorEastAsia" w:hint="cs"/>
          <w:sz w:val="28"/>
          <w:szCs w:val="28"/>
          <w:rtl/>
          <w:lang w:bidi="ar-SY"/>
        </w:rPr>
        <w:t>) مساوية</w:t>
      </w:r>
      <w:r w:rsidR="00E74E69" w:rsidRPr="001D5C6F">
        <w:rPr>
          <w:rFonts w:eastAsiaTheme="minorEastAsia" w:hint="cs"/>
          <w:sz w:val="28"/>
          <w:szCs w:val="28"/>
          <w:rtl/>
          <w:lang w:bidi="ar-SY"/>
        </w:rPr>
        <w:t xml:space="preserve"> 95-</w:t>
      </w:r>
      <w:r w:rsidR="006B2FAD" w:rsidRPr="001D5C6F">
        <w:rPr>
          <w:rFonts w:eastAsiaTheme="minorEastAsia" w:hint="cs"/>
          <w:sz w:val="28"/>
          <w:szCs w:val="28"/>
          <w:rtl/>
          <w:lang w:bidi="ar-SY"/>
        </w:rPr>
        <w:t xml:space="preserve"> </w:t>
      </w:r>
      <w:r w:rsidR="00E74E69" w:rsidRPr="001D5C6F">
        <w:rPr>
          <w:rFonts w:eastAsiaTheme="minorEastAsia" w:hint="cs"/>
          <w:sz w:val="28"/>
          <w:szCs w:val="28"/>
          <w:rtl/>
          <w:lang w:bidi="ar-SY"/>
        </w:rPr>
        <w:t>98% على مقياس الأكسجة النبضي</w:t>
      </w:r>
    </w:p>
    <w:p w:rsidR="00C753A0" w:rsidRPr="001D5C6F" w:rsidRDefault="00C753A0" w:rsidP="001D5C6F">
      <w:pPr>
        <w:numPr>
          <w:ilvl w:val="0"/>
          <w:numId w:val="41"/>
        </w:numPr>
        <w:spacing w:line="240" w:lineRule="auto"/>
        <w:ind w:right="360"/>
        <w:contextualSpacing/>
        <w:jc w:val="both"/>
        <w:rPr>
          <w:rFonts w:eastAsiaTheme="minorEastAsia"/>
          <w:sz w:val="28"/>
          <w:szCs w:val="28"/>
          <w:rtl/>
          <w:lang w:bidi="ar-SY"/>
        </w:rPr>
      </w:pPr>
      <w:r w:rsidRPr="001D5C6F">
        <w:rPr>
          <w:rFonts w:eastAsiaTheme="minorEastAsia" w:hint="cs"/>
          <w:sz w:val="28"/>
          <w:szCs w:val="28"/>
          <w:rtl/>
          <w:lang w:bidi="ar-SY"/>
        </w:rPr>
        <w:t xml:space="preserve">نسبة زمن الشهيق إلى الزفير ( </w:t>
      </w:r>
      <w:r w:rsidRPr="001D5C6F">
        <w:rPr>
          <w:rFonts w:eastAsiaTheme="minorEastAsia"/>
          <w:sz w:val="28"/>
          <w:szCs w:val="28"/>
          <w:lang w:bidi="ar-SY"/>
        </w:rPr>
        <w:t>I</w:t>
      </w:r>
      <w:r w:rsidRPr="001D5C6F">
        <w:rPr>
          <w:rFonts w:eastAsiaTheme="minorEastAsia" w:hint="cs"/>
          <w:sz w:val="28"/>
          <w:szCs w:val="28"/>
          <w:rtl/>
          <w:lang w:bidi="ar-SY"/>
        </w:rPr>
        <w:t xml:space="preserve"> </w:t>
      </w:r>
      <w:r w:rsidRPr="001D5C6F">
        <w:rPr>
          <w:rFonts w:ascii="Arial" w:eastAsiaTheme="minorEastAsia" w:hAnsi="Arial" w:cs="Arial"/>
          <w:sz w:val="28"/>
          <w:szCs w:val="28"/>
          <w:lang w:bidi="ar-SY"/>
        </w:rPr>
        <w:t>∕</w:t>
      </w:r>
      <w:r w:rsidRPr="001D5C6F">
        <w:rPr>
          <w:rFonts w:eastAsiaTheme="minorEastAsia" w:hint="cs"/>
          <w:sz w:val="28"/>
          <w:szCs w:val="28"/>
          <w:rtl/>
          <w:lang w:bidi="ar-SY"/>
        </w:rPr>
        <w:t xml:space="preserve"> </w:t>
      </w:r>
      <w:r w:rsidRPr="001D5C6F">
        <w:rPr>
          <w:rFonts w:eastAsiaTheme="minorEastAsia"/>
          <w:sz w:val="28"/>
          <w:szCs w:val="28"/>
          <w:lang w:bidi="ar-SY"/>
        </w:rPr>
        <w:t xml:space="preserve">E </w:t>
      </w:r>
      <w:r w:rsidRPr="001D5C6F">
        <w:rPr>
          <w:rFonts w:eastAsiaTheme="minorEastAsia" w:hint="cs"/>
          <w:sz w:val="28"/>
          <w:szCs w:val="28"/>
          <w:rtl/>
          <w:lang w:bidi="ar-SY"/>
        </w:rPr>
        <w:t xml:space="preserve"> ) = 1 </w:t>
      </w:r>
      <w:r w:rsidRPr="001D5C6F">
        <w:rPr>
          <w:rFonts w:asciiTheme="minorBidi" w:eastAsiaTheme="minorEastAsia" w:hAnsiTheme="minorBidi"/>
          <w:sz w:val="28"/>
          <w:szCs w:val="28"/>
          <w:lang w:bidi="ar-SY"/>
        </w:rPr>
        <w:t>∕</w:t>
      </w:r>
      <w:r w:rsidRPr="001D5C6F">
        <w:rPr>
          <w:rFonts w:asciiTheme="minorBidi" w:eastAsiaTheme="minorEastAsia" w:hAnsiTheme="minorBidi" w:hint="cs"/>
          <w:sz w:val="28"/>
          <w:szCs w:val="28"/>
          <w:rtl/>
          <w:lang w:bidi="ar-SY"/>
        </w:rPr>
        <w:t xml:space="preserve"> 2</w:t>
      </w:r>
    </w:p>
    <w:p w:rsidR="006B0382" w:rsidRPr="001D5C6F" w:rsidRDefault="006B0382" w:rsidP="001D5C6F">
      <w:pPr>
        <w:spacing w:line="240" w:lineRule="auto"/>
        <w:ind w:right="360"/>
        <w:contextualSpacing/>
        <w:jc w:val="both"/>
        <w:rPr>
          <w:rFonts w:eastAsiaTheme="minorEastAsia"/>
          <w:sz w:val="28"/>
          <w:szCs w:val="28"/>
          <w:rtl/>
          <w:lang w:bidi="ar-SY"/>
        </w:rPr>
      </w:pPr>
    </w:p>
    <w:p w:rsidR="00B034D7" w:rsidRPr="001D5C6F" w:rsidRDefault="00B034D7" w:rsidP="001D5C6F">
      <w:pPr>
        <w:ind w:left="720" w:right="360"/>
        <w:contextualSpacing/>
        <w:jc w:val="both"/>
        <w:rPr>
          <w:rFonts w:eastAsiaTheme="minorEastAsia"/>
          <w:sz w:val="28"/>
          <w:szCs w:val="28"/>
          <w:lang w:bidi="ar-SY"/>
        </w:rPr>
      </w:pPr>
    </w:p>
    <w:p w:rsidR="00B034D7" w:rsidRPr="001D5C6F" w:rsidRDefault="00B034D7" w:rsidP="001D5C6F">
      <w:pPr>
        <w:numPr>
          <w:ilvl w:val="0"/>
          <w:numId w:val="37"/>
        </w:numPr>
        <w:ind w:right="360"/>
        <w:contextualSpacing/>
        <w:jc w:val="both"/>
        <w:rPr>
          <w:rFonts w:eastAsiaTheme="minorEastAsia"/>
          <w:sz w:val="28"/>
          <w:szCs w:val="28"/>
          <w:u w:val="single"/>
          <w:rtl/>
          <w:lang w:bidi="ar-SY"/>
        </w:rPr>
      </w:pPr>
      <w:r w:rsidRPr="001D5C6F">
        <w:rPr>
          <w:rFonts w:eastAsiaTheme="minorEastAsia" w:hint="cs"/>
          <w:sz w:val="28"/>
          <w:szCs w:val="28"/>
          <w:u w:val="single"/>
          <w:rtl/>
          <w:lang w:bidi="ar-SY"/>
        </w:rPr>
        <w:t xml:space="preserve">شروط الإجراء الأول للقياسات المطلوب تقصيها: </w:t>
      </w:r>
      <w:r w:rsidRPr="001D5C6F">
        <w:rPr>
          <w:rFonts w:eastAsiaTheme="minorEastAsia" w:hint="cs"/>
          <w:sz w:val="28"/>
          <w:szCs w:val="28"/>
          <w:rtl/>
          <w:lang w:bidi="ar-SY"/>
        </w:rPr>
        <w:t>مرور</w:t>
      </w:r>
      <w:r w:rsidRPr="001D5C6F">
        <w:rPr>
          <w:rFonts w:ascii="Calibri" w:eastAsiaTheme="minorEastAsia" w:hAnsi="Calibri" w:cs="Calibri"/>
          <w:sz w:val="28"/>
          <w:szCs w:val="28"/>
          <w:rtl/>
          <w:lang w:bidi="ar-SY"/>
        </w:rPr>
        <w:t>≥</w:t>
      </w:r>
      <w:r w:rsidRPr="001D5C6F">
        <w:rPr>
          <w:rFonts w:ascii="Calibri" w:eastAsiaTheme="minorEastAsia" w:hAnsi="Calibri" w:cs="Calibri" w:hint="cs"/>
          <w:sz w:val="28"/>
          <w:szCs w:val="28"/>
          <w:rtl/>
          <w:lang w:bidi="ar-SY"/>
        </w:rPr>
        <w:t xml:space="preserve"> 15 </w:t>
      </w:r>
      <w:r w:rsidRPr="001D5C6F">
        <w:rPr>
          <w:rFonts w:ascii="Calibri" w:eastAsiaTheme="minorEastAsia" w:hAnsi="Calibri" w:cs="Arial" w:hint="cs"/>
          <w:sz w:val="28"/>
          <w:szCs w:val="28"/>
          <w:rtl/>
          <w:lang w:bidi="ar-SY"/>
        </w:rPr>
        <w:t>دقيقة عل</w:t>
      </w:r>
      <w:r w:rsidR="006B2FAD" w:rsidRPr="001D5C6F">
        <w:rPr>
          <w:rFonts w:ascii="Calibri" w:eastAsiaTheme="minorEastAsia" w:hAnsi="Calibri" w:cs="Arial" w:hint="cs"/>
          <w:sz w:val="28"/>
          <w:szCs w:val="28"/>
          <w:rtl/>
          <w:lang w:bidi="ar-SY"/>
        </w:rPr>
        <w:t xml:space="preserve">ى </w:t>
      </w:r>
      <w:r w:rsidRPr="001D5C6F">
        <w:rPr>
          <w:rFonts w:ascii="Calibri" w:eastAsiaTheme="minorEastAsia" w:hAnsi="Calibri" w:cs="Arial" w:hint="cs"/>
          <w:sz w:val="28"/>
          <w:szCs w:val="28"/>
          <w:rtl/>
          <w:lang w:bidi="ar-SY"/>
        </w:rPr>
        <w:t>وضعية الإضطجاع الجانبي للمريض والصدر ما زال مغلقاً, مع ثبات قيم تراكيز الغازات الشهيقية والزفيرية المذكورة سابقا (</w:t>
      </w:r>
      <w:r w:rsidRPr="001D5C6F">
        <w:rPr>
          <w:rFonts w:ascii="Calibri" w:eastAsiaTheme="minorEastAsia" w:hAnsi="Calibri" w:cs="Arial"/>
          <w:sz w:val="28"/>
          <w:szCs w:val="28"/>
          <w:lang w:bidi="ar-SY"/>
        </w:rPr>
        <w:t>etCo2, Spo2, Fio2</w:t>
      </w:r>
      <w:r w:rsidRPr="001D5C6F">
        <w:rPr>
          <w:rFonts w:ascii="Calibri" w:eastAsiaTheme="minorEastAsia" w:hAnsi="Calibri" w:cs="Arial" w:hint="cs"/>
          <w:sz w:val="28"/>
          <w:szCs w:val="28"/>
          <w:rtl/>
          <w:lang w:bidi="ar-SY"/>
        </w:rPr>
        <w:t>) ما يعني عدم تغير قيمها بمقادير أكثر من 10 % ارتفاعاً أو انخفاضاً.</w:t>
      </w:r>
    </w:p>
    <w:p w:rsidR="00B034D7" w:rsidRPr="001D5C6F" w:rsidRDefault="00B034D7" w:rsidP="001D5C6F">
      <w:pPr>
        <w:ind w:left="720" w:right="360"/>
        <w:contextualSpacing/>
        <w:jc w:val="both"/>
        <w:rPr>
          <w:rFonts w:ascii="Calibri" w:eastAsiaTheme="minorEastAsia" w:hAnsi="Calibri" w:cs="Arial"/>
          <w:sz w:val="28"/>
          <w:szCs w:val="28"/>
          <w:rtl/>
          <w:lang w:bidi="ar-SY"/>
        </w:rPr>
      </w:pPr>
    </w:p>
    <w:p w:rsidR="00B034D7" w:rsidRPr="001D5C6F" w:rsidRDefault="00B034D7" w:rsidP="001D5C6F">
      <w:pPr>
        <w:numPr>
          <w:ilvl w:val="0"/>
          <w:numId w:val="39"/>
        </w:numPr>
        <w:ind w:right="360"/>
        <w:contextualSpacing/>
        <w:jc w:val="both"/>
        <w:rPr>
          <w:rFonts w:eastAsiaTheme="minorEastAsia"/>
          <w:sz w:val="28"/>
          <w:szCs w:val="28"/>
          <w:u w:val="single"/>
          <w:lang w:bidi="ar-SY"/>
        </w:rPr>
      </w:pPr>
      <w:r w:rsidRPr="001D5C6F">
        <w:rPr>
          <w:rFonts w:eastAsiaTheme="minorEastAsia" w:hint="cs"/>
          <w:sz w:val="28"/>
          <w:szCs w:val="28"/>
          <w:rtl/>
          <w:lang w:bidi="ar-SY"/>
        </w:rPr>
        <w:t>ثم و بعد بضع جدار الصدر أو إدخال المنا</w:t>
      </w:r>
      <w:r w:rsidR="006B2FAD" w:rsidRPr="001D5C6F">
        <w:rPr>
          <w:rFonts w:eastAsiaTheme="minorEastAsia" w:hint="cs"/>
          <w:sz w:val="28"/>
          <w:szCs w:val="28"/>
          <w:rtl/>
          <w:lang w:bidi="ar-SY"/>
        </w:rPr>
        <w:t xml:space="preserve">ظير- بحال جراحة صدر تنظيرية-  </w:t>
      </w:r>
      <w:r w:rsidRPr="001D5C6F">
        <w:rPr>
          <w:rFonts w:eastAsiaTheme="minorEastAsia" w:hint="cs"/>
          <w:sz w:val="28"/>
          <w:szCs w:val="28"/>
          <w:rtl/>
          <w:lang w:bidi="ar-SY"/>
        </w:rPr>
        <w:t>تم عزل إحدى ال</w:t>
      </w:r>
      <w:r w:rsidR="006B2FAD" w:rsidRPr="001D5C6F">
        <w:rPr>
          <w:rFonts w:eastAsiaTheme="minorEastAsia" w:hint="cs"/>
          <w:sz w:val="28"/>
          <w:szCs w:val="28"/>
          <w:rtl/>
          <w:lang w:bidi="ar-SY"/>
        </w:rPr>
        <w:t>رئتين و بدء تهوية رئة واحدة، و</w:t>
      </w:r>
      <w:r w:rsidRPr="001D5C6F">
        <w:rPr>
          <w:rFonts w:eastAsiaTheme="minorEastAsia" w:hint="cs"/>
          <w:sz w:val="28"/>
          <w:szCs w:val="28"/>
          <w:rtl/>
          <w:lang w:bidi="ar-SY"/>
        </w:rPr>
        <w:t xml:space="preserve">تم التحقق مجدداَ من صحة العزل بالرؤية العينية المباشرة لحدوث انخماص للرئة غير المهواة عند تطبيق العزل، </w:t>
      </w:r>
      <w:r w:rsidR="006B2FAD" w:rsidRPr="001D5C6F">
        <w:rPr>
          <w:rFonts w:eastAsiaTheme="minorEastAsia" w:hint="cs"/>
          <w:sz w:val="28"/>
          <w:szCs w:val="28"/>
          <w:u w:val="single"/>
          <w:rtl/>
          <w:lang w:bidi="ar-SY"/>
        </w:rPr>
        <w:t>و</w:t>
      </w:r>
      <w:r w:rsidRPr="001D5C6F">
        <w:rPr>
          <w:rFonts w:eastAsiaTheme="minorEastAsia" w:hint="cs"/>
          <w:sz w:val="28"/>
          <w:szCs w:val="28"/>
          <w:u w:val="single"/>
          <w:rtl/>
          <w:lang w:bidi="ar-SY"/>
        </w:rPr>
        <w:t>تم</w:t>
      </w:r>
      <w:r w:rsidR="006B2FAD" w:rsidRPr="001D5C6F">
        <w:rPr>
          <w:rFonts w:eastAsiaTheme="minorEastAsia" w:hint="cs"/>
          <w:sz w:val="28"/>
          <w:szCs w:val="28"/>
          <w:u w:val="single"/>
          <w:rtl/>
          <w:lang w:bidi="ar-SY"/>
        </w:rPr>
        <w:t>ت</w:t>
      </w:r>
      <w:r w:rsidRPr="001D5C6F">
        <w:rPr>
          <w:rFonts w:eastAsiaTheme="minorEastAsia" w:hint="cs"/>
          <w:sz w:val="28"/>
          <w:szCs w:val="28"/>
          <w:u w:val="single"/>
          <w:rtl/>
          <w:lang w:bidi="ar-SY"/>
        </w:rPr>
        <w:t xml:space="preserve"> تهوية الرئة الوا</w:t>
      </w:r>
      <w:r w:rsidR="00653295" w:rsidRPr="001D5C6F">
        <w:rPr>
          <w:rFonts w:eastAsiaTheme="minorEastAsia" w:hint="cs"/>
          <w:sz w:val="28"/>
          <w:szCs w:val="28"/>
          <w:u w:val="single"/>
          <w:rtl/>
          <w:lang w:bidi="ar-SY"/>
        </w:rPr>
        <w:t>حدة بنظام التهوية الموجهة بالضغط</w:t>
      </w:r>
      <w:r w:rsidR="006B2FAD" w:rsidRPr="001D5C6F">
        <w:rPr>
          <w:rFonts w:eastAsiaTheme="minorEastAsia" w:hint="cs"/>
          <w:sz w:val="28"/>
          <w:szCs w:val="28"/>
          <w:u w:val="single"/>
          <w:rtl/>
          <w:lang w:bidi="ar-SY"/>
        </w:rPr>
        <w:t xml:space="preserve"> </w:t>
      </w:r>
      <w:r w:rsidRPr="001D5C6F">
        <w:rPr>
          <w:rFonts w:eastAsiaTheme="minorEastAsia" w:hint="cs"/>
          <w:sz w:val="28"/>
          <w:szCs w:val="28"/>
          <w:u w:val="single"/>
          <w:rtl/>
          <w:lang w:bidi="ar-SY"/>
        </w:rPr>
        <w:t>(</w:t>
      </w:r>
      <w:r w:rsidR="00653295" w:rsidRPr="001D5C6F">
        <w:rPr>
          <w:rFonts w:eastAsiaTheme="minorEastAsia"/>
          <w:sz w:val="28"/>
          <w:szCs w:val="28"/>
          <w:u w:val="single"/>
          <w:lang w:bidi="ar-SY"/>
        </w:rPr>
        <w:t>P</w:t>
      </w:r>
      <w:r w:rsidRPr="001D5C6F">
        <w:rPr>
          <w:rFonts w:eastAsiaTheme="minorEastAsia"/>
          <w:sz w:val="28"/>
          <w:szCs w:val="28"/>
          <w:u w:val="single"/>
          <w:lang w:bidi="ar-SY"/>
        </w:rPr>
        <w:t>C-OLV</w:t>
      </w:r>
      <w:r w:rsidRPr="001D5C6F">
        <w:rPr>
          <w:rFonts w:eastAsiaTheme="minorEastAsia" w:hint="cs"/>
          <w:sz w:val="28"/>
          <w:szCs w:val="28"/>
          <w:u w:val="single"/>
          <w:rtl/>
          <w:lang w:bidi="ar-SY"/>
        </w:rPr>
        <w:t>)</w:t>
      </w:r>
      <w:r w:rsidR="006B2FAD" w:rsidRPr="001D5C6F">
        <w:rPr>
          <w:rFonts w:eastAsiaTheme="minorEastAsia" w:hint="cs"/>
          <w:sz w:val="28"/>
          <w:szCs w:val="28"/>
          <w:u w:val="single"/>
          <w:rtl/>
          <w:lang w:bidi="ar-SY"/>
        </w:rPr>
        <w:t xml:space="preserve"> </w:t>
      </w:r>
      <w:r w:rsidRPr="001D5C6F">
        <w:rPr>
          <w:rFonts w:eastAsiaTheme="minorEastAsia" w:hint="cs"/>
          <w:sz w:val="28"/>
          <w:szCs w:val="28"/>
          <w:u w:val="single"/>
          <w:rtl/>
          <w:lang w:bidi="ar-SY"/>
        </w:rPr>
        <w:t>و ذلك وفق الأعدادات التالية:</w:t>
      </w:r>
    </w:p>
    <w:p w:rsidR="00B034D7" w:rsidRPr="001D5C6F" w:rsidRDefault="00B034D7" w:rsidP="001D5C6F">
      <w:pPr>
        <w:numPr>
          <w:ilvl w:val="0"/>
          <w:numId w:val="39"/>
        </w:numPr>
        <w:ind w:right="360"/>
        <w:contextualSpacing/>
        <w:jc w:val="both"/>
        <w:rPr>
          <w:rFonts w:eastAsiaTheme="minorEastAsia"/>
          <w:sz w:val="28"/>
          <w:szCs w:val="28"/>
          <w:u w:val="single"/>
          <w:rtl/>
          <w:lang w:bidi="ar-SY"/>
        </w:rPr>
      </w:pPr>
      <w:r w:rsidRPr="001D5C6F">
        <w:rPr>
          <w:rFonts w:eastAsiaTheme="minorEastAsia"/>
          <w:sz w:val="28"/>
          <w:szCs w:val="28"/>
          <w:lang w:bidi="ar-SY"/>
        </w:rPr>
        <w:t>Vt</w:t>
      </w:r>
      <w:r w:rsidRPr="001D5C6F">
        <w:rPr>
          <w:rFonts w:eastAsiaTheme="minorEastAsia" w:hint="cs"/>
          <w:sz w:val="28"/>
          <w:szCs w:val="28"/>
          <w:rtl/>
          <w:lang w:bidi="ar-SY"/>
        </w:rPr>
        <w:t xml:space="preserve"> = 4-</w:t>
      </w:r>
      <w:r w:rsidR="006B2FAD" w:rsidRPr="001D5C6F">
        <w:rPr>
          <w:rFonts w:eastAsiaTheme="minorEastAsia" w:hint="cs"/>
          <w:sz w:val="28"/>
          <w:szCs w:val="28"/>
          <w:rtl/>
          <w:lang w:bidi="ar-SY"/>
        </w:rPr>
        <w:t xml:space="preserve">  </w:t>
      </w:r>
      <w:r w:rsidRPr="001D5C6F">
        <w:rPr>
          <w:rFonts w:eastAsiaTheme="minorEastAsia" w:hint="cs"/>
          <w:sz w:val="28"/>
          <w:szCs w:val="28"/>
          <w:rtl/>
          <w:lang w:bidi="ar-SY"/>
        </w:rPr>
        <w:t xml:space="preserve">6 مل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كغ</w:t>
      </w:r>
    </w:p>
    <w:p w:rsidR="00B034D7" w:rsidRPr="001D5C6F" w:rsidRDefault="001C304C" w:rsidP="001D5C6F">
      <w:pPr>
        <w:numPr>
          <w:ilvl w:val="0"/>
          <w:numId w:val="40"/>
        </w:numPr>
        <w:spacing w:line="240" w:lineRule="auto"/>
        <w:ind w:right="360"/>
        <w:contextualSpacing/>
        <w:jc w:val="both"/>
        <w:rPr>
          <w:rFonts w:eastAsiaTheme="minorEastAsia"/>
          <w:sz w:val="28"/>
          <w:szCs w:val="28"/>
          <w:lang w:bidi="ar-SY"/>
        </w:rPr>
      </w:pPr>
      <w:r w:rsidRPr="001D5C6F">
        <w:rPr>
          <w:rFonts w:eastAsiaTheme="minorEastAsia"/>
          <w:sz w:val="28"/>
          <w:szCs w:val="28"/>
          <w:lang w:bidi="ar-SY"/>
        </w:rPr>
        <w:t>Ppeak</w:t>
      </w:r>
      <w:r w:rsidR="006B2FAD" w:rsidRPr="001D5C6F">
        <w:rPr>
          <w:rFonts w:ascii="Calibri" w:eastAsiaTheme="minorEastAsia" w:hAnsi="Calibri" w:cs="Calibri" w:hint="cs"/>
          <w:sz w:val="28"/>
          <w:szCs w:val="28"/>
          <w:rtl/>
          <w:lang w:bidi="ar-SY"/>
        </w:rPr>
        <w:t xml:space="preserve"> </w:t>
      </w:r>
      <w:r w:rsidR="00B034D7" w:rsidRPr="001D5C6F">
        <w:rPr>
          <w:rFonts w:ascii="Calibri" w:eastAsiaTheme="minorEastAsia" w:hAnsi="Calibri" w:cs="Calibri"/>
          <w:sz w:val="28"/>
          <w:szCs w:val="28"/>
          <w:rtl/>
          <w:lang w:bidi="ar-SY"/>
        </w:rPr>
        <w:t>≤</w:t>
      </w:r>
      <w:r w:rsidR="006B2FAD" w:rsidRPr="001D5C6F">
        <w:rPr>
          <w:rFonts w:ascii="Calibri" w:eastAsiaTheme="minorEastAsia" w:hAnsi="Calibri" w:cs="Calibri" w:hint="cs"/>
          <w:sz w:val="28"/>
          <w:szCs w:val="28"/>
          <w:rtl/>
          <w:lang w:bidi="ar-SY"/>
        </w:rPr>
        <w:t xml:space="preserve"> </w:t>
      </w:r>
      <w:r w:rsidR="00B034D7" w:rsidRPr="001D5C6F">
        <w:rPr>
          <w:rFonts w:eastAsiaTheme="minorEastAsia" w:hint="cs"/>
          <w:sz w:val="28"/>
          <w:szCs w:val="28"/>
          <w:rtl/>
          <w:lang w:bidi="ar-SY"/>
        </w:rPr>
        <w:t>30 سم ماء .</w:t>
      </w:r>
    </w:p>
    <w:p w:rsidR="00B034D7" w:rsidRPr="001D5C6F" w:rsidRDefault="00B034D7" w:rsidP="001D5C6F">
      <w:pPr>
        <w:numPr>
          <w:ilvl w:val="0"/>
          <w:numId w:val="40"/>
        </w:numPr>
        <w:spacing w:line="240" w:lineRule="auto"/>
        <w:ind w:right="360"/>
        <w:contextualSpacing/>
        <w:jc w:val="both"/>
        <w:rPr>
          <w:rFonts w:eastAsiaTheme="minorEastAsia"/>
          <w:sz w:val="28"/>
          <w:szCs w:val="28"/>
          <w:rtl/>
          <w:lang w:bidi="ar-SY"/>
        </w:rPr>
      </w:pPr>
      <w:r w:rsidRPr="001D5C6F">
        <w:rPr>
          <w:rFonts w:eastAsiaTheme="minorEastAsia"/>
          <w:sz w:val="28"/>
          <w:szCs w:val="28"/>
          <w:lang w:bidi="ar-SY"/>
        </w:rPr>
        <w:t>Ppl</w:t>
      </w:r>
      <w:r w:rsidRPr="001D5C6F">
        <w:rPr>
          <w:rFonts w:eastAsiaTheme="minorEastAsia" w:hint="cs"/>
          <w:sz w:val="28"/>
          <w:szCs w:val="28"/>
          <w:rtl/>
          <w:lang w:bidi="ar-SY"/>
        </w:rPr>
        <w:t xml:space="preserve"> (</w:t>
      </w:r>
      <w:r w:rsidRPr="001D5C6F">
        <w:rPr>
          <w:rFonts w:eastAsiaTheme="minorEastAsia"/>
          <w:sz w:val="28"/>
          <w:szCs w:val="28"/>
          <w:lang w:bidi="ar-SY"/>
        </w:rPr>
        <w:t>Plateau airway pressure</w:t>
      </w:r>
      <w:r w:rsidRPr="001D5C6F">
        <w:rPr>
          <w:rFonts w:eastAsiaTheme="minorEastAsia" w:hint="cs"/>
          <w:sz w:val="28"/>
          <w:szCs w:val="28"/>
          <w:rtl/>
          <w:lang w:bidi="ar-SY"/>
        </w:rPr>
        <w:t>)</w:t>
      </w:r>
      <w:r w:rsidR="001C304C" w:rsidRPr="001D5C6F">
        <w:rPr>
          <w:rFonts w:ascii="Calibri" w:eastAsiaTheme="minorEastAsia" w:hAnsi="Calibri" w:hint="cs"/>
          <w:sz w:val="28"/>
          <w:szCs w:val="28"/>
          <w:rtl/>
          <w:lang w:bidi="ar-SY"/>
        </w:rPr>
        <w:t xml:space="preserve">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25 سم ماء</w:t>
      </w:r>
    </w:p>
    <w:p w:rsidR="00B034D7" w:rsidRPr="001D5C6F" w:rsidRDefault="00B034D7" w:rsidP="001D5C6F">
      <w:pPr>
        <w:numPr>
          <w:ilvl w:val="0"/>
          <w:numId w:val="40"/>
        </w:numPr>
        <w:spacing w:line="240" w:lineRule="auto"/>
        <w:ind w:right="360"/>
        <w:contextualSpacing/>
        <w:jc w:val="both"/>
        <w:rPr>
          <w:rFonts w:eastAsiaTheme="minorEastAsia"/>
          <w:b/>
          <w:bCs/>
          <w:i/>
          <w:iCs/>
          <w:sz w:val="28"/>
          <w:szCs w:val="28"/>
          <w:rtl/>
          <w:lang w:bidi="ar-SY"/>
        </w:rPr>
      </w:pPr>
      <w:r w:rsidRPr="001D5C6F">
        <w:rPr>
          <w:rFonts w:eastAsiaTheme="minorEastAsia"/>
          <w:b/>
          <w:bCs/>
          <w:i/>
          <w:iCs/>
          <w:sz w:val="28"/>
          <w:szCs w:val="28"/>
          <w:lang w:bidi="ar-SY"/>
        </w:rPr>
        <w:t>PEEP</w:t>
      </w:r>
      <w:r w:rsidR="005B523E" w:rsidRPr="001D5C6F">
        <w:rPr>
          <w:rFonts w:eastAsiaTheme="minorEastAsia" w:hint="cs"/>
          <w:b/>
          <w:bCs/>
          <w:i/>
          <w:iCs/>
          <w:sz w:val="28"/>
          <w:szCs w:val="28"/>
          <w:rtl/>
          <w:lang w:bidi="ar-SY"/>
        </w:rPr>
        <w:t xml:space="preserve">=0 سم ماء في المرحلة </w:t>
      </w:r>
      <w:r w:rsidR="005B523E" w:rsidRPr="001D5C6F">
        <w:rPr>
          <w:rFonts w:eastAsiaTheme="minorEastAsia"/>
          <w:b/>
          <w:bCs/>
          <w:i/>
          <w:iCs/>
          <w:sz w:val="28"/>
          <w:szCs w:val="28"/>
          <w:lang w:bidi="ar-SY"/>
        </w:rPr>
        <w:t>OLV-PRE</w:t>
      </w:r>
      <w:r w:rsidR="005B523E" w:rsidRPr="001D5C6F">
        <w:rPr>
          <w:rFonts w:eastAsiaTheme="minorEastAsia" w:hint="cs"/>
          <w:b/>
          <w:bCs/>
          <w:i/>
          <w:iCs/>
          <w:sz w:val="28"/>
          <w:szCs w:val="28"/>
          <w:rtl/>
          <w:lang w:bidi="ar-SY"/>
        </w:rPr>
        <w:t xml:space="preserve"> , </w:t>
      </w:r>
      <w:r w:rsidRPr="001D5C6F">
        <w:rPr>
          <w:rFonts w:eastAsiaTheme="minorEastAsia" w:hint="cs"/>
          <w:b/>
          <w:bCs/>
          <w:i/>
          <w:iCs/>
          <w:sz w:val="28"/>
          <w:szCs w:val="28"/>
          <w:rtl/>
          <w:lang w:bidi="ar-SY"/>
        </w:rPr>
        <w:t xml:space="preserve"> ثم</w:t>
      </w:r>
      <w:r w:rsidR="005B523E" w:rsidRPr="001D5C6F">
        <w:rPr>
          <w:rFonts w:eastAsiaTheme="minorEastAsia" w:hint="cs"/>
          <w:b/>
          <w:bCs/>
          <w:i/>
          <w:iCs/>
          <w:sz w:val="28"/>
          <w:szCs w:val="28"/>
          <w:rtl/>
          <w:lang w:bidi="ar-SY"/>
        </w:rPr>
        <w:t xml:space="preserve"> </w:t>
      </w:r>
      <w:r w:rsidR="006B2FAD" w:rsidRPr="001D5C6F">
        <w:rPr>
          <w:rFonts w:eastAsiaTheme="minorEastAsia" w:hint="cs"/>
          <w:b/>
          <w:bCs/>
          <w:i/>
          <w:iCs/>
          <w:sz w:val="28"/>
          <w:szCs w:val="28"/>
          <w:rtl/>
          <w:lang w:bidi="ar-SY"/>
        </w:rPr>
        <w:t xml:space="preserve"> 5 </w:t>
      </w:r>
      <w:r w:rsidR="006B2FAD" w:rsidRPr="001D5C6F">
        <w:rPr>
          <w:rFonts w:eastAsiaTheme="minorEastAsia"/>
          <w:b/>
          <w:bCs/>
          <w:i/>
          <w:iCs/>
          <w:sz w:val="28"/>
          <w:szCs w:val="28"/>
          <w:rtl/>
          <w:lang w:bidi="ar-SY"/>
        </w:rPr>
        <w:t>–</w:t>
      </w:r>
      <w:r w:rsidR="006B2FAD" w:rsidRPr="001D5C6F">
        <w:rPr>
          <w:rFonts w:eastAsiaTheme="minorEastAsia" w:hint="cs"/>
          <w:b/>
          <w:bCs/>
          <w:i/>
          <w:iCs/>
          <w:sz w:val="28"/>
          <w:szCs w:val="28"/>
          <w:rtl/>
          <w:lang w:bidi="ar-SY"/>
        </w:rPr>
        <w:t xml:space="preserve"> 10 </w:t>
      </w:r>
      <w:r w:rsidRPr="001D5C6F">
        <w:rPr>
          <w:rFonts w:eastAsiaTheme="minorEastAsia" w:hint="cs"/>
          <w:b/>
          <w:bCs/>
          <w:i/>
          <w:iCs/>
          <w:sz w:val="28"/>
          <w:szCs w:val="28"/>
          <w:rtl/>
          <w:lang w:bidi="ar-SY"/>
        </w:rPr>
        <w:t>سم ماء في المرحلة</w:t>
      </w:r>
      <w:r w:rsidR="006B2FAD" w:rsidRPr="001D5C6F">
        <w:rPr>
          <w:rFonts w:eastAsiaTheme="minorEastAsia" w:hint="cs"/>
          <w:b/>
          <w:bCs/>
          <w:i/>
          <w:iCs/>
          <w:sz w:val="28"/>
          <w:szCs w:val="28"/>
          <w:rtl/>
          <w:lang w:bidi="ar-SY"/>
        </w:rPr>
        <w:t xml:space="preserve"> </w:t>
      </w:r>
      <w:r w:rsidR="006B2FAD" w:rsidRPr="001D5C6F">
        <w:rPr>
          <w:rFonts w:eastAsiaTheme="minorEastAsia"/>
          <w:b/>
          <w:bCs/>
          <w:i/>
          <w:iCs/>
          <w:sz w:val="28"/>
          <w:szCs w:val="28"/>
          <w:lang w:bidi="ar-SY"/>
        </w:rPr>
        <w:t xml:space="preserve">   </w:t>
      </w:r>
      <w:r w:rsidRPr="001D5C6F">
        <w:rPr>
          <w:rFonts w:eastAsiaTheme="minorEastAsia"/>
          <w:b/>
          <w:bCs/>
          <w:i/>
          <w:iCs/>
          <w:sz w:val="28"/>
          <w:szCs w:val="28"/>
          <w:lang w:bidi="ar-SY"/>
        </w:rPr>
        <w:t xml:space="preserve">OLV- RM </w:t>
      </w:r>
      <w:r w:rsidR="006B2FAD" w:rsidRPr="001D5C6F">
        <w:rPr>
          <w:rFonts w:eastAsiaTheme="minorEastAsia" w:hint="cs"/>
          <w:b/>
          <w:bCs/>
          <w:i/>
          <w:iCs/>
          <w:sz w:val="28"/>
          <w:szCs w:val="28"/>
          <w:rtl/>
          <w:lang w:bidi="ar-SY"/>
        </w:rPr>
        <w:t xml:space="preserve">بهدف المحافظة على قيمة </w:t>
      </w:r>
      <w:r w:rsidR="006B2FAD" w:rsidRPr="001D5C6F">
        <w:rPr>
          <w:rFonts w:eastAsiaTheme="minorEastAsia"/>
          <w:b/>
          <w:bCs/>
          <w:i/>
          <w:iCs/>
          <w:sz w:val="28"/>
          <w:szCs w:val="28"/>
          <w:lang w:bidi="ar-SY"/>
        </w:rPr>
        <w:t>Ppl</w:t>
      </w:r>
      <w:r w:rsidR="006B2FAD" w:rsidRPr="001D5C6F">
        <w:rPr>
          <w:rFonts w:eastAsiaTheme="minorEastAsia" w:hint="cs"/>
          <w:b/>
          <w:bCs/>
          <w:i/>
          <w:iCs/>
          <w:sz w:val="28"/>
          <w:szCs w:val="28"/>
          <w:rtl/>
          <w:lang w:bidi="ar-SY"/>
        </w:rPr>
        <w:t xml:space="preserve"> </w:t>
      </w:r>
      <w:r w:rsidR="006B2FAD" w:rsidRPr="001D5C6F">
        <w:rPr>
          <w:rFonts w:asciiTheme="minorBidi" w:eastAsiaTheme="minorEastAsia" w:hAnsiTheme="minorBidi"/>
          <w:b/>
          <w:bCs/>
          <w:i/>
          <w:iCs/>
          <w:sz w:val="28"/>
          <w:szCs w:val="28"/>
          <w:rtl/>
          <w:lang w:bidi="ar-SY"/>
        </w:rPr>
        <w:t>≤</w:t>
      </w:r>
      <w:r w:rsidR="006B2FAD" w:rsidRPr="001D5C6F">
        <w:rPr>
          <w:rFonts w:eastAsiaTheme="minorEastAsia" w:hint="cs"/>
          <w:b/>
          <w:bCs/>
          <w:i/>
          <w:iCs/>
          <w:sz w:val="28"/>
          <w:szCs w:val="28"/>
          <w:rtl/>
          <w:lang w:bidi="ar-SY"/>
        </w:rPr>
        <w:t xml:space="preserve"> 25 سم ماء</w:t>
      </w:r>
    </w:p>
    <w:p w:rsidR="00B034D7" w:rsidRPr="001D5C6F" w:rsidRDefault="00B034D7" w:rsidP="001D5C6F">
      <w:pPr>
        <w:numPr>
          <w:ilvl w:val="0"/>
          <w:numId w:val="40"/>
        </w:numPr>
        <w:spacing w:line="240" w:lineRule="auto"/>
        <w:ind w:right="360"/>
        <w:contextualSpacing/>
        <w:jc w:val="both"/>
        <w:rPr>
          <w:rFonts w:eastAsiaTheme="minorEastAsia"/>
          <w:sz w:val="28"/>
          <w:szCs w:val="28"/>
          <w:lang w:bidi="ar-SY"/>
        </w:rPr>
      </w:pPr>
      <w:r w:rsidRPr="001D5C6F">
        <w:rPr>
          <w:rFonts w:eastAsiaTheme="minorEastAsia"/>
          <w:sz w:val="28"/>
          <w:szCs w:val="28"/>
          <w:lang w:bidi="ar-SY"/>
        </w:rPr>
        <w:t>RR</w:t>
      </w:r>
      <w:r w:rsidRPr="001D5C6F">
        <w:rPr>
          <w:rFonts w:eastAsiaTheme="minorEastAsia" w:hint="cs"/>
          <w:sz w:val="28"/>
          <w:szCs w:val="28"/>
          <w:rtl/>
          <w:lang w:bidi="ar-SY"/>
        </w:rPr>
        <w:t xml:space="preserve"> =14-20 بالدقيقة</w:t>
      </w:r>
      <w:r w:rsidR="006B2FAD" w:rsidRPr="001D5C6F">
        <w:rPr>
          <w:rFonts w:eastAsiaTheme="minorEastAsia" w:hint="cs"/>
          <w:sz w:val="28"/>
          <w:szCs w:val="28"/>
          <w:rtl/>
          <w:lang w:bidi="ar-SY"/>
        </w:rPr>
        <w:t xml:space="preserve"> </w:t>
      </w:r>
      <w:r w:rsidRPr="001D5C6F">
        <w:rPr>
          <w:rFonts w:eastAsiaTheme="minorEastAsia"/>
          <w:sz w:val="28"/>
          <w:szCs w:val="28"/>
          <w:lang w:bidi="ar-SY"/>
        </w:rPr>
        <w:t>)</w:t>
      </w:r>
      <w:r w:rsidRPr="001D5C6F">
        <w:rPr>
          <w:rFonts w:eastAsiaTheme="minorEastAsia" w:hint="cs"/>
          <w:sz w:val="28"/>
          <w:szCs w:val="28"/>
          <w:rtl/>
          <w:lang w:bidi="ar-SY"/>
        </w:rPr>
        <w:t xml:space="preserve"> ممكن تعديلها للحصول على</w:t>
      </w:r>
      <w:r w:rsidRPr="001D5C6F">
        <w:rPr>
          <w:rFonts w:eastAsiaTheme="minorEastAsia"/>
          <w:sz w:val="28"/>
          <w:szCs w:val="28"/>
          <w:lang w:bidi="ar-SY"/>
        </w:rPr>
        <w:t>etCo2</w:t>
      </w:r>
      <w:r w:rsidRPr="001D5C6F">
        <w:rPr>
          <w:rFonts w:eastAsiaTheme="minorEastAsia" w:hint="cs"/>
          <w:sz w:val="28"/>
          <w:szCs w:val="28"/>
          <w:rtl/>
          <w:lang w:bidi="ar-SY"/>
        </w:rPr>
        <w:t xml:space="preserve">(تركيز ثاني أوكسيد الكربون بنهاية الزفير) يساوي 30-45 ملمز) أو </w:t>
      </w:r>
      <w:r w:rsidRPr="001D5C6F">
        <w:rPr>
          <w:rFonts w:eastAsiaTheme="minorEastAsia"/>
          <w:sz w:val="28"/>
          <w:szCs w:val="28"/>
          <w:lang w:bidi="ar-SY"/>
        </w:rPr>
        <w:t>PaCo2</w:t>
      </w:r>
      <w:r w:rsidRPr="001D5C6F">
        <w:rPr>
          <w:rFonts w:eastAsiaTheme="minorEastAsia" w:hint="cs"/>
          <w:sz w:val="28"/>
          <w:szCs w:val="28"/>
          <w:rtl/>
          <w:lang w:bidi="ar-SY"/>
        </w:rPr>
        <w:t xml:space="preserve"> على غازات الدم الشرياني =(30-40)ملمز</w:t>
      </w:r>
    </w:p>
    <w:p w:rsidR="00E32523" w:rsidRPr="001D5C6F" w:rsidRDefault="00B034D7" w:rsidP="001D5C6F">
      <w:pPr>
        <w:numPr>
          <w:ilvl w:val="0"/>
          <w:numId w:val="40"/>
        </w:numPr>
        <w:spacing w:line="240" w:lineRule="auto"/>
        <w:ind w:right="360"/>
        <w:contextualSpacing/>
        <w:jc w:val="both"/>
        <w:rPr>
          <w:rFonts w:eastAsiaTheme="minorEastAsia"/>
          <w:sz w:val="28"/>
          <w:szCs w:val="28"/>
          <w:lang w:bidi="ar-SY"/>
        </w:rPr>
      </w:pPr>
      <w:r w:rsidRPr="001D5C6F">
        <w:rPr>
          <w:rFonts w:eastAsiaTheme="minorEastAsia"/>
          <w:sz w:val="28"/>
          <w:szCs w:val="28"/>
          <w:lang w:bidi="ar-SY"/>
        </w:rPr>
        <w:t>FiO2</w:t>
      </w:r>
      <w:r w:rsidRPr="001D5C6F">
        <w:rPr>
          <w:rFonts w:eastAsiaTheme="minorEastAsia" w:hint="cs"/>
          <w:sz w:val="28"/>
          <w:szCs w:val="28"/>
          <w:rtl/>
          <w:lang w:bidi="ar-SY"/>
        </w:rPr>
        <w:t xml:space="preserve"> (ت</w:t>
      </w:r>
      <w:r w:rsidR="006B2FAD" w:rsidRPr="001D5C6F">
        <w:rPr>
          <w:rFonts w:eastAsiaTheme="minorEastAsia" w:hint="cs"/>
          <w:sz w:val="28"/>
          <w:szCs w:val="28"/>
          <w:rtl/>
          <w:lang w:bidi="ar-SY"/>
        </w:rPr>
        <w:t xml:space="preserve">ركيز الأكسجين في هواء الشهيق) = </w:t>
      </w:r>
      <w:r w:rsidRPr="001D5C6F">
        <w:rPr>
          <w:rFonts w:eastAsiaTheme="minorEastAsia" w:hint="cs"/>
          <w:sz w:val="28"/>
          <w:szCs w:val="28"/>
          <w:rtl/>
          <w:lang w:bidi="ar-SY"/>
        </w:rPr>
        <w:t>بدأ</w:t>
      </w:r>
      <w:r w:rsidR="006B2FAD" w:rsidRPr="001D5C6F">
        <w:rPr>
          <w:rFonts w:eastAsiaTheme="minorEastAsia" w:hint="cs"/>
          <w:sz w:val="28"/>
          <w:szCs w:val="28"/>
          <w:rtl/>
          <w:lang w:bidi="ar-SY"/>
        </w:rPr>
        <w:t>نا</w:t>
      </w:r>
      <w:r w:rsidRPr="001D5C6F">
        <w:rPr>
          <w:rFonts w:eastAsiaTheme="minorEastAsia" w:hint="cs"/>
          <w:sz w:val="28"/>
          <w:szCs w:val="28"/>
          <w:rtl/>
          <w:lang w:bidi="ar-SY"/>
        </w:rPr>
        <w:t xml:space="preserve"> ب</w:t>
      </w:r>
      <w:r w:rsidR="006B2FAD" w:rsidRPr="001D5C6F">
        <w:rPr>
          <w:rFonts w:eastAsiaTheme="minorEastAsia" w:hint="cs"/>
          <w:sz w:val="28"/>
          <w:szCs w:val="28"/>
          <w:rtl/>
          <w:lang w:bidi="ar-SY"/>
        </w:rPr>
        <w:t xml:space="preserve">تركيز 50% (مع الهواء الطبي) ثم </w:t>
      </w:r>
      <w:r w:rsidRPr="001D5C6F">
        <w:rPr>
          <w:rFonts w:eastAsiaTheme="minorEastAsia" w:hint="cs"/>
          <w:sz w:val="28"/>
          <w:szCs w:val="28"/>
          <w:rtl/>
          <w:lang w:bidi="ar-SY"/>
        </w:rPr>
        <w:t>عدل</w:t>
      </w:r>
      <w:r w:rsidR="006B2FAD" w:rsidRPr="001D5C6F">
        <w:rPr>
          <w:rFonts w:eastAsiaTheme="minorEastAsia" w:hint="cs"/>
          <w:sz w:val="28"/>
          <w:szCs w:val="28"/>
          <w:rtl/>
          <w:lang w:bidi="ar-SY"/>
        </w:rPr>
        <w:t>نا</w:t>
      </w:r>
      <w:r w:rsidRPr="001D5C6F">
        <w:rPr>
          <w:rFonts w:eastAsiaTheme="minorEastAsia" w:hint="cs"/>
          <w:sz w:val="28"/>
          <w:szCs w:val="28"/>
          <w:rtl/>
          <w:lang w:bidi="ar-SY"/>
        </w:rPr>
        <w:t>ه تدريجيا للحصول على قيمة إشباع شرياني (</w:t>
      </w:r>
      <w:r w:rsidRPr="001D5C6F">
        <w:rPr>
          <w:rFonts w:eastAsiaTheme="minorEastAsia"/>
          <w:sz w:val="28"/>
          <w:szCs w:val="28"/>
          <w:lang w:bidi="ar-SY"/>
        </w:rPr>
        <w:t>SpO2</w:t>
      </w:r>
      <w:r w:rsidRPr="001D5C6F">
        <w:rPr>
          <w:rFonts w:eastAsiaTheme="minorEastAsia" w:hint="cs"/>
          <w:sz w:val="28"/>
          <w:szCs w:val="28"/>
          <w:rtl/>
          <w:lang w:bidi="ar-SY"/>
        </w:rPr>
        <w:t xml:space="preserve">)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91% على مقياس الأكسجة النبضي</w:t>
      </w:r>
      <w:r w:rsidRPr="001D5C6F">
        <w:rPr>
          <w:rFonts w:eastAsiaTheme="minorEastAsia"/>
          <w:sz w:val="28"/>
          <w:szCs w:val="28"/>
          <w:lang w:bidi="ar-SY"/>
        </w:rPr>
        <w:t>.</w:t>
      </w:r>
    </w:p>
    <w:p w:rsidR="00B034D7" w:rsidRPr="001D5C6F" w:rsidRDefault="00E32523" w:rsidP="001D5C6F">
      <w:pPr>
        <w:spacing w:line="240" w:lineRule="auto"/>
        <w:ind w:left="720" w:right="360"/>
        <w:contextualSpacing/>
        <w:jc w:val="both"/>
        <w:rPr>
          <w:rFonts w:eastAsiaTheme="minorEastAsia"/>
          <w:sz w:val="28"/>
          <w:szCs w:val="28"/>
          <w:rtl/>
          <w:lang w:bidi="ar-SY"/>
        </w:rPr>
      </w:pPr>
      <w:r w:rsidRPr="001D5C6F">
        <w:rPr>
          <w:rFonts w:eastAsiaTheme="minorEastAsia" w:hint="cs"/>
          <w:sz w:val="28"/>
          <w:szCs w:val="28"/>
          <w:rtl/>
          <w:lang w:bidi="ar-SY"/>
        </w:rPr>
        <w:t xml:space="preserve"> </w:t>
      </w:r>
    </w:p>
    <w:p w:rsidR="00B034D7" w:rsidRPr="001D5C6F" w:rsidRDefault="00B034D7" w:rsidP="001D5C6F">
      <w:pPr>
        <w:numPr>
          <w:ilvl w:val="0"/>
          <w:numId w:val="38"/>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بعد مرور 20 دقيقة على العزل المستقر (أي تهوية رئة واحدة مع استقرار قيمة </w:t>
      </w:r>
      <w:r w:rsidRPr="001D5C6F">
        <w:rPr>
          <w:rFonts w:eastAsiaTheme="minorEastAsia"/>
          <w:sz w:val="28"/>
          <w:szCs w:val="28"/>
          <w:lang w:bidi="ar-SY"/>
        </w:rPr>
        <w:t>SpO2</w:t>
      </w:r>
      <w:r w:rsidR="00DC14D2" w:rsidRPr="001D5C6F">
        <w:rPr>
          <w:rFonts w:ascii="Calibri" w:eastAsiaTheme="minorEastAsia" w:hAnsi="Calibri" w:hint="cs"/>
          <w:sz w:val="28"/>
          <w:szCs w:val="28"/>
          <w:rtl/>
          <w:lang w:bidi="ar-SY"/>
        </w:rPr>
        <w:t xml:space="preserve"> </w:t>
      </w:r>
      <w:r w:rsidRPr="001D5C6F">
        <w:rPr>
          <w:rFonts w:ascii="Calibri" w:eastAsiaTheme="minorEastAsia" w:hAnsi="Calibri" w:cs="Calibri"/>
          <w:sz w:val="28"/>
          <w:szCs w:val="28"/>
          <w:rtl/>
          <w:lang w:bidi="ar-SY"/>
        </w:rPr>
        <w:t>≥</w:t>
      </w:r>
      <w:r w:rsidRPr="001D5C6F">
        <w:rPr>
          <w:rFonts w:eastAsiaTheme="minorEastAsia" w:hint="cs"/>
          <w:sz w:val="28"/>
          <w:szCs w:val="28"/>
          <w:rtl/>
          <w:lang w:bidi="ar-SY"/>
        </w:rPr>
        <w:t xml:space="preserve"> 91%) ومباشرة قبل تطبيق مناورة التجنيد و </w:t>
      </w:r>
      <w:r w:rsidRPr="001D5C6F">
        <w:rPr>
          <w:rFonts w:eastAsiaTheme="minorEastAsia"/>
          <w:sz w:val="28"/>
          <w:szCs w:val="28"/>
          <w:lang w:bidi="ar-SY"/>
        </w:rPr>
        <w:t>PEEP</w:t>
      </w:r>
      <w:r w:rsidR="006B2FAD" w:rsidRPr="001D5C6F">
        <w:rPr>
          <w:rFonts w:eastAsiaTheme="minorEastAsia" w:hint="cs"/>
          <w:sz w:val="28"/>
          <w:szCs w:val="28"/>
          <w:rtl/>
          <w:lang w:bidi="ar-SY"/>
        </w:rPr>
        <w:t xml:space="preserve"> </w:t>
      </w:r>
      <w:r w:rsidRPr="001D5C6F">
        <w:rPr>
          <w:rFonts w:eastAsiaTheme="minorEastAsia" w:hint="cs"/>
          <w:sz w:val="28"/>
          <w:szCs w:val="28"/>
          <w:rtl/>
          <w:lang w:bidi="ar-SY"/>
        </w:rPr>
        <w:t>تم</w:t>
      </w:r>
      <w:r w:rsidR="006B2FAD" w:rsidRPr="001D5C6F">
        <w:rPr>
          <w:rFonts w:eastAsiaTheme="minorEastAsia" w:hint="cs"/>
          <w:sz w:val="28"/>
          <w:szCs w:val="28"/>
          <w:rtl/>
          <w:lang w:bidi="ar-SY"/>
        </w:rPr>
        <w:t>ت</w:t>
      </w:r>
      <w:r w:rsidRPr="001D5C6F">
        <w:rPr>
          <w:rFonts w:eastAsiaTheme="minorEastAsia" w:hint="cs"/>
          <w:sz w:val="28"/>
          <w:szCs w:val="28"/>
          <w:rtl/>
          <w:lang w:bidi="ar-SY"/>
        </w:rPr>
        <w:t xml:space="preserve"> إعادة أخذ و توثيق البيانات المطلوب تقصيها خلال الدراسة.</w:t>
      </w:r>
    </w:p>
    <w:p w:rsidR="00B034D7" w:rsidRPr="001D5C6F" w:rsidRDefault="00B034D7" w:rsidP="001D5C6F">
      <w:pPr>
        <w:numPr>
          <w:ilvl w:val="0"/>
          <w:numId w:val="38"/>
        </w:numPr>
        <w:ind w:right="360"/>
        <w:contextualSpacing/>
        <w:jc w:val="both"/>
        <w:rPr>
          <w:rFonts w:eastAsiaTheme="minorEastAsia"/>
          <w:sz w:val="28"/>
          <w:szCs w:val="28"/>
          <w:lang w:bidi="ar-SY"/>
        </w:rPr>
      </w:pPr>
      <w:r w:rsidRPr="001D5C6F">
        <w:rPr>
          <w:rFonts w:eastAsiaTheme="minorEastAsia" w:hint="cs"/>
          <w:sz w:val="28"/>
          <w:szCs w:val="28"/>
          <w:rtl/>
          <w:lang w:bidi="ar-SY"/>
        </w:rPr>
        <w:t xml:space="preserve">ثم أيضاً بعد 20 دقيقة من تطبيق مناورة التجنيد و </w:t>
      </w:r>
      <w:r w:rsidRPr="001D5C6F">
        <w:rPr>
          <w:rFonts w:eastAsiaTheme="minorEastAsia"/>
          <w:sz w:val="28"/>
          <w:szCs w:val="28"/>
          <w:lang w:bidi="ar-SY"/>
        </w:rPr>
        <w:t>PEEP</w:t>
      </w:r>
      <w:r w:rsidRPr="001D5C6F">
        <w:rPr>
          <w:rFonts w:eastAsiaTheme="minorEastAsia" w:hint="cs"/>
          <w:sz w:val="28"/>
          <w:szCs w:val="28"/>
          <w:rtl/>
          <w:lang w:bidi="ar-SY"/>
        </w:rPr>
        <w:t xml:space="preserve"> واستقرار الم</w:t>
      </w:r>
      <w:r w:rsidR="006B2FAD" w:rsidRPr="001D5C6F">
        <w:rPr>
          <w:rFonts w:eastAsiaTheme="minorEastAsia" w:hint="cs"/>
          <w:sz w:val="28"/>
          <w:szCs w:val="28"/>
          <w:rtl/>
          <w:lang w:bidi="ar-SY"/>
        </w:rPr>
        <w:t xml:space="preserve">ريض هيموديناميكياً و تنفسياً, </w:t>
      </w:r>
      <w:r w:rsidRPr="001D5C6F">
        <w:rPr>
          <w:rFonts w:eastAsiaTheme="minorEastAsia" w:hint="cs"/>
          <w:sz w:val="28"/>
          <w:szCs w:val="28"/>
          <w:rtl/>
          <w:lang w:bidi="ar-SY"/>
        </w:rPr>
        <w:t>تم أخذ و توثيق البيانات المطلوبة.</w:t>
      </w:r>
    </w:p>
    <w:p w:rsidR="00E32523" w:rsidRPr="001D5C6F" w:rsidRDefault="00E32523" w:rsidP="001D5C6F">
      <w:pPr>
        <w:ind w:left="720" w:right="360"/>
        <w:contextualSpacing/>
        <w:jc w:val="both"/>
        <w:rPr>
          <w:rFonts w:eastAsiaTheme="minorEastAsia"/>
          <w:sz w:val="28"/>
          <w:szCs w:val="28"/>
          <w:rtl/>
          <w:lang w:bidi="ar-SY"/>
        </w:rPr>
      </w:pPr>
    </w:p>
    <w:p w:rsidR="00B034D7" w:rsidRPr="001D5C6F" w:rsidRDefault="00B034D7" w:rsidP="001D5C6F">
      <w:pPr>
        <w:numPr>
          <w:ilvl w:val="0"/>
          <w:numId w:val="38"/>
        </w:numPr>
        <w:ind w:right="360"/>
        <w:contextualSpacing/>
        <w:jc w:val="both"/>
        <w:rPr>
          <w:rFonts w:eastAsiaTheme="minorEastAsia"/>
          <w:sz w:val="28"/>
          <w:szCs w:val="28"/>
          <w:lang w:bidi="ar-SY"/>
        </w:rPr>
      </w:pPr>
      <w:r w:rsidRPr="001D5C6F">
        <w:rPr>
          <w:rFonts w:eastAsiaTheme="minorEastAsia" w:hint="cs"/>
          <w:sz w:val="28"/>
          <w:szCs w:val="28"/>
          <w:rtl/>
          <w:lang w:bidi="ar-SY"/>
        </w:rPr>
        <w:lastRenderedPageBreak/>
        <w:t>إذا انخفضت قيمة</w:t>
      </w:r>
      <w:r w:rsidR="006B2FAD" w:rsidRPr="001D5C6F">
        <w:rPr>
          <w:rFonts w:eastAsiaTheme="minorEastAsia" w:hint="cs"/>
          <w:sz w:val="28"/>
          <w:szCs w:val="28"/>
          <w:rtl/>
          <w:lang w:bidi="ar-SY"/>
        </w:rPr>
        <w:t xml:space="preserve"> </w:t>
      </w:r>
      <w:r w:rsidRPr="001D5C6F">
        <w:rPr>
          <w:rFonts w:eastAsiaTheme="minorEastAsia"/>
          <w:sz w:val="28"/>
          <w:szCs w:val="28"/>
          <w:lang w:bidi="ar-SY"/>
        </w:rPr>
        <w:t>SpO2</w:t>
      </w:r>
      <w:r w:rsidR="006B2FAD" w:rsidRPr="001D5C6F">
        <w:rPr>
          <w:rFonts w:eastAsiaTheme="minorEastAsia" w:hint="cs"/>
          <w:sz w:val="28"/>
          <w:szCs w:val="28"/>
          <w:rtl/>
          <w:lang w:bidi="ar-SY"/>
        </w:rPr>
        <w:t xml:space="preserve"> على مقياس الأكسجة</w:t>
      </w:r>
      <w:r w:rsidRPr="001D5C6F">
        <w:rPr>
          <w:rFonts w:eastAsiaTheme="minorEastAsia" w:hint="cs"/>
          <w:sz w:val="28"/>
          <w:szCs w:val="28"/>
          <w:rtl/>
          <w:lang w:bidi="ar-SY"/>
        </w:rPr>
        <w:t xml:space="preserve"> النبضي و خلال أي وقت من</w:t>
      </w:r>
      <w:r w:rsidR="006B2FAD" w:rsidRPr="001D5C6F">
        <w:rPr>
          <w:rFonts w:eastAsiaTheme="minorEastAsia" w:hint="cs"/>
          <w:sz w:val="28"/>
          <w:szCs w:val="28"/>
          <w:rtl/>
          <w:lang w:bidi="ar-SY"/>
        </w:rPr>
        <w:t xml:space="preserve"> الجراحة لأقل من 91%، فإنه  قد </w:t>
      </w:r>
      <w:r w:rsidRPr="001D5C6F">
        <w:rPr>
          <w:rFonts w:eastAsiaTheme="minorEastAsia" w:hint="cs"/>
          <w:sz w:val="28"/>
          <w:szCs w:val="28"/>
          <w:rtl/>
          <w:lang w:bidi="ar-SY"/>
        </w:rPr>
        <w:t xml:space="preserve">تم فك العزل و تهوية الرئة المخموصة بالضغط الإيجابي لمدة دقيقة كاملة لرفع قيمة </w:t>
      </w:r>
      <w:r w:rsidRPr="001D5C6F">
        <w:rPr>
          <w:rFonts w:eastAsiaTheme="minorEastAsia"/>
          <w:sz w:val="28"/>
          <w:szCs w:val="28"/>
          <w:lang w:bidi="ar-SY"/>
        </w:rPr>
        <w:t xml:space="preserve"> SpO2</w:t>
      </w:r>
      <w:r w:rsidR="009E1739" w:rsidRPr="001D5C6F">
        <w:rPr>
          <w:rFonts w:asciiTheme="minorBidi" w:eastAsiaTheme="minorEastAsia" w:hAnsiTheme="minorBidi" w:hint="cs"/>
          <w:sz w:val="28"/>
          <w:szCs w:val="28"/>
          <w:rtl/>
          <w:lang w:bidi="ar-SY"/>
        </w:rPr>
        <w:t xml:space="preserve"> </w:t>
      </w:r>
      <w:r w:rsidR="009E1739"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96%، ثم نعيد الدراسة و أخذ البيانات </w:t>
      </w:r>
      <w:r w:rsidR="006B2FAD" w:rsidRPr="001D5C6F">
        <w:rPr>
          <w:rFonts w:eastAsiaTheme="minorEastAsia" w:hint="cs"/>
          <w:sz w:val="28"/>
          <w:szCs w:val="28"/>
          <w:rtl/>
          <w:lang w:bidi="ar-SY"/>
        </w:rPr>
        <w:t>من جديد حسب الأوقات المذكورة. وا</w:t>
      </w:r>
      <w:r w:rsidRPr="001D5C6F">
        <w:rPr>
          <w:rFonts w:eastAsiaTheme="minorEastAsia" w:hint="cs"/>
          <w:sz w:val="28"/>
          <w:szCs w:val="28"/>
          <w:rtl/>
          <w:lang w:bidi="ar-SY"/>
        </w:rPr>
        <w:t>ستبعد</w:t>
      </w:r>
      <w:r w:rsidR="006B2FAD" w:rsidRPr="001D5C6F">
        <w:rPr>
          <w:rFonts w:eastAsiaTheme="minorEastAsia" w:hint="cs"/>
          <w:sz w:val="28"/>
          <w:szCs w:val="28"/>
          <w:rtl/>
          <w:lang w:bidi="ar-SY"/>
        </w:rPr>
        <w:t>نا من الدراسة المريض الذي ا</w:t>
      </w:r>
      <w:r w:rsidRPr="001D5C6F">
        <w:rPr>
          <w:rFonts w:eastAsiaTheme="minorEastAsia" w:hint="cs"/>
          <w:sz w:val="28"/>
          <w:szCs w:val="28"/>
          <w:rtl/>
          <w:lang w:bidi="ar-SY"/>
        </w:rPr>
        <w:t>نخفض</w:t>
      </w:r>
      <w:r w:rsidR="006B2FAD" w:rsidRPr="001D5C6F">
        <w:rPr>
          <w:rFonts w:eastAsiaTheme="minorEastAsia" w:hint="cs"/>
          <w:sz w:val="28"/>
          <w:szCs w:val="28"/>
          <w:rtl/>
          <w:lang w:bidi="ar-SY"/>
        </w:rPr>
        <w:t>ت</w:t>
      </w:r>
      <w:r w:rsidRPr="001D5C6F">
        <w:rPr>
          <w:rFonts w:eastAsiaTheme="minorEastAsia" w:hint="cs"/>
          <w:sz w:val="28"/>
          <w:szCs w:val="28"/>
          <w:rtl/>
          <w:lang w:bidi="ar-SY"/>
        </w:rPr>
        <w:t xml:space="preserve"> قيمة إشباعه الشرياني على مقياس الأكسجة النبضي عن 91% لمرتين متتاليتين.</w:t>
      </w:r>
      <w:r w:rsidR="00BC6DBE" w:rsidRPr="001D5C6F">
        <w:rPr>
          <w:rFonts w:eastAsiaTheme="minorEastAsia" w:hint="cs"/>
          <w:sz w:val="28"/>
          <w:szCs w:val="28"/>
          <w:rtl/>
          <w:lang w:bidi="ar-SY"/>
        </w:rPr>
        <w:t xml:space="preserve"> وقد استبعدنا مريضين وذلك لحدوث الإختلاط السابق عندهما</w:t>
      </w:r>
      <w:r w:rsidR="006B2FAD" w:rsidRPr="001D5C6F">
        <w:rPr>
          <w:rFonts w:eastAsiaTheme="minorEastAsia" w:hint="cs"/>
          <w:sz w:val="28"/>
          <w:szCs w:val="28"/>
          <w:rtl/>
          <w:lang w:bidi="ar-SY"/>
        </w:rPr>
        <w:t xml:space="preserve"> .</w:t>
      </w:r>
    </w:p>
    <w:p w:rsidR="006B2FAD" w:rsidRPr="001D5C6F" w:rsidRDefault="006B2FAD" w:rsidP="001D5C6F">
      <w:pPr>
        <w:ind w:left="720" w:right="360"/>
        <w:contextualSpacing/>
        <w:jc w:val="both"/>
        <w:rPr>
          <w:rFonts w:eastAsiaTheme="minorEastAsia"/>
          <w:sz w:val="28"/>
          <w:szCs w:val="28"/>
          <w:lang w:bidi="ar-SY"/>
        </w:rPr>
      </w:pPr>
    </w:p>
    <w:p w:rsidR="00BC6DBE" w:rsidRPr="001D5C6F" w:rsidRDefault="00BC6DBE" w:rsidP="001D5C6F">
      <w:pPr>
        <w:numPr>
          <w:ilvl w:val="0"/>
          <w:numId w:val="38"/>
        </w:numPr>
        <w:ind w:right="360"/>
        <w:contextualSpacing/>
        <w:jc w:val="both"/>
        <w:rPr>
          <w:rFonts w:eastAsiaTheme="minorEastAsia"/>
          <w:sz w:val="28"/>
          <w:szCs w:val="28"/>
          <w:lang w:bidi="ar-SY"/>
        </w:rPr>
      </w:pPr>
      <w:r w:rsidRPr="001D5C6F">
        <w:rPr>
          <w:rFonts w:eastAsiaTheme="minorEastAsia"/>
          <w:sz w:val="28"/>
          <w:szCs w:val="28"/>
          <w:rtl/>
          <w:lang w:bidi="ar-SY"/>
        </w:rPr>
        <w:t>توقفنا عن إجراء مناورة التجنيد بحال أثناء إجراءها حدثت إحدى الإختلاطات التالية:</w:t>
      </w:r>
    </w:p>
    <w:p w:rsidR="00037214" w:rsidRPr="001D5C6F" w:rsidRDefault="00BC6DBE" w:rsidP="001D5C6F">
      <w:pPr>
        <w:pStyle w:val="a3"/>
        <w:numPr>
          <w:ilvl w:val="0"/>
          <w:numId w:val="1"/>
        </w:numPr>
        <w:ind w:right="360"/>
        <w:jc w:val="both"/>
        <w:rPr>
          <w:rFonts w:eastAsiaTheme="minorEastAsia"/>
          <w:sz w:val="28"/>
          <w:szCs w:val="28"/>
          <w:rtl/>
          <w:lang w:bidi="ar-SY"/>
        </w:rPr>
      </w:pPr>
      <w:r w:rsidRPr="001D5C6F">
        <w:rPr>
          <w:rFonts w:eastAsiaTheme="minorEastAsia" w:hint="cs"/>
          <w:sz w:val="28"/>
          <w:szCs w:val="28"/>
          <w:rtl/>
          <w:lang w:bidi="ar-SY"/>
        </w:rPr>
        <w:t>انخفاض</w:t>
      </w:r>
      <w:r w:rsidR="001728C4" w:rsidRPr="001D5C6F">
        <w:rPr>
          <w:rFonts w:eastAsiaTheme="minorEastAsia"/>
          <w:sz w:val="28"/>
          <w:szCs w:val="28"/>
          <w:rtl/>
          <w:lang w:bidi="ar-SY"/>
        </w:rPr>
        <w:t xml:space="preserve"> الض</w:t>
      </w:r>
      <w:r w:rsidR="006B2FAD" w:rsidRPr="001D5C6F">
        <w:rPr>
          <w:rFonts w:eastAsiaTheme="minorEastAsia"/>
          <w:sz w:val="28"/>
          <w:szCs w:val="28"/>
          <w:rtl/>
          <w:lang w:bidi="ar-SY"/>
        </w:rPr>
        <w:t xml:space="preserve">غط الشرياني الوسطي أكثرمن </w:t>
      </w:r>
      <w:r w:rsidR="006B2FAD" w:rsidRPr="001D5C6F">
        <w:rPr>
          <w:rFonts w:eastAsiaTheme="minorEastAsia" w:hint="cs"/>
          <w:sz w:val="28"/>
          <w:szCs w:val="28"/>
          <w:rtl/>
          <w:lang w:bidi="ar-SY"/>
        </w:rPr>
        <w:t>20 %</w:t>
      </w:r>
      <w:r w:rsidR="001728C4" w:rsidRPr="001D5C6F">
        <w:rPr>
          <w:rFonts w:eastAsiaTheme="minorEastAsia"/>
          <w:sz w:val="28"/>
          <w:szCs w:val="28"/>
          <w:rtl/>
          <w:lang w:bidi="ar-SY"/>
        </w:rPr>
        <w:t xml:space="preserve"> عن القيمة الوسطية التي تمت المباشرة معها (أو انخفاضه لأقل من 60ملمز) أو ارت</w:t>
      </w:r>
      <w:r w:rsidRPr="001D5C6F">
        <w:rPr>
          <w:rFonts w:eastAsiaTheme="minorEastAsia"/>
          <w:sz w:val="28"/>
          <w:szCs w:val="28"/>
          <w:rtl/>
          <w:lang w:bidi="ar-SY"/>
        </w:rPr>
        <w:t xml:space="preserve">فاع معدل النبض أكثر من 20 ضربة </w:t>
      </w:r>
      <w:r w:rsidRPr="001D5C6F">
        <w:rPr>
          <w:rFonts w:asciiTheme="minorBidi" w:eastAsiaTheme="minorEastAsia" w:hAnsiTheme="minorBidi" w:hint="cs"/>
          <w:sz w:val="28"/>
          <w:szCs w:val="28"/>
          <w:rtl/>
          <w:lang w:bidi="ar-SY"/>
        </w:rPr>
        <w:t>في</w:t>
      </w:r>
      <w:r w:rsidRPr="001D5C6F">
        <w:rPr>
          <w:rFonts w:eastAsiaTheme="minorEastAsia"/>
          <w:sz w:val="28"/>
          <w:szCs w:val="28"/>
          <w:rtl/>
          <w:lang w:bidi="ar-SY"/>
        </w:rPr>
        <w:t xml:space="preserve"> </w:t>
      </w:r>
      <w:r w:rsidRPr="001D5C6F">
        <w:rPr>
          <w:rFonts w:eastAsiaTheme="minorEastAsia" w:hint="cs"/>
          <w:sz w:val="28"/>
          <w:szCs w:val="28"/>
          <w:rtl/>
          <w:lang w:bidi="ar-SY"/>
        </w:rPr>
        <w:t>ال</w:t>
      </w:r>
      <w:r w:rsidRPr="001D5C6F">
        <w:rPr>
          <w:rFonts w:eastAsiaTheme="minorEastAsia"/>
          <w:sz w:val="28"/>
          <w:szCs w:val="28"/>
          <w:rtl/>
          <w:lang w:bidi="ar-SY"/>
        </w:rPr>
        <w:t xml:space="preserve">دقيقة حيث </w:t>
      </w:r>
      <w:r w:rsidR="001728C4" w:rsidRPr="001D5C6F">
        <w:rPr>
          <w:rFonts w:eastAsiaTheme="minorEastAsia"/>
          <w:sz w:val="28"/>
          <w:szCs w:val="28"/>
          <w:rtl/>
          <w:lang w:bidi="ar-SY"/>
        </w:rPr>
        <w:t>تم التدبير هنا بإعطاء السوائل البلورانية</w:t>
      </w:r>
      <w:r w:rsidR="006B2FAD" w:rsidRPr="001D5C6F">
        <w:rPr>
          <w:rFonts w:eastAsiaTheme="minorEastAsia" w:hint="cs"/>
          <w:sz w:val="28"/>
          <w:szCs w:val="28"/>
          <w:rtl/>
          <w:lang w:bidi="ar-SY"/>
        </w:rPr>
        <w:t xml:space="preserve"> ( 3 مل للكغ )</w:t>
      </w:r>
      <w:r w:rsidR="001728C4" w:rsidRPr="001D5C6F">
        <w:rPr>
          <w:rFonts w:eastAsiaTheme="minorEastAsia"/>
          <w:sz w:val="28"/>
          <w:szCs w:val="28"/>
          <w:rtl/>
          <w:lang w:bidi="ar-SY"/>
        </w:rPr>
        <w:t xml:space="preserve"> لإعادة المتغيرات السابقة إلى القيم التي تمت المباشرة معها</w:t>
      </w:r>
    </w:p>
    <w:p w:rsidR="00037214" w:rsidRPr="001D5C6F" w:rsidRDefault="001728C4" w:rsidP="001D5C6F">
      <w:pPr>
        <w:pStyle w:val="a3"/>
        <w:numPr>
          <w:ilvl w:val="0"/>
          <w:numId w:val="1"/>
        </w:numPr>
        <w:ind w:right="360"/>
        <w:jc w:val="both"/>
        <w:rPr>
          <w:rFonts w:eastAsiaTheme="minorEastAsia"/>
          <w:sz w:val="28"/>
          <w:szCs w:val="28"/>
          <w:rtl/>
          <w:lang w:bidi="ar-SY"/>
        </w:rPr>
      </w:pPr>
      <w:r w:rsidRPr="001D5C6F">
        <w:rPr>
          <w:rFonts w:eastAsiaTheme="minorEastAsia"/>
          <w:sz w:val="28"/>
          <w:szCs w:val="28"/>
          <w:rtl/>
          <w:lang w:bidi="ar-SY"/>
        </w:rPr>
        <w:t xml:space="preserve"> ظهور لانظميات قلبية.</w:t>
      </w:r>
    </w:p>
    <w:p w:rsidR="00BC6DBE" w:rsidRPr="001D5C6F" w:rsidRDefault="00BC6DBE" w:rsidP="001D5C6F">
      <w:pPr>
        <w:ind w:left="720" w:right="360"/>
        <w:contextualSpacing/>
        <w:jc w:val="both"/>
        <w:rPr>
          <w:rFonts w:eastAsiaTheme="minorEastAsia"/>
          <w:sz w:val="28"/>
          <w:szCs w:val="28"/>
          <w:rtl/>
          <w:lang w:bidi="ar-SY"/>
        </w:rPr>
      </w:pPr>
      <w:r w:rsidRPr="001D5C6F">
        <w:rPr>
          <w:rFonts w:eastAsiaTheme="minorEastAsia"/>
          <w:sz w:val="28"/>
          <w:szCs w:val="28"/>
          <w:rtl/>
          <w:lang w:bidi="ar-SY"/>
        </w:rPr>
        <w:t>وكذلك نستبعد من الدراسة من يتعرض -ولمرتين متتاليتين- للإختلاطين السابقين</w:t>
      </w:r>
    </w:p>
    <w:p w:rsidR="00BC6DBE" w:rsidRPr="001D5C6F" w:rsidRDefault="00BC6DBE" w:rsidP="001D5C6F">
      <w:pPr>
        <w:ind w:left="720" w:right="360"/>
        <w:contextualSpacing/>
        <w:jc w:val="both"/>
        <w:rPr>
          <w:rFonts w:eastAsiaTheme="minorEastAsia"/>
          <w:sz w:val="28"/>
          <w:szCs w:val="28"/>
          <w:rtl/>
          <w:lang w:bidi="ar-SY"/>
        </w:rPr>
      </w:pPr>
    </w:p>
    <w:p w:rsidR="00BC6DBE" w:rsidRPr="001D5C6F" w:rsidRDefault="00BC6DBE" w:rsidP="001D5C6F">
      <w:pPr>
        <w:ind w:left="720" w:right="360"/>
        <w:contextualSpacing/>
        <w:jc w:val="both"/>
        <w:rPr>
          <w:rFonts w:eastAsiaTheme="minorEastAsia"/>
          <w:sz w:val="28"/>
          <w:szCs w:val="28"/>
          <w:rtl/>
          <w:lang w:bidi="ar-SY"/>
        </w:rPr>
      </w:pPr>
    </w:p>
    <w:p w:rsidR="00B034D7" w:rsidRPr="001D5C6F" w:rsidRDefault="00B034D7" w:rsidP="001D5C6F">
      <w:pPr>
        <w:ind w:right="360"/>
        <w:jc w:val="both"/>
        <w:rPr>
          <w:rFonts w:eastAsiaTheme="minorEastAsia"/>
          <w:sz w:val="28"/>
          <w:szCs w:val="28"/>
          <w:rtl/>
          <w:lang w:bidi="ar-SY"/>
        </w:rPr>
      </w:pPr>
    </w:p>
    <w:p w:rsidR="00B034D7" w:rsidRPr="001D5C6F" w:rsidRDefault="00B034D7"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تحليل البيانات:</w:t>
      </w:r>
    </w:p>
    <w:p w:rsidR="006527F3" w:rsidRPr="001D5C6F" w:rsidRDefault="00B034D7" w:rsidP="001D5C6F">
      <w:pPr>
        <w:ind w:right="360" w:firstLine="720"/>
        <w:jc w:val="both"/>
        <w:rPr>
          <w:rFonts w:eastAsiaTheme="minorEastAsia"/>
          <w:sz w:val="28"/>
          <w:szCs w:val="28"/>
          <w:rtl/>
          <w:lang w:bidi="ar-SY"/>
        </w:rPr>
      </w:pPr>
      <w:r w:rsidRPr="001D5C6F">
        <w:rPr>
          <w:rFonts w:eastAsiaTheme="minorEastAsia" w:hint="cs"/>
          <w:sz w:val="28"/>
          <w:szCs w:val="28"/>
          <w:rtl/>
          <w:lang w:bidi="ar-SY"/>
        </w:rPr>
        <w:t>تم جمع البيانات من استمارات الإستبيان</w:t>
      </w:r>
      <w:r w:rsidR="00AB1A56" w:rsidRPr="001D5C6F">
        <w:rPr>
          <w:rFonts w:eastAsiaTheme="minorEastAsia" w:hint="cs"/>
          <w:sz w:val="28"/>
          <w:szCs w:val="28"/>
          <w:rtl/>
          <w:lang w:bidi="ar-SY"/>
        </w:rPr>
        <w:t xml:space="preserve"> الخاصة المصممة لبحثنا</w:t>
      </w:r>
      <w:r w:rsidR="006527F3" w:rsidRPr="001D5C6F">
        <w:rPr>
          <w:rFonts w:eastAsiaTheme="minorEastAsia" w:hint="cs"/>
          <w:sz w:val="28"/>
          <w:szCs w:val="28"/>
          <w:rtl/>
          <w:lang w:bidi="ar-SY"/>
        </w:rPr>
        <w:t xml:space="preserve"> والمذكورة لاحقاً وذلك خلال الأزمنة التالية :</w:t>
      </w:r>
    </w:p>
    <w:p w:rsidR="006527F3" w:rsidRPr="001D5C6F" w:rsidRDefault="006527F3" w:rsidP="001D5C6F">
      <w:pPr>
        <w:pStyle w:val="a3"/>
        <w:numPr>
          <w:ilvl w:val="0"/>
          <w:numId w:val="43"/>
        </w:numPr>
        <w:ind w:right="360"/>
        <w:jc w:val="both"/>
        <w:rPr>
          <w:rFonts w:eastAsiaTheme="minorEastAsia"/>
          <w:sz w:val="28"/>
          <w:szCs w:val="28"/>
          <w:rtl/>
          <w:lang w:bidi="ar-SY"/>
        </w:rPr>
      </w:pPr>
      <w:r w:rsidRPr="001D5C6F">
        <w:rPr>
          <w:rFonts w:eastAsiaTheme="minorEastAsia" w:hint="cs"/>
          <w:sz w:val="28"/>
          <w:szCs w:val="28"/>
          <w:rtl/>
          <w:lang w:bidi="ar-SY"/>
        </w:rPr>
        <w:t>المرحلة الأولى (</w:t>
      </w:r>
      <w:r w:rsidRPr="001D5C6F">
        <w:rPr>
          <w:rFonts w:eastAsiaTheme="minorEastAsia"/>
          <w:sz w:val="28"/>
          <w:szCs w:val="28"/>
          <w:lang w:bidi="ar-SY"/>
        </w:rPr>
        <w:t>Two Lungs Ventilation=TLV</w:t>
      </w:r>
      <w:r w:rsidRPr="001D5C6F">
        <w:rPr>
          <w:rFonts w:eastAsiaTheme="minorEastAsia" w:hint="cs"/>
          <w:sz w:val="28"/>
          <w:szCs w:val="28"/>
          <w:rtl/>
          <w:lang w:bidi="ar-SY"/>
        </w:rPr>
        <w:t>)</w:t>
      </w:r>
      <w:r w:rsidRPr="001D5C6F">
        <w:rPr>
          <w:rFonts w:eastAsiaTheme="minorEastAsia"/>
          <w:sz w:val="28"/>
          <w:szCs w:val="28"/>
          <w:lang w:bidi="ar-SY"/>
        </w:rPr>
        <w:t>:</w:t>
      </w:r>
      <w:r w:rsidRPr="001D5C6F">
        <w:rPr>
          <w:rFonts w:eastAsiaTheme="minorEastAsia" w:hint="cs"/>
          <w:sz w:val="28"/>
          <w:szCs w:val="28"/>
          <w:rtl/>
          <w:lang w:bidi="ar-SY"/>
        </w:rPr>
        <w:t>بعد مرور 15 دقيقة على وضع المريض بوضعية الإضطجاع الجانبي والصدر ما زال مغلقاَ والمريض مستقر من حيث ثبات قيم تراكيز الغازات الشهيقية والزفيرية (</w:t>
      </w:r>
      <w:r w:rsidRPr="001D5C6F">
        <w:rPr>
          <w:rFonts w:eastAsiaTheme="minorEastAsia"/>
          <w:sz w:val="28"/>
          <w:szCs w:val="28"/>
          <w:lang w:bidi="ar-SY"/>
        </w:rPr>
        <w:t>etco2,Spo2, Fio2</w:t>
      </w:r>
      <w:r w:rsidRPr="001D5C6F">
        <w:rPr>
          <w:rFonts w:eastAsiaTheme="minorEastAsia" w:hint="cs"/>
          <w:sz w:val="28"/>
          <w:szCs w:val="28"/>
          <w:rtl/>
          <w:lang w:bidi="ar-SY"/>
        </w:rPr>
        <w:t>)ما يعني عدم تغير قيمها أكثر من 10% انخفاضا أو ارتفاعاَ, ومباشرة قبل إجراء العزل.</w:t>
      </w:r>
    </w:p>
    <w:p w:rsidR="006527F3" w:rsidRPr="001D5C6F" w:rsidRDefault="006527F3" w:rsidP="001D5C6F">
      <w:pPr>
        <w:pStyle w:val="a3"/>
        <w:numPr>
          <w:ilvl w:val="0"/>
          <w:numId w:val="43"/>
        </w:numPr>
        <w:ind w:right="360"/>
        <w:jc w:val="both"/>
        <w:rPr>
          <w:rFonts w:eastAsiaTheme="minorEastAsia"/>
          <w:sz w:val="28"/>
          <w:szCs w:val="28"/>
          <w:lang w:bidi="ar-SY"/>
        </w:rPr>
      </w:pPr>
      <w:r w:rsidRPr="001D5C6F">
        <w:rPr>
          <w:rFonts w:eastAsiaTheme="minorEastAsia" w:hint="cs"/>
          <w:sz w:val="28"/>
          <w:szCs w:val="28"/>
          <w:rtl/>
          <w:lang w:bidi="ar-SY"/>
        </w:rPr>
        <w:t>المرحلة الثانية(</w:t>
      </w:r>
      <w:r w:rsidRPr="001D5C6F">
        <w:rPr>
          <w:rFonts w:eastAsiaTheme="minorEastAsia"/>
          <w:sz w:val="28"/>
          <w:szCs w:val="28"/>
          <w:lang w:bidi="ar-SY"/>
        </w:rPr>
        <w:t>OLV-PRE</w:t>
      </w:r>
      <w:r w:rsidRPr="001D5C6F">
        <w:rPr>
          <w:rFonts w:eastAsiaTheme="minorEastAsia" w:hint="cs"/>
          <w:sz w:val="28"/>
          <w:szCs w:val="28"/>
          <w:rtl/>
          <w:lang w:bidi="ar-SY"/>
        </w:rPr>
        <w:t xml:space="preserve"> </w:t>
      </w:r>
      <w:r w:rsidRPr="001D5C6F">
        <w:rPr>
          <w:rFonts w:eastAsiaTheme="minorEastAsia"/>
          <w:sz w:val="28"/>
          <w:szCs w:val="28"/>
          <w:lang w:bidi="ar-SY"/>
        </w:rPr>
        <w:t xml:space="preserve"> One-Lung ventilation before Recruitment Maneuver:</w:t>
      </w:r>
      <w:r w:rsidRPr="001D5C6F">
        <w:rPr>
          <w:rFonts w:eastAsiaTheme="minorEastAsia" w:hint="cs"/>
          <w:sz w:val="28"/>
          <w:szCs w:val="28"/>
          <w:rtl/>
          <w:lang w:bidi="ar-SY"/>
        </w:rPr>
        <w:t xml:space="preserve">) :بعد مرور 20 دقيقة على العزل المستقر(تهوية رئة واحدة مع ثبات قيمة </w:t>
      </w:r>
      <w:r w:rsidRPr="001D5C6F">
        <w:rPr>
          <w:rFonts w:eastAsiaTheme="minorEastAsia"/>
          <w:sz w:val="28"/>
          <w:szCs w:val="28"/>
          <w:lang w:bidi="ar-SY"/>
        </w:rPr>
        <w:t>SPO2</w:t>
      </w:r>
      <w:r w:rsidRPr="001D5C6F">
        <w:rPr>
          <w:rFonts w:eastAsiaTheme="minorEastAsia" w:hint="cs"/>
          <w:sz w:val="28"/>
          <w:szCs w:val="28"/>
          <w:rtl/>
          <w:lang w:bidi="ar-SY"/>
        </w:rPr>
        <w:t xml:space="preserve"> </w:t>
      </w:r>
      <w:r w:rsidRPr="001D5C6F">
        <w:rPr>
          <w:rFonts w:ascii="Calibri" w:eastAsiaTheme="minorEastAsia" w:hAnsi="Calibri" w:cs="Calibri"/>
          <w:sz w:val="28"/>
          <w:szCs w:val="28"/>
          <w:lang w:bidi="ar-SY"/>
        </w:rPr>
        <w:t>91≤</w:t>
      </w:r>
      <w:r w:rsidRPr="001D5C6F">
        <w:rPr>
          <w:rFonts w:ascii="Calibri" w:eastAsiaTheme="minorEastAsia" w:hAnsi="Calibri" w:cs="Calibri" w:hint="cs"/>
          <w:sz w:val="28"/>
          <w:szCs w:val="28"/>
          <w:rtl/>
          <w:lang w:bidi="ar-SY"/>
        </w:rPr>
        <w:t xml:space="preserve"> % </w:t>
      </w:r>
      <w:r w:rsidRPr="001D5C6F">
        <w:rPr>
          <w:rFonts w:eastAsiaTheme="minorEastAsia" w:hint="cs"/>
          <w:sz w:val="28"/>
          <w:szCs w:val="28"/>
          <w:rtl/>
          <w:lang w:bidi="ar-SY"/>
        </w:rPr>
        <w:t xml:space="preserve">)  لكن قبل أن يطبق عليهم أي قيمة ل </w:t>
      </w:r>
      <w:r w:rsidRPr="001D5C6F">
        <w:rPr>
          <w:rFonts w:eastAsiaTheme="minorEastAsia"/>
          <w:sz w:val="28"/>
          <w:szCs w:val="28"/>
          <w:lang w:bidi="ar-SY"/>
        </w:rPr>
        <w:t>PEEP</w:t>
      </w:r>
      <w:r w:rsidRPr="001D5C6F">
        <w:rPr>
          <w:rFonts w:eastAsiaTheme="minorEastAsia" w:hint="cs"/>
          <w:sz w:val="28"/>
          <w:szCs w:val="28"/>
          <w:rtl/>
          <w:lang w:bidi="ar-SY"/>
        </w:rPr>
        <w:t xml:space="preserve">.  </w:t>
      </w:r>
    </w:p>
    <w:p w:rsidR="00BF0435" w:rsidRPr="001D5C6F" w:rsidRDefault="006527F3" w:rsidP="001D5C6F">
      <w:pPr>
        <w:ind w:right="360" w:firstLine="720"/>
        <w:jc w:val="both"/>
        <w:rPr>
          <w:rFonts w:eastAsiaTheme="minorEastAsia"/>
          <w:sz w:val="28"/>
          <w:szCs w:val="28"/>
          <w:rtl/>
          <w:lang w:bidi="ar-SY"/>
        </w:rPr>
      </w:pPr>
      <w:r w:rsidRPr="001D5C6F">
        <w:rPr>
          <w:rFonts w:eastAsiaTheme="minorEastAsia" w:hint="cs"/>
          <w:sz w:val="28"/>
          <w:szCs w:val="28"/>
          <w:rtl/>
          <w:lang w:bidi="ar-SY"/>
        </w:rPr>
        <w:t>المرحلة الثالثة(</w:t>
      </w:r>
      <w:r w:rsidRPr="001D5C6F">
        <w:rPr>
          <w:rFonts w:eastAsiaTheme="minorEastAsia"/>
          <w:sz w:val="28"/>
          <w:szCs w:val="28"/>
          <w:lang w:bidi="ar-SY"/>
        </w:rPr>
        <w:t>One-Lung Ventilation after Recruitment Maneuver: OLV RM</w:t>
      </w:r>
      <w:r w:rsidRPr="001D5C6F">
        <w:rPr>
          <w:rFonts w:eastAsiaTheme="minorEastAsia" w:hint="cs"/>
          <w:sz w:val="28"/>
          <w:szCs w:val="28"/>
          <w:rtl/>
          <w:lang w:bidi="ar-SY"/>
        </w:rPr>
        <w:t>) :بعد مرور 20 دقيقة على تطبيق مناورة التجنيد المتبوعة بتطبيق</w:t>
      </w:r>
      <w:r w:rsidRPr="001D5C6F">
        <w:rPr>
          <w:rFonts w:eastAsiaTheme="minorEastAsia"/>
          <w:sz w:val="28"/>
          <w:szCs w:val="28"/>
          <w:lang w:bidi="ar-SY"/>
        </w:rPr>
        <w:t>PEEP</w:t>
      </w:r>
      <w:r w:rsidRPr="001D5C6F">
        <w:rPr>
          <w:rFonts w:eastAsiaTheme="minorEastAsia" w:hint="cs"/>
          <w:sz w:val="28"/>
          <w:szCs w:val="28"/>
          <w:rtl/>
          <w:lang w:bidi="ar-SY"/>
        </w:rPr>
        <w:t xml:space="preserve"> مساوية 5سم ماء</w:t>
      </w:r>
      <w:r w:rsidRPr="001D5C6F">
        <w:rPr>
          <w:rFonts w:eastAsiaTheme="minorEastAsia" w:hint="cs"/>
          <w:sz w:val="28"/>
          <w:szCs w:val="28"/>
          <w:vertAlign w:val="superscript"/>
          <w:rtl/>
          <w:lang w:bidi="ar-SY"/>
        </w:rPr>
        <w:t>7</w:t>
      </w:r>
      <w:r w:rsidRPr="001D5C6F">
        <w:rPr>
          <w:rFonts w:eastAsiaTheme="minorEastAsia"/>
          <w:sz w:val="28"/>
          <w:szCs w:val="28"/>
          <w:vertAlign w:val="superscript"/>
          <w:lang w:bidi="ar-SY"/>
        </w:rPr>
        <w:t>-</w:t>
      </w:r>
      <w:r w:rsidRPr="001D5C6F">
        <w:rPr>
          <w:rFonts w:eastAsiaTheme="minorEastAsia" w:hint="cs"/>
          <w:sz w:val="28"/>
          <w:szCs w:val="28"/>
          <w:vertAlign w:val="superscript"/>
          <w:rtl/>
          <w:lang w:bidi="ar-SY"/>
        </w:rPr>
        <w:t xml:space="preserve">9 </w:t>
      </w:r>
      <w:r w:rsidRPr="001D5C6F">
        <w:rPr>
          <w:rFonts w:eastAsiaTheme="minorEastAsia" w:hint="cs"/>
          <w:sz w:val="28"/>
          <w:szCs w:val="28"/>
          <w:rtl/>
          <w:lang w:bidi="ar-SY"/>
        </w:rPr>
        <w:t>(أو 10 سم ماء عند البدينين</w:t>
      </w:r>
      <w:r w:rsidRPr="001D5C6F">
        <w:rPr>
          <w:rFonts w:eastAsiaTheme="minorEastAsia"/>
          <w:sz w:val="28"/>
          <w:szCs w:val="28"/>
          <w:vertAlign w:val="superscript"/>
          <w:lang w:bidi="ar-SY"/>
        </w:rPr>
        <w:t>4-6</w:t>
      </w:r>
      <w:r w:rsidRPr="001D5C6F">
        <w:rPr>
          <w:rFonts w:eastAsiaTheme="minorEastAsia" w:hint="cs"/>
          <w:sz w:val="28"/>
          <w:szCs w:val="28"/>
          <w:rtl/>
          <w:lang w:bidi="ar-SY"/>
        </w:rPr>
        <w:t>) وذلك على الرئة المعزولة مع استقرار المريض هيموديناميكياً و تنفسياً(</w:t>
      </w:r>
      <w:r w:rsidRPr="001D5C6F">
        <w:rPr>
          <w:rFonts w:eastAsiaTheme="minorEastAsia"/>
          <w:sz w:val="28"/>
          <w:szCs w:val="28"/>
          <w:lang w:bidi="ar-SY"/>
        </w:rPr>
        <w:t xml:space="preserve"> Spo2</w:t>
      </w:r>
      <w:r w:rsidRPr="001D5C6F">
        <w:rPr>
          <w:rFonts w:ascii="Calibri" w:eastAsiaTheme="minorEastAsia" w:hAnsi="Calibri" w:cs="Calibri"/>
          <w:sz w:val="28"/>
          <w:szCs w:val="28"/>
          <w:rtl/>
          <w:lang w:bidi="ar-SY"/>
        </w:rPr>
        <w:t>≥</w:t>
      </w:r>
      <w:r w:rsidRPr="001D5C6F">
        <w:rPr>
          <w:rFonts w:ascii="Calibri" w:eastAsiaTheme="minorEastAsia" w:hAnsi="Calibri" w:cs="Calibri" w:hint="cs"/>
          <w:sz w:val="28"/>
          <w:szCs w:val="28"/>
          <w:rtl/>
          <w:lang w:bidi="ar-SY"/>
        </w:rPr>
        <w:t>91 %</w:t>
      </w:r>
      <w:r w:rsidRPr="001D5C6F">
        <w:rPr>
          <w:rFonts w:eastAsiaTheme="minorEastAsia" w:hint="cs"/>
          <w:sz w:val="28"/>
          <w:szCs w:val="28"/>
          <w:rtl/>
          <w:lang w:bidi="ar-SY"/>
        </w:rPr>
        <w:t xml:space="preserve">) وعدم تغير قيمتي( </w:t>
      </w:r>
      <w:r w:rsidRPr="001D5C6F">
        <w:rPr>
          <w:rFonts w:eastAsiaTheme="minorEastAsia"/>
          <w:sz w:val="28"/>
          <w:szCs w:val="28"/>
          <w:lang w:bidi="ar-SY"/>
        </w:rPr>
        <w:t>MAP , HR</w:t>
      </w:r>
      <w:r w:rsidRPr="001D5C6F">
        <w:rPr>
          <w:rFonts w:eastAsiaTheme="minorEastAsia" w:hint="cs"/>
          <w:sz w:val="28"/>
          <w:szCs w:val="28"/>
          <w:rtl/>
          <w:lang w:bidi="ar-SY"/>
        </w:rPr>
        <w:t xml:space="preserve">) اكثر من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20 % </w:t>
      </w:r>
      <w:r w:rsidR="00200588" w:rsidRPr="001D5C6F">
        <w:rPr>
          <w:rFonts w:eastAsiaTheme="minorEastAsia" w:hint="cs"/>
          <w:sz w:val="28"/>
          <w:szCs w:val="28"/>
          <w:rtl/>
          <w:lang w:bidi="ar-SY"/>
        </w:rPr>
        <w:t>عن القيم التي تمت المباشرة  معها.</w:t>
      </w:r>
    </w:p>
    <w:p w:rsidR="006B2FAD" w:rsidRPr="001D5C6F" w:rsidRDefault="006B2FAD" w:rsidP="001D5C6F">
      <w:pPr>
        <w:ind w:right="360"/>
        <w:jc w:val="both"/>
        <w:rPr>
          <w:rFonts w:eastAsiaTheme="minorEastAsia"/>
          <w:sz w:val="28"/>
          <w:szCs w:val="28"/>
          <w:rtl/>
          <w:lang w:bidi="ar-SY"/>
        </w:rPr>
      </w:pPr>
    </w:p>
    <w:p w:rsidR="006B2FAD" w:rsidRPr="001D5C6F" w:rsidRDefault="006B2FAD" w:rsidP="001D5C6F">
      <w:pPr>
        <w:ind w:right="360"/>
        <w:jc w:val="both"/>
        <w:rPr>
          <w:b/>
          <w:bCs/>
          <w:sz w:val="32"/>
          <w:szCs w:val="32"/>
          <w:u w:val="single"/>
          <w:rtl/>
          <w:lang w:bidi="ar-SY"/>
        </w:rPr>
      </w:pPr>
      <w:r w:rsidRPr="001D5C6F">
        <w:rPr>
          <w:rFonts w:hint="cs"/>
          <w:b/>
          <w:bCs/>
          <w:sz w:val="32"/>
          <w:szCs w:val="32"/>
          <w:u w:val="single"/>
          <w:rtl/>
          <w:lang w:bidi="ar-SY"/>
        </w:rPr>
        <w:lastRenderedPageBreak/>
        <w:t>استمارة الإستبيان:</w:t>
      </w:r>
    </w:p>
    <w:p w:rsidR="006B2FAD" w:rsidRPr="001D5C6F" w:rsidRDefault="006B2FAD" w:rsidP="001D5C6F">
      <w:pPr>
        <w:ind w:right="360"/>
        <w:jc w:val="both"/>
        <w:rPr>
          <w:b/>
          <w:bCs/>
          <w:sz w:val="32"/>
          <w:szCs w:val="32"/>
          <w:u w:val="single"/>
          <w:rtl/>
          <w:lang w:bidi="ar-SY"/>
        </w:rPr>
      </w:pPr>
      <w:r w:rsidRPr="001D5C6F">
        <w:rPr>
          <w:rFonts w:hint="cs"/>
          <w:sz w:val="26"/>
          <w:szCs w:val="26"/>
          <w:rtl/>
          <w:lang w:bidi="ar-SY"/>
        </w:rPr>
        <w:t xml:space="preserve"> تأثير تطبيق مناورة تجنيد الأسناخ في الأكسجة خلال تهوية رئة واحدة</w:t>
      </w:r>
      <w:r w:rsidRPr="001D5C6F">
        <w:rPr>
          <w:sz w:val="26"/>
          <w:szCs w:val="26"/>
          <w:lang w:bidi="ar-SY"/>
        </w:rPr>
        <w:t>.</w:t>
      </w:r>
    </w:p>
    <w:p w:rsidR="006B2FAD" w:rsidRPr="001D5C6F" w:rsidRDefault="006B2FAD" w:rsidP="001D5C6F">
      <w:pPr>
        <w:ind w:right="360"/>
        <w:jc w:val="both"/>
        <w:rPr>
          <w:sz w:val="26"/>
          <w:szCs w:val="26"/>
          <w:rtl/>
          <w:lang w:bidi="ar-SY"/>
        </w:rPr>
      </w:pPr>
      <w:r w:rsidRPr="001D5C6F">
        <w:rPr>
          <w:rFonts w:hint="cs"/>
          <w:sz w:val="26"/>
          <w:szCs w:val="26"/>
          <w:rtl/>
          <w:lang w:bidi="ar-SY"/>
        </w:rPr>
        <w:t>اسم المريض:</w:t>
      </w:r>
    </w:p>
    <w:p w:rsidR="006B2FAD" w:rsidRPr="001D5C6F" w:rsidRDefault="006B2FAD" w:rsidP="001D5C6F">
      <w:pPr>
        <w:ind w:right="360"/>
        <w:jc w:val="both"/>
        <w:rPr>
          <w:sz w:val="26"/>
          <w:szCs w:val="26"/>
          <w:rtl/>
          <w:lang w:bidi="ar-SY"/>
        </w:rPr>
      </w:pPr>
      <w:r w:rsidRPr="001D5C6F">
        <w:rPr>
          <w:rFonts w:hint="cs"/>
          <w:sz w:val="26"/>
          <w:szCs w:val="26"/>
          <w:rtl/>
          <w:lang w:bidi="ar-SY"/>
        </w:rPr>
        <w:t>العمر:</w:t>
      </w:r>
    </w:p>
    <w:p w:rsidR="006B2FAD" w:rsidRPr="001D5C6F" w:rsidRDefault="006B2FAD" w:rsidP="001D5C6F">
      <w:pPr>
        <w:ind w:right="360"/>
        <w:jc w:val="both"/>
        <w:rPr>
          <w:sz w:val="26"/>
          <w:szCs w:val="26"/>
          <w:rtl/>
          <w:lang w:bidi="ar-SY"/>
        </w:rPr>
      </w:pPr>
      <w:r w:rsidRPr="001D5C6F">
        <w:rPr>
          <w:rFonts w:hint="cs"/>
          <w:sz w:val="26"/>
          <w:szCs w:val="26"/>
          <w:rtl/>
          <w:lang w:bidi="ar-SY"/>
        </w:rPr>
        <w:t>الجنس:</w:t>
      </w:r>
    </w:p>
    <w:p w:rsidR="006B2FAD" w:rsidRPr="001D5C6F" w:rsidRDefault="006B2FAD" w:rsidP="001D5C6F">
      <w:pPr>
        <w:ind w:right="360"/>
        <w:jc w:val="both"/>
        <w:rPr>
          <w:sz w:val="26"/>
          <w:szCs w:val="26"/>
          <w:rtl/>
          <w:lang w:bidi="ar-SY"/>
        </w:rPr>
      </w:pPr>
      <w:r w:rsidRPr="001D5C6F">
        <w:rPr>
          <w:rFonts w:hint="cs"/>
          <w:sz w:val="26"/>
          <w:szCs w:val="26"/>
          <w:rtl/>
          <w:lang w:bidi="ar-SY"/>
        </w:rPr>
        <w:t>الوزن(كغ):                    الطول(م):</w:t>
      </w:r>
    </w:p>
    <w:p w:rsidR="006B2FAD" w:rsidRPr="001D5C6F" w:rsidRDefault="006B2FAD" w:rsidP="001D5C6F">
      <w:pPr>
        <w:ind w:right="360"/>
        <w:jc w:val="both"/>
        <w:rPr>
          <w:sz w:val="26"/>
          <w:szCs w:val="26"/>
          <w:rtl/>
          <w:lang w:bidi="ar-SY"/>
        </w:rPr>
      </w:pPr>
      <w:r w:rsidRPr="001D5C6F">
        <w:rPr>
          <w:rFonts w:hint="cs"/>
          <w:sz w:val="26"/>
          <w:szCs w:val="26"/>
          <w:rtl/>
          <w:lang w:bidi="ar-SY"/>
        </w:rPr>
        <w:t>التدخين(باكيت</w:t>
      </w:r>
      <w:r w:rsidRPr="001D5C6F">
        <w:rPr>
          <w:rFonts w:ascii="Calibri" w:hAnsi="Calibri" w:cs="Calibri"/>
          <w:sz w:val="26"/>
          <w:szCs w:val="26"/>
          <w:rtl/>
          <w:lang w:bidi="ar-SY"/>
        </w:rPr>
        <w:t≯</w:t>
      </w:r>
      <w:r w:rsidRPr="001D5C6F">
        <w:rPr>
          <w:rFonts w:hint="cs"/>
          <w:sz w:val="26"/>
          <w:szCs w:val="26"/>
          <w:rtl/>
          <w:lang w:bidi="ar-SY"/>
        </w:rPr>
        <w:t xml:space="preserve"> سنة):</w:t>
      </w:r>
    </w:p>
    <w:p w:rsidR="006B2FAD" w:rsidRPr="001D5C6F" w:rsidRDefault="006B2FAD" w:rsidP="001D5C6F">
      <w:pPr>
        <w:ind w:right="360"/>
        <w:jc w:val="both"/>
        <w:rPr>
          <w:sz w:val="26"/>
          <w:szCs w:val="26"/>
          <w:rtl/>
          <w:lang w:bidi="ar-SY"/>
        </w:rPr>
      </w:pPr>
      <w:r w:rsidRPr="001D5C6F">
        <w:rPr>
          <w:rFonts w:hint="cs"/>
          <w:sz w:val="26"/>
          <w:szCs w:val="26"/>
          <w:rtl/>
          <w:lang w:bidi="ar-SY"/>
        </w:rPr>
        <w:t>وظائف الرئة:</w:t>
      </w:r>
      <w:r w:rsidRPr="001D5C6F">
        <w:rPr>
          <w:sz w:val="26"/>
          <w:szCs w:val="26"/>
          <w:lang w:bidi="ar-SY"/>
        </w:rPr>
        <w:t xml:space="preserve">FEV1/FVC(%)                                                              = FEV1(Litter)  </w:t>
      </w:r>
      <w:r w:rsidRPr="001D5C6F">
        <w:rPr>
          <w:rFonts w:hint="cs"/>
          <w:sz w:val="26"/>
          <w:szCs w:val="26"/>
          <w:rtl/>
          <w:lang w:bidi="ar-SY"/>
        </w:rPr>
        <w:t xml:space="preserve"> =</w:t>
      </w:r>
    </w:p>
    <w:p w:rsidR="006B2FAD" w:rsidRPr="001D5C6F" w:rsidRDefault="006B2FAD" w:rsidP="001D5C6F">
      <w:pPr>
        <w:ind w:right="360"/>
        <w:jc w:val="both"/>
        <w:rPr>
          <w:sz w:val="26"/>
          <w:szCs w:val="26"/>
          <w:rtl/>
          <w:lang w:bidi="ar-SY"/>
        </w:rPr>
      </w:pPr>
      <w:r w:rsidRPr="001D5C6F">
        <w:rPr>
          <w:rFonts w:hint="cs"/>
          <w:sz w:val="26"/>
          <w:szCs w:val="26"/>
          <w:rtl/>
          <w:lang w:bidi="ar-SY"/>
        </w:rPr>
        <w:t xml:space="preserve">غازات الدم الشرياني: </w:t>
      </w:r>
    </w:p>
    <w:p w:rsidR="006B2FAD" w:rsidRPr="001D5C6F" w:rsidRDefault="006B2FAD" w:rsidP="001D5C6F">
      <w:pPr>
        <w:ind w:right="360"/>
        <w:jc w:val="both"/>
        <w:rPr>
          <w:sz w:val="26"/>
          <w:szCs w:val="26"/>
          <w:rtl/>
          <w:lang w:bidi="ar-SY"/>
        </w:rPr>
      </w:pPr>
      <w:r w:rsidRPr="001D5C6F">
        <w:rPr>
          <w:sz w:val="26"/>
          <w:szCs w:val="26"/>
          <w:lang w:bidi="ar-SY"/>
        </w:rPr>
        <w:t xml:space="preserve">PaCO2(mmHg) </w:t>
      </w:r>
      <w:r w:rsidRPr="001D5C6F">
        <w:rPr>
          <w:rFonts w:hint="cs"/>
          <w:sz w:val="26"/>
          <w:szCs w:val="26"/>
          <w:rtl/>
          <w:lang w:bidi="ar-SY"/>
        </w:rPr>
        <w:t xml:space="preserve"> =</w:t>
      </w:r>
    </w:p>
    <w:p w:rsidR="006B2FAD" w:rsidRPr="001D5C6F" w:rsidRDefault="006B2FAD" w:rsidP="001D5C6F">
      <w:pPr>
        <w:ind w:right="360"/>
        <w:jc w:val="both"/>
        <w:rPr>
          <w:sz w:val="26"/>
          <w:szCs w:val="26"/>
          <w:lang w:bidi="ar-SY"/>
        </w:rPr>
      </w:pPr>
      <w:r w:rsidRPr="001D5C6F">
        <w:rPr>
          <w:sz w:val="26"/>
          <w:szCs w:val="26"/>
          <w:lang w:bidi="ar-SY"/>
        </w:rPr>
        <w:t>PaO2(mmHg)</w:t>
      </w:r>
      <w:r w:rsidRPr="001D5C6F">
        <w:rPr>
          <w:rFonts w:hint="cs"/>
          <w:sz w:val="26"/>
          <w:szCs w:val="26"/>
          <w:rtl/>
          <w:lang w:bidi="ar-SY"/>
        </w:rPr>
        <w:t xml:space="preserve"> =</w:t>
      </w:r>
    </w:p>
    <w:p w:rsidR="006B2FAD" w:rsidRPr="001D5C6F" w:rsidRDefault="006B2FAD" w:rsidP="001D5C6F">
      <w:pPr>
        <w:ind w:right="360"/>
        <w:jc w:val="both"/>
        <w:rPr>
          <w:sz w:val="26"/>
          <w:szCs w:val="26"/>
          <w:rtl/>
          <w:lang w:bidi="ar-SY"/>
        </w:rPr>
      </w:pPr>
      <w:r w:rsidRPr="001D5C6F">
        <w:rPr>
          <w:rFonts w:hint="cs"/>
          <w:sz w:val="26"/>
          <w:szCs w:val="26"/>
          <w:rtl/>
          <w:lang w:bidi="ar-SY"/>
        </w:rPr>
        <w:t>الرئة التي ستجرى عليها الجراحة:</w:t>
      </w:r>
    </w:p>
    <w:p w:rsidR="006B2FAD" w:rsidRPr="001D5C6F" w:rsidRDefault="006B2FAD" w:rsidP="001D5C6F">
      <w:pPr>
        <w:ind w:right="360"/>
        <w:jc w:val="both"/>
        <w:rPr>
          <w:sz w:val="26"/>
          <w:szCs w:val="26"/>
          <w:rtl/>
          <w:lang w:bidi="ar-SY"/>
        </w:rPr>
      </w:pPr>
      <w:r w:rsidRPr="001D5C6F">
        <w:rPr>
          <w:rFonts w:hint="cs"/>
          <w:sz w:val="26"/>
          <w:szCs w:val="26"/>
          <w:rtl/>
          <w:lang w:bidi="ar-SY"/>
        </w:rPr>
        <w:t xml:space="preserve">نوع الجراحة:                           </w:t>
      </w:r>
    </w:p>
    <w:p w:rsidR="006B2FAD" w:rsidRPr="001D5C6F" w:rsidRDefault="006B2FAD" w:rsidP="001D5C6F">
      <w:pPr>
        <w:ind w:right="360"/>
        <w:jc w:val="both"/>
        <w:rPr>
          <w:sz w:val="26"/>
          <w:szCs w:val="26"/>
          <w:rtl/>
          <w:lang w:bidi="ar-SY"/>
        </w:rPr>
      </w:pPr>
      <w:r w:rsidRPr="001D5C6F">
        <w:rPr>
          <w:rFonts w:hint="cs"/>
          <w:sz w:val="26"/>
          <w:szCs w:val="26"/>
          <w:rtl/>
          <w:lang w:bidi="ar-SY"/>
        </w:rPr>
        <w:t xml:space="preserve">تصنيف </w:t>
      </w:r>
      <w:r w:rsidRPr="001D5C6F">
        <w:rPr>
          <w:sz w:val="26"/>
          <w:szCs w:val="26"/>
          <w:lang w:bidi="ar-SY"/>
        </w:rPr>
        <w:t>ASA</w:t>
      </w:r>
      <w:r w:rsidRPr="001D5C6F">
        <w:rPr>
          <w:rFonts w:hint="cs"/>
          <w:sz w:val="26"/>
          <w:szCs w:val="26"/>
          <w:rtl/>
          <w:lang w:bidi="ar-SY"/>
        </w:rPr>
        <w:t xml:space="preserve"> للحالة الفيزيائية للمريض:</w:t>
      </w:r>
    </w:p>
    <w:p w:rsidR="006B2FAD" w:rsidRPr="001D5C6F" w:rsidRDefault="006B2FAD" w:rsidP="001D5C6F">
      <w:pPr>
        <w:ind w:right="360"/>
        <w:jc w:val="both"/>
        <w:rPr>
          <w:sz w:val="26"/>
          <w:szCs w:val="26"/>
          <w:rtl/>
          <w:lang w:bidi="ar-SY"/>
        </w:rPr>
      </w:pPr>
      <w:r w:rsidRPr="001D5C6F">
        <w:rPr>
          <w:rFonts w:hint="cs"/>
          <w:sz w:val="26"/>
          <w:szCs w:val="26"/>
          <w:rtl/>
          <w:lang w:bidi="ar-SY"/>
        </w:rPr>
        <w:t>العلامات الحيوية قبل مباشرة التخدير:</w:t>
      </w:r>
    </w:p>
    <w:p w:rsidR="006B2FAD" w:rsidRPr="001D5C6F" w:rsidRDefault="006B2FAD" w:rsidP="001D5C6F">
      <w:pPr>
        <w:ind w:right="360"/>
        <w:jc w:val="both"/>
        <w:rPr>
          <w:sz w:val="26"/>
          <w:szCs w:val="26"/>
          <w:rtl/>
          <w:lang w:bidi="ar-SY"/>
        </w:rPr>
      </w:pPr>
      <w:r w:rsidRPr="001D5C6F">
        <w:rPr>
          <w:rFonts w:hint="cs"/>
          <w:sz w:val="26"/>
          <w:szCs w:val="26"/>
          <w:rtl/>
          <w:lang w:bidi="ar-SY"/>
        </w:rPr>
        <w:t xml:space="preserve"> الضغطالشرياني الإنقباضي </w:t>
      </w:r>
      <w:r w:rsidRPr="001D5C6F">
        <w:rPr>
          <w:rFonts w:ascii="Calibri" w:hAnsi="Calibri" w:cs="Calibri"/>
          <w:sz w:val="26"/>
          <w:szCs w:val="26"/>
          <w:rtl/>
          <w:lang w:bidi="ar-SY"/>
        </w:rPr>
        <w:t≯</w:t>
      </w:r>
      <w:r w:rsidRPr="001D5C6F">
        <w:rPr>
          <w:rFonts w:hint="cs"/>
          <w:sz w:val="26"/>
          <w:szCs w:val="26"/>
          <w:rtl/>
          <w:lang w:bidi="ar-SY"/>
        </w:rPr>
        <w:t xml:space="preserve"> الإنبساطي(ملمز)..................    الضغط الشرياني الوسطي</w:t>
      </w:r>
      <w:r w:rsidRPr="001D5C6F">
        <w:rPr>
          <w:sz w:val="26"/>
          <w:szCs w:val="26"/>
          <w:lang w:bidi="ar-SY"/>
        </w:rPr>
        <w:t>MAP</w:t>
      </w:r>
      <w:r w:rsidRPr="001D5C6F">
        <w:rPr>
          <w:rFonts w:hint="cs"/>
          <w:sz w:val="26"/>
          <w:szCs w:val="26"/>
          <w:rtl/>
          <w:lang w:bidi="ar-SY"/>
        </w:rPr>
        <w:t>(ملمز)..................</w:t>
      </w:r>
    </w:p>
    <w:p w:rsidR="006B2FAD" w:rsidRPr="001D5C6F" w:rsidRDefault="006B2FAD" w:rsidP="001D5C6F">
      <w:pPr>
        <w:ind w:right="360"/>
        <w:jc w:val="both"/>
        <w:rPr>
          <w:sz w:val="26"/>
          <w:szCs w:val="26"/>
          <w:rtl/>
          <w:lang w:bidi="ar-SY"/>
        </w:rPr>
      </w:pPr>
      <w:r w:rsidRPr="001D5C6F">
        <w:rPr>
          <w:rFonts w:hint="cs"/>
          <w:sz w:val="26"/>
          <w:szCs w:val="26"/>
          <w:rtl/>
          <w:lang w:bidi="ar-SY"/>
        </w:rPr>
        <w:t xml:space="preserve"> النبض</w:t>
      </w:r>
      <w:r w:rsidRPr="001D5C6F">
        <w:rPr>
          <w:sz w:val="26"/>
          <w:szCs w:val="26"/>
          <w:lang w:bidi="ar-SY"/>
        </w:rPr>
        <w:t>HR</w:t>
      </w:r>
      <w:r w:rsidRPr="001D5C6F">
        <w:rPr>
          <w:rFonts w:hint="cs"/>
          <w:sz w:val="26"/>
          <w:szCs w:val="26"/>
          <w:rtl/>
          <w:lang w:bidi="ar-SY"/>
        </w:rPr>
        <w:t xml:space="preserve">(نبضة </w:t>
      </w:r>
      <w:r w:rsidRPr="001D5C6F">
        <w:rPr>
          <w:rFonts w:ascii="Calibri" w:hAnsi="Calibri" w:cs="Calibri"/>
          <w:sz w:val="26"/>
          <w:szCs w:val="26"/>
          <w:rtl/>
          <w:lang w:bidi="ar-SY"/>
        </w:rPr>
        <w:t≯</w:t>
      </w:r>
      <w:r w:rsidRPr="001D5C6F">
        <w:rPr>
          <w:rFonts w:hint="cs"/>
          <w:sz w:val="26"/>
          <w:szCs w:val="26"/>
          <w:rtl/>
          <w:lang w:bidi="ar-SY"/>
        </w:rPr>
        <w:t xml:space="preserve"> الدقيقة).................</w:t>
      </w:r>
    </w:p>
    <w:tbl>
      <w:tblPr>
        <w:tblStyle w:val="a4"/>
        <w:bidiVisual/>
        <w:tblW w:w="0" w:type="auto"/>
        <w:tblLook w:val="04A0"/>
      </w:tblPr>
      <w:tblGrid>
        <w:gridCol w:w="2214"/>
        <w:gridCol w:w="2214"/>
        <w:gridCol w:w="2214"/>
        <w:gridCol w:w="2214"/>
      </w:tblGrid>
      <w:tr w:rsidR="006B2FAD" w:rsidRPr="00486500" w:rsidTr="00486500">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sz w:val="24"/>
                <w:szCs w:val="24"/>
                <w:lang w:bidi="ar-SY"/>
              </w:rPr>
            </w:pPr>
            <w:r w:rsidRPr="00486500">
              <w:rPr>
                <w:rFonts w:hint="cs"/>
                <w:sz w:val="24"/>
                <w:szCs w:val="24"/>
                <w:rtl/>
                <w:lang w:bidi="ar-SY"/>
              </w:rPr>
              <w:t>تهوية الرئتين معاً</w:t>
            </w:r>
            <w:r w:rsidRPr="00486500">
              <w:rPr>
                <w:sz w:val="24"/>
                <w:szCs w:val="24"/>
                <w:lang w:bidi="ar-SY"/>
              </w:rPr>
              <w:t>TLV</w:t>
            </w:r>
          </w:p>
        </w:tc>
        <w:tc>
          <w:tcPr>
            <w:tcW w:w="2214" w:type="dxa"/>
          </w:tcPr>
          <w:p w:rsidR="006B2FAD" w:rsidRPr="00486500" w:rsidRDefault="006B2FAD" w:rsidP="001D5C6F">
            <w:pPr>
              <w:ind w:right="360"/>
              <w:jc w:val="both"/>
              <w:rPr>
                <w:sz w:val="24"/>
                <w:szCs w:val="24"/>
                <w:lang w:bidi="ar-SY"/>
              </w:rPr>
            </w:pPr>
            <w:r w:rsidRPr="00486500">
              <w:rPr>
                <w:rFonts w:hint="cs"/>
                <w:sz w:val="24"/>
                <w:szCs w:val="24"/>
                <w:rtl/>
                <w:lang w:bidi="ar-SY"/>
              </w:rPr>
              <w:t xml:space="preserve">تهوية رئة واحدة قبل التجنيد </w:t>
            </w:r>
            <w:r w:rsidRPr="00486500">
              <w:rPr>
                <w:sz w:val="24"/>
                <w:szCs w:val="24"/>
                <w:lang w:bidi="ar-SY"/>
              </w:rPr>
              <w:t>OLV-PRE</w:t>
            </w:r>
          </w:p>
        </w:tc>
        <w:tc>
          <w:tcPr>
            <w:tcW w:w="2214" w:type="dxa"/>
          </w:tcPr>
          <w:p w:rsidR="006B2FAD" w:rsidRPr="00486500" w:rsidRDefault="006B2FAD" w:rsidP="001D5C6F">
            <w:pPr>
              <w:ind w:right="360"/>
              <w:jc w:val="both"/>
              <w:rPr>
                <w:sz w:val="24"/>
                <w:szCs w:val="24"/>
                <w:lang w:bidi="ar-SY"/>
              </w:rPr>
            </w:pPr>
            <w:r w:rsidRPr="00486500">
              <w:rPr>
                <w:rFonts w:hint="cs"/>
                <w:sz w:val="24"/>
                <w:szCs w:val="24"/>
                <w:rtl/>
                <w:lang w:bidi="ar-SY"/>
              </w:rPr>
              <w:t xml:space="preserve">تهوية رئة واحدة بعد التجنيد </w:t>
            </w:r>
            <w:r w:rsidRPr="00486500">
              <w:rPr>
                <w:sz w:val="24"/>
                <w:szCs w:val="24"/>
                <w:lang w:bidi="ar-SY"/>
              </w:rPr>
              <w:t>OLV-RM</w:t>
            </w: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HR/min</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MAP(mmHg)</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lang w:bidi="ar-SY"/>
              </w:rPr>
            </w:pPr>
            <w:r w:rsidRPr="00486500">
              <w:rPr>
                <w:sz w:val="24"/>
                <w:szCs w:val="24"/>
                <w:lang w:bidi="ar-SY"/>
              </w:rPr>
              <w:t>Oximeter SPO2%</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etCo2(mmHg)</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PaO2(mmHg)</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PaCO2(mmHg)</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rtl/>
                <w:lang w:bidi="ar-SY"/>
              </w:rPr>
            </w:pPr>
            <w:r w:rsidRPr="00486500">
              <w:rPr>
                <w:sz w:val="24"/>
                <w:szCs w:val="24"/>
                <w:lang w:bidi="ar-SY"/>
              </w:rPr>
              <w:t>ABG SaO2%</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lang w:bidi="ar-SY"/>
              </w:rPr>
            </w:pPr>
            <w:r w:rsidRPr="00486500">
              <w:rPr>
                <w:sz w:val="24"/>
                <w:szCs w:val="24"/>
                <w:lang w:bidi="ar-SY"/>
              </w:rPr>
              <w:t>Ppeak ( cm H2O)</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r w:rsidR="006B2FAD" w:rsidRPr="00486500" w:rsidTr="00486500">
        <w:tc>
          <w:tcPr>
            <w:tcW w:w="2214" w:type="dxa"/>
          </w:tcPr>
          <w:p w:rsidR="006B2FAD" w:rsidRPr="00486500" w:rsidRDefault="006B2FAD" w:rsidP="001D5C6F">
            <w:pPr>
              <w:ind w:right="360"/>
              <w:jc w:val="both"/>
              <w:rPr>
                <w:sz w:val="24"/>
                <w:szCs w:val="24"/>
                <w:lang w:bidi="ar-SY"/>
              </w:rPr>
            </w:pPr>
            <w:r w:rsidRPr="00486500">
              <w:rPr>
                <w:sz w:val="24"/>
                <w:szCs w:val="24"/>
                <w:lang w:bidi="ar-SY"/>
              </w:rPr>
              <w:t>Pplateau ( cm H2O)</w:t>
            </w: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c>
          <w:tcPr>
            <w:tcW w:w="2214" w:type="dxa"/>
          </w:tcPr>
          <w:p w:rsidR="006B2FAD" w:rsidRPr="00486500" w:rsidRDefault="006B2FAD" w:rsidP="001D5C6F">
            <w:pPr>
              <w:ind w:right="360"/>
              <w:jc w:val="both"/>
              <w:rPr>
                <w:b/>
                <w:bCs/>
                <w:sz w:val="24"/>
                <w:szCs w:val="24"/>
                <w:rtl/>
                <w:lang w:bidi="ar-SY"/>
              </w:rPr>
            </w:pPr>
          </w:p>
        </w:tc>
      </w:tr>
    </w:tbl>
    <w:p w:rsidR="00FE49E4" w:rsidRPr="00337D9C" w:rsidRDefault="00200588" w:rsidP="001D5C6F">
      <w:pPr>
        <w:ind w:right="360"/>
        <w:jc w:val="both"/>
        <w:rPr>
          <w:rFonts w:eastAsiaTheme="minorEastAsia"/>
          <w:b/>
          <w:bCs/>
          <w:sz w:val="32"/>
          <w:szCs w:val="32"/>
          <w:u w:val="single"/>
          <w:rtl/>
          <w:lang w:bidi="ar-SY"/>
        </w:rPr>
      </w:pPr>
      <w:r w:rsidRPr="00337D9C">
        <w:rPr>
          <w:rFonts w:eastAsiaTheme="minorEastAsia" w:hint="cs"/>
          <w:b/>
          <w:bCs/>
          <w:sz w:val="32"/>
          <w:szCs w:val="32"/>
          <w:u w:val="single"/>
          <w:rtl/>
          <w:lang w:bidi="ar-SY"/>
        </w:rPr>
        <w:lastRenderedPageBreak/>
        <w:t>التحليل الإحصائي:</w:t>
      </w:r>
    </w:p>
    <w:p w:rsidR="00200588" w:rsidRPr="001D5C6F" w:rsidRDefault="00200588" w:rsidP="001D5C6F">
      <w:pPr>
        <w:ind w:right="360" w:firstLine="720"/>
        <w:jc w:val="both"/>
        <w:rPr>
          <w:rFonts w:eastAsiaTheme="minorEastAsia"/>
          <w:sz w:val="28"/>
          <w:szCs w:val="28"/>
          <w:rtl/>
          <w:lang w:bidi="ar-SY"/>
        </w:rPr>
      </w:pPr>
    </w:p>
    <w:p w:rsidR="00200588" w:rsidRPr="001D5C6F" w:rsidRDefault="00200588" w:rsidP="001D5C6F">
      <w:pPr>
        <w:ind w:right="360"/>
        <w:jc w:val="both"/>
        <w:rPr>
          <w:rFonts w:eastAsiaTheme="minorEastAsia"/>
          <w:sz w:val="28"/>
          <w:szCs w:val="28"/>
          <w:rtl/>
          <w:lang w:bidi="ar-SY"/>
        </w:rPr>
      </w:pPr>
      <w:r w:rsidRPr="001D5C6F">
        <w:rPr>
          <w:rFonts w:eastAsiaTheme="minorEastAsia" w:hint="cs"/>
          <w:sz w:val="28"/>
          <w:szCs w:val="28"/>
          <w:rtl/>
          <w:lang w:bidi="ar-SY"/>
        </w:rPr>
        <w:t xml:space="preserve"> تم تحليل النتائج إحصائياً باستخدام برنامج </w:t>
      </w:r>
      <w:r w:rsidRPr="001D5C6F">
        <w:rPr>
          <w:rFonts w:eastAsiaTheme="minorEastAsia"/>
          <w:sz w:val="28"/>
          <w:szCs w:val="28"/>
          <w:lang w:bidi="ar-SY"/>
        </w:rPr>
        <w:t>SPSS</w:t>
      </w:r>
      <w:r w:rsidRPr="001D5C6F">
        <w:rPr>
          <w:rFonts w:eastAsiaTheme="minorEastAsia" w:hint="cs"/>
          <w:sz w:val="28"/>
          <w:szCs w:val="28"/>
          <w:rtl/>
          <w:lang w:bidi="ar-SY"/>
        </w:rPr>
        <w:t xml:space="preserve"> , كما و تم استخدام قانون </w:t>
      </w:r>
      <w:r w:rsidRPr="001D5C6F">
        <w:rPr>
          <w:rFonts w:eastAsiaTheme="minorEastAsia"/>
          <w:sz w:val="28"/>
          <w:szCs w:val="28"/>
          <w:lang w:bidi="ar-SY"/>
        </w:rPr>
        <w:t>Student T-test</w:t>
      </w:r>
      <w:r w:rsidRPr="001D5C6F">
        <w:rPr>
          <w:rFonts w:eastAsiaTheme="minorEastAsia" w:hint="cs"/>
          <w:sz w:val="28"/>
          <w:szCs w:val="28"/>
          <w:rtl/>
          <w:lang w:bidi="ar-SY"/>
        </w:rPr>
        <w:t xml:space="preserve"> لحساب الفرق بين متوسطات قيم البيانات المأخوذة و كذلك الإنحراف المعياري, و أخيرا تمت مقارنة النتائج, و إن القيمة </w:t>
      </w:r>
      <w:r w:rsidRPr="001D5C6F">
        <w:rPr>
          <w:rFonts w:eastAsiaTheme="minorEastAsia"/>
          <w:sz w:val="28"/>
          <w:szCs w:val="28"/>
          <w:lang w:bidi="ar-SY"/>
        </w:rPr>
        <w:t>P</w:t>
      </w:r>
      <w:r w:rsidRPr="001D5C6F">
        <w:rPr>
          <w:rFonts w:eastAsiaTheme="minorEastAsia" w:hint="cs"/>
          <w:sz w:val="28"/>
          <w:szCs w:val="28"/>
          <w:rtl/>
          <w:lang w:bidi="ar-SY"/>
        </w:rPr>
        <w:t xml:space="preserve">  الأقل من 0,05 اعتبرت مهمة إحصائياً (</w:t>
      </w:r>
      <w:r w:rsidRPr="001D5C6F">
        <w:rPr>
          <w:rFonts w:eastAsiaTheme="minorEastAsia"/>
          <w:sz w:val="28"/>
          <w:szCs w:val="28"/>
          <w:lang w:bidi="ar-SY"/>
        </w:rPr>
        <w:t>statistically significant</w:t>
      </w:r>
      <w:r w:rsidRPr="001D5C6F">
        <w:rPr>
          <w:rFonts w:eastAsiaTheme="minorEastAsia" w:hint="cs"/>
          <w:sz w:val="28"/>
          <w:szCs w:val="28"/>
          <w:rtl/>
          <w:lang w:bidi="ar-SY"/>
        </w:rPr>
        <w:t>).</w:t>
      </w:r>
    </w:p>
    <w:p w:rsidR="00FE49E4" w:rsidRPr="001D5C6F" w:rsidRDefault="00200588"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النتائج :</w:t>
      </w:r>
    </w:p>
    <w:p w:rsidR="00A721A9" w:rsidRPr="001D5C6F" w:rsidRDefault="00A721A9" w:rsidP="001D5C6F">
      <w:pPr>
        <w:ind w:right="360"/>
        <w:jc w:val="both"/>
        <w:rPr>
          <w:rFonts w:eastAsiaTheme="minorEastAsia"/>
          <w:sz w:val="28"/>
          <w:szCs w:val="28"/>
          <w:rtl/>
          <w:lang w:bidi="ar-SY"/>
        </w:rPr>
      </w:pPr>
      <w:r w:rsidRPr="001D5C6F">
        <w:rPr>
          <w:rFonts w:eastAsiaTheme="minorEastAsia" w:hint="cs"/>
          <w:sz w:val="28"/>
          <w:szCs w:val="28"/>
          <w:rtl/>
          <w:lang w:bidi="ar-SY"/>
        </w:rPr>
        <w:t xml:space="preserve">تم إقصاء مريضين من الدراسة بسبب حددوث نقص أكسجة شديد ( </w:t>
      </w:r>
      <w:r w:rsidRPr="001D5C6F">
        <w:rPr>
          <w:rFonts w:eastAsiaTheme="minorEastAsia"/>
          <w:sz w:val="28"/>
          <w:szCs w:val="28"/>
          <w:lang w:bidi="ar-SY"/>
        </w:rPr>
        <w:t>Spo2</w:t>
      </w:r>
      <w:r w:rsidRPr="001D5C6F">
        <w:rPr>
          <w:rFonts w:eastAsiaTheme="minorEastAsia" w:hint="cs"/>
          <w:sz w:val="28"/>
          <w:szCs w:val="28"/>
          <w:rtl/>
          <w:lang w:bidi="ar-SY"/>
        </w:rPr>
        <w:t xml:space="preserve"> </w:t>
      </w:r>
      <w:r w:rsidRPr="001D5C6F">
        <w:rPr>
          <w:rFonts w:asciiTheme="minorBidi" w:eastAsiaTheme="minorEastAsia" w:hAnsiTheme="minorBidi"/>
          <w:sz w:val="28"/>
          <w:szCs w:val="28"/>
          <w:rtl/>
          <w:lang w:bidi="ar-SY"/>
        </w:rPr>
        <w:t>≤</w:t>
      </w:r>
      <w:r w:rsidRPr="001D5C6F">
        <w:rPr>
          <w:rFonts w:eastAsiaTheme="minorEastAsia" w:hint="cs"/>
          <w:sz w:val="28"/>
          <w:szCs w:val="28"/>
          <w:rtl/>
          <w:lang w:bidi="ar-SY"/>
        </w:rPr>
        <w:t xml:space="preserve"> 91 % ) و لمرتين متتاليتين  مباشرةً بعد تطبيق </w:t>
      </w:r>
      <w:r w:rsidRPr="001D5C6F">
        <w:rPr>
          <w:rFonts w:eastAsiaTheme="minorEastAsia"/>
          <w:sz w:val="28"/>
          <w:szCs w:val="28"/>
          <w:lang w:bidi="ar-SY"/>
        </w:rPr>
        <w:t>PEEP</w:t>
      </w:r>
      <w:r w:rsidRPr="001D5C6F">
        <w:rPr>
          <w:rFonts w:eastAsiaTheme="minorEastAsia" w:hint="cs"/>
          <w:sz w:val="28"/>
          <w:szCs w:val="28"/>
          <w:rtl/>
          <w:lang w:bidi="ar-SY"/>
        </w:rPr>
        <w:t xml:space="preserve"> على الرئة المهواة حيث تم التدبير بتهوية الرئة السفلية يدوياً بالأكسجين الصرف إلى أن ارتفعت قيمة </w:t>
      </w:r>
      <w:r w:rsidRPr="001D5C6F">
        <w:rPr>
          <w:rFonts w:eastAsiaTheme="minorEastAsia"/>
          <w:sz w:val="28"/>
          <w:szCs w:val="28"/>
          <w:lang w:bidi="ar-SY"/>
        </w:rPr>
        <w:t>Spo2</w:t>
      </w:r>
      <w:r w:rsidRPr="001D5C6F">
        <w:rPr>
          <w:rFonts w:eastAsiaTheme="minorEastAsia" w:hint="cs"/>
          <w:sz w:val="28"/>
          <w:szCs w:val="28"/>
          <w:rtl/>
          <w:lang w:bidi="ar-SY"/>
        </w:rPr>
        <w:t xml:space="preserve"> إلى 96 % .</w:t>
      </w:r>
    </w:p>
    <w:p w:rsidR="000526B3" w:rsidRPr="001D5C6F" w:rsidRDefault="000526B3"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 xml:space="preserve">تبين الجداول و المخططات البيانية </w:t>
      </w:r>
      <w:r w:rsidR="00704F71" w:rsidRPr="001D5C6F">
        <w:rPr>
          <w:rFonts w:eastAsiaTheme="minorEastAsia" w:hint="cs"/>
          <w:b/>
          <w:bCs/>
          <w:sz w:val="28"/>
          <w:szCs w:val="28"/>
          <w:u w:val="single"/>
          <w:rtl/>
          <w:lang w:bidi="ar-SY"/>
        </w:rPr>
        <w:t>المرفقة مقارنة النتائج</w:t>
      </w:r>
      <w:r w:rsidRPr="001D5C6F">
        <w:rPr>
          <w:rFonts w:eastAsiaTheme="minorEastAsia" w:hint="cs"/>
          <w:b/>
          <w:bCs/>
          <w:sz w:val="28"/>
          <w:szCs w:val="28"/>
          <w:u w:val="single"/>
          <w:rtl/>
          <w:lang w:bidi="ar-SY"/>
        </w:rPr>
        <w:t xml:space="preserve"> خلال تهوية الرئتين معاً و تهوية رئة واحدة قبل و بعد التجنيد: </w:t>
      </w:r>
    </w:p>
    <w:p w:rsidR="00B034D7" w:rsidRPr="001D5C6F" w:rsidRDefault="00B17D38" w:rsidP="001D5C6F">
      <w:pPr>
        <w:ind w:right="360"/>
        <w:jc w:val="both"/>
        <w:rPr>
          <w:rFonts w:eastAsiaTheme="minorEastAsia"/>
          <w:b/>
          <w:bCs/>
          <w:sz w:val="28"/>
          <w:szCs w:val="28"/>
          <w:u w:val="single"/>
          <w:rtl/>
          <w:lang w:bidi="ar-SY"/>
        </w:rPr>
      </w:pPr>
      <w:r w:rsidRPr="001D5C6F">
        <w:rPr>
          <w:rFonts w:eastAsiaTheme="minorEastAsia" w:hint="cs"/>
          <w:b/>
          <w:bCs/>
          <w:sz w:val="28"/>
          <w:szCs w:val="28"/>
          <w:u w:val="single"/>
          <w:rtl/>
          <w:lang w:bidi="ar-SY"/>
        </w:rPr>
        <w:t>الجدول</w:t>
      </w:r>
      <w:r w:rsidR="00FD2BF1" w:rsidRPr="001D5C6F">
        <w:rPr>
          <w:rFonts w:eastAsiaTheme="minorEastAsia" w:hint="cs"/>
          <w:b/>
          <w:bCs/>
          <w:sz w:val="28"/>
          <w:szCs w:val="28"/>
          <w:u w:val="single"/>
          <w:rtl/>
          <w:lang w:bidi="ar-SY"/>
        </w:rPr>
        <w:t xml:space="preserve">ين </w:t>
      </w:r>
      <w:r w:rsidR="00FD2BF1" w:rsidRPr="001D5C6F">
        <w:rPr>
          <w:rFonts w:eastAsiaTheme="minorEastAsia"/>
          <w:b/>
          <w:bCs/>
          <w:sz w:val="28"/>
          <w:szCs w:val="28"/>
          <w:u w:val="single"/>
          <w:lang w:bidi="ar-SY"/>
        </w:rPr>
        <w:t>)</w:t>
      </w:r>
      <w:r w:rsidR="00FD2BF1" w:rsidRPr="001D5C6F">
        <w:rPr>
          <w:rFonts w:eastAsiaTheme="minorEastAsia" w:hint="cs"/>
          <w:b/>
          <w:bCs/>
          <w:sz w:val="28"/>
          <w:szCs w:val="28"/>
          <w:u w:val="single"/>
          <w:rtl/>
          <w:lang w:bidi="ar-SY"/>
        </w:rPr>
        <w:t xml:space="preserve"> </w:t>
      </w:r>
      <w:r w:rsidR="00FD2BF1" w:rsidRPr="001D5C6F">
        <w:rPr>
          <w:rFonts w:eastAsiaTheme="minorEastAsia"/>
          <w:b/>
          <w:bCs/>
          <w:sz w:val="28"/>
          <w:szCs w:val="28"/>
          <w:u w:val="single"/>
          <w:lang w:bidi="ar-SY"/>
        </w:rPr>
        <w:t>1</w:t>
      </w:r>
      <w:r w:rsidR="00FD2BF1" w:rsidRPr="001D5C6F">
        <w:rPr>
          <w:rFonts w:eastAsiaTheme="minorEastAsia" w:hint="cs"/>
          <w:b/>
          <w:bCs/>
          <w:sz w:val="28"/>
          <w:szCs w:val="28"/>
          <w:u w:val="single"/>
          <w:rtl/>
          <w:lang w:bidi="ar-SY"/>
        </w:rPr>
        <w:t xml:space="preserve"> و</w:t>
      </w:r>
      <w:r w:rsidR="00FD2BF1" w:rsidRPr="001D5C6F">
        <w:rPr>
          <w:rFonts w:eastAsiaTheme="minorEastAsia"/>
          <w:b/>
          <w:bCs/>
          <w:sz w:val="28"/>
          <w:szCs w:val="28"/>
          <w:u w:val="single"/>
          <w:lang w:bidi="ar-SY"/>
        </w:rPr>
        <w:t>2</w:t>
      </w:r>
      <w:r w:rsidR="00FD2BF1" w:rsidRPr="001D5C6F">
        <w:rPr>
          <w:rFonts w:eastAsiaTheme="minorEastAsia" w:hint="cs"/>
          <w:b/>
          <w:bCs/>
          <w:sz w:val="28"/>
          <w:szCs w:val="28"/>
          <w:u w:val="single"/>
          <w:rtl/>
          <w:lang w:bidi="ar-SY"/>
        </w:rPr>
        <w:t xml:space="preserve"> )</w:t>
      </w:r>
      <w:r w:rsidRPr="001D5C6F">
        <w:rPr>
          <w:rFonts w:eastAsiaTheme="minorEastAsia" w:hint="cs"/>
          <w:b/>
          <w:bCs/>
          <w:sz w:val="28"/>
          <w:szCs w:val="28"/>
          <w:u w:val="single"/>
          <w:rtl/>
          <w:lang w:bidi="ar-SY"/>
        </w:rPr>
        <w:t xml:space="preserve"> </w:t>
      </w:r>
      <w:r w:rsidR="00704F71" w:rsidRPr="001D5C6F">
        <w:rPr>
          <w:rFonts w:eastAsiaTheme="minorEastAsia" w:hint="cs"/>
          <w:b/>
          <w:bCs/>
          <w:sz w:val="28"/>
          <w:szCs w:val="28"/>
          <w:u w:val="single"/>
          <w:rtl/>
          <w:lang w:bidi="ar-SY"/>
        </w:rPr>
        <w:t xml:space="preserve"> مقارنة</w:t>
      </w:r>
      <w:r w:rsidR="000526B3" w:rsidRPr="001D5C6F">
        <w:rPr>
          <w:rFonts w:eastAsiaTheme="minorEastAsia" w:hint="cs"/>
          <w:b/>
          <w:bCs/>
          <w:sz w:val="28"/>
          <w:szCs w:val="28"/>
          <w:u w:val="single"/>
          <w:rtl/>
          <w:lang w:bidi="ar-SY"/>
        </w:rPr>
        <w:t xml:space="preserve"> الإشباع الشرياني بالأكسجين</w:t>
      </w:r>
      <w:r w:rsidR="000526B3" w:rsidRPr="001D5C6F">
        <w:rPr>
          <w:rFonts w:eastAsiaTheme="minorEastAsia"/>
          <w:b/>
          <w:bCs/>
          <w:sz w:val="28"/>
          <w:szCs w:val="28"/>
          <w:u w:val="single"/>
          <w:lang w:bidi="ar-SY"/>
        </w:rPr>
        <w:t>SPO2</w:t>
      </w:r>
      <w:r w:rsidR="00704F71" w:rsidRPr="001D5C6F">
        <w:rPr>
          <w:rFonts w:eastAsiaTheme="minorEastAsia" w:hint="cs"/>
          <w:b/>
          <w:bCs/>
          <w:sz w:val="28"/>
          <w:szCs w:val="28"/>
          <w:u w:val="single"/>
          <w:rtl/>
          <w:lang w:bidi="ar-SY"/>
        </w:rPr>
        <w:t xml:space="preserve"> خلال تهوية الرئتين معا وتهوية رئة واحدة قبل التجنيد  ثم قبل و بعد مناورة التجنيد :</w:t>
      </w:r>
    </w:p>
    <w:tbl>
      <w:tblPr>
        <w:bidiVisual/>
        <w:tblW w:w="8586" w:type="dxa"/>
        <w:tblCellMar>
          <w:left w:w="0" w:type="dxa"/>
          <w:right w:w="0" w:type="dxa"/>
        </w:tblCellMar>
        <w:tblLook w:val="04A0"/>
      </w:tblPr>
      <w:tblGrid>
        <w:gridCol w:w="1656"/>
        <w:gridCol w:w="1505"/>
        <w:gridCol w:w="1505"/>
        <w:gridCol w:w="1464"/>
        <w:gridCol w:w="1235"/>
        <w:gridCol w:w="1221"/>
      </w:tblGrid>
      <w:tr w:rsidR="00CB481B" w:rsidRPr="00CB481B" w:rsidTr="006C0C2C">
        <w:trPr>
          <w:trHeight w:val="627"/>
        </w:trPr>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lang w:bidi="ar-SY"/>
              </w:rPr>
              <w:t>Oximetry SPO2</w:t>
            </w:r>
            <w:r w:rsidRPr="00CB481B">
              <w:rPr>
                <w:rFonts w:eastAsiaTheme="minorEastAsia"/>
                <w:b/>
                <w:bCs/>
                <w:sz w:val="26"/>
                <w:szCs w:val="26"/>
                <w:rtl/>
                <w:lang w:bidi="ar-SY"/>
              </w:rPr>
              <w:t xml:space="preserve"> </w:t>
            </w:r>
          </w:p>
        </w:tc>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rtl/>
                <w:lang w:bidi="ar-SY"/>
              </w:rPr>
              <w:t xml:space="preserve">المتوسط الحسابي </w:t>
            </w:r>
          </w:p>
        </w:tc>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rtl/>
                <w:lang w:bidi="ar-SY"/>
              </w:rPr>
              <w:t xml:space="preserve">الإنحراف المعياري </w:t>
            </w:r>
          </w:p>
        </w:tc>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lang w:bidi="ar-SY"/>
              </w:rPr>
              <w:t>T</w:t>
            </w:r>
            <w:r w:rsidRPr="00CB481B">
              <w:rPr>
                <w:rFonts w:eastAsiaTheme="minorEastAsia"/>
                <w:b/>
                <w:bCs/>
                <w:sz w:val="26"/>
                <w:szCs w:val="26"/>
                <w:rtl/>
                <w:lang w:bidi="ar-SY"/>
              </w:rPr>
              <w:t xml:space="preserve"> المحسوبة </w:t>
            </w:r>
          </w:p>
        </w:tc>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rtl/>
                <w:lang w:bidi="ar-SY"/>
              </w:rPr>
              <w:t xml:space="preserve">الدلالة </w:t>
            </w:r>
            <w:r w:rsidRPr="00CB481B">
              <w:rPr>
                <w:rFonts w:eastAsiaTheme="minorEastAsia"/>
                <w:b/>
                <w:bCs/>
                <w:sz w:val="26"/>
                <w:szCs w:val="26"/>
                <w:lang w:bidi="ar-SY"/>
              </w:rPr>
              <w:t>P</w:t>
            </w:r>
            <w:r w:rsidRPr="00CB481B">
              <w:rPr>
                <w:rFonts w:eastAsiaTheme="minorEastAsia"/>
                <w:b/>
                <w:bCs/>
                <w:sz w:val="26"/>
                <w:szCs w:val="26"/>
                <w:rtl/>
                <w:lang w:bidi="ar-SY"/>
              </w:rPr>
              <w:t xml:space="preserve"> </w:t>
            </w:r>
          </w:p>
        </w:tc>
        <w:tc>
          <w:tcPr>
            <w:tcW w:w="14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b/>
                <w:bCs/>
                <w:sz w:val="26"/>
                <w:szCs w:val="26"/>
                <w:rtl/>
                <w:lang w:bidi="ar-SY"/>
              </w:rPr>
              <w:t xml:space="preserve">القرار </w:t>
            </w:r>
          </w:p>
        </w:tc>
      </w:tr>
      <w:tr w:rsidR="00CB481B" w:rsidRPr="00CB481B" w:rsidTr="006C0C2C">
        <w:trPr>
          <w:trHeight w:val="364"/>
        </w:trPr>
        <w:tc>
          <w:tcPr>
            <w:tcW w:w="143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TLV</w:t>
            </w:r>
            <w:r w:rsidRPr="00CB481B">
              <w:rPr>
                <w:rFonts w:eastAsiaTheme="minorEastAsia"/>
                <w:sz w:val="26"/>
                <w:szCs w:val="26"/>
                <w:rtl/>
                <w:lang w:bidi="ar-SY"/>
              </w:rPr>
              <w:t xml:space="preserve"> </w:t>
            </w:r>
          </w:p>
        </w:tc>
        <w:tc>
          <w:tcPr>
            <w:tcW w:w="143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98.7400</w:t>
            </w:r>
            <w:r w:rsidRPr="00CB481B">
              <w:rPr>
                <w:rFonts w:eastAsiaTheme="minorEastAsia"/>
                <w:sz w:val="26"/>
                <w:szCs w:val="26"/>
                <w:rtl/>
                <w:lang w:bidi="ar-SY"/>
              </w:rPr>
              <w:t xml:space="preserve"> </w:t>
            </w:r>
          </w:p>
        </w:tc>
        <w:tc>
          <w:tcPr>
            <w:tcW w:w="143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.85261</w:t>
            </w:r>
            <w:r w:rsidRPr="00CB481B">
              <w:rPr>
                <w:rFonts w:eastAsiaTheme="minorEastAsia"/>
                <w:sz w:val="26"/>
                <w:szCs w:val="26"/>
                <w:rtl/>
                <w:lang w:bidi="ar-SY"/>
              </w:rPr>
              <w:t xml:space="preserve"> </w:t>
            </w:r>
          </w:p>
        </w:tc>
        <w:tc>
          <w:tcPr>
            <w:tcW w:w="143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16.709</w:t>
            </w:r>
            <w:r w:rsidRPr="00CB481B">
              <w:rPr>
                <w:rFonts w:eastAsiaTheme="minorEastAsia"/>
                <w:sz w:val="26"/>
                <w:szCs w:val="26"/>
                <w:rtl/>
                <w:lang w:bidi="ar-SY"/>
              </w:rPr>
              <w:t xml:space="preserve"> </w:t>
            </w:r>
          </w:p>
        </w:tc>
        <w:tc>
          <w:tcPr>
            <w:tcW w:w="143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.001</w:t>
            </w:r>
            <w:r w:rsidRPr="00CB481B">
              <w:rPr>
                <w:rFonts w:eastAsiaTheme="minorEastAsia"/>
                <w:sz w:val="26"/>
                <w:szCs w:val="26"/>
                <w:rtl/>
                <w:lang w:bidi="ar-SY"/>
              </w:rPr>
              <w:t xml:space="preserve"> </w:t>
            </w:r>
          </w:p>
        </w:tc>
        <w:tc>
          <w:tcPr>
            <w:tcW w:w="143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rtl/>
                <w:lang w:bidi="ar-SY"/>
              </w:rPr>
              <w:t xml:space="preserve">دالة </w:t>
            </w:r>
          </w:p>
        </w:tc>
      </w:tr>
      <w:tr w:rsidR="00CB481B" w:rsidRPr="00CB481B" w:rsidTr="006C0C2C">
        <w:trPr>
          <w:trHeight w:val="547"/>
        </w:trPr>
        <w:tc>
          <w:tcPr>
            <w:tcW w:w="143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OLV-PRE</w:t>
            </w:r>
            <w:r w:rsidRPr="00CB481B">
              <w:rPr>
                <w:rFonts w:eastAsiaTheme="minorEastAsia"/>
                <w:sz w:val="26"/>
                <w:szCs w:val="26"/>
                <w:rtl/>
                <w:lang w:bidi="ar-SY"/>
              </w:rPr>
              <w:t xml:space="preserve"> </w:t>
            </w:r>
          </w:p>
        </w:tc>
        <w:tc>
          <w:tcPr>
            <w:tcW w:w="143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95.5000</w:t>
            </w:r>
            <w:r w:rsidRPr="00CB481B">
              <w:rPr>
                <w:rFonts w:eastAsiaTheme="minorEastAsia"/>
                <w:sz w:val="26"/>
                <w:szCs w:val="26"/>
                <w:rtl/>
                <w:lang w:bidi="ar-SY"/>
              </w:rPr>
              <w:t xml:space="preserve"> </w:t>
            </w:r>
          </w:p>
        </w:tc>
        <w:tc>
          <w:tcPr>
            <w:tcW w:w="143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ind w:right="360"/>
              <w:jc w:val="both"/>
              <w:rPr>
                <w:rFonts w:eastAsiaTheme="minorEastAsia"/>
                <w:sz w:val="26"/>
                <w:szCs w:val="26"/>
                <w:lang w:bidi="ar-SY"/>
              </w:rPr>
            </w:pPr>
            <w:r w:rsidRPr="00CB481B">
              <w:rPr>
                <w:rFonts w:eastAsiaTheme="minorEastAsia"/>
                <w:sz w:val="26"/>
                <w:szCs w:val="26"/>
                <w:lang w:bidi="ar-SY"/>
              </w:rPr>
              <w:t>1.07381</w:t>
            </w:r>
            <w:r w:rsidRPr="00CB481B">
              <w:rPr>
                <w:rFonts w:eastAsiaTheme="minorEastAsia"/>
                <w:sz w:val="26"/>
                <w:szCs w:val="26"/>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ind w:right="360"/>
              <w:jc w:val="both"/>
              <w:rPr>
                <w:rFonts w:eastAsiaTheme="minorEastAsia"/>
                <w:sz w:val="26"/>
                <w:szCs w:val="26"/>
                <w:lang w:bidi="ar-SY"/>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ind w:right="360"/>
              <w:jc w:val="both"/>
              <w:rPr>
                <w:rFonts w:eastAsiaTheme="minorEastAsia"/>
                <w:sz w:val="26"/>
                <w:szCs w:val="26"/>
                <w:lang w:bidi="ar-SY"/>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ind w:right="360"/>
              <w:jc w:val="both"/>
              <w:rPr>
                <w:rFonts w:eastAsiaTheme="minorEastAsia"/>
                <w:sz w:val="26"/>
                <w:szCs w:val="26"/>
                <w:lang w:bidi="ar-SY"/>
              </w:rPr>
            </w:pPr>
          </w:p>
        </w:tc>
      </w:tr>
    </w:tbl>
    <w:p w:rsidR="00B034D7" w:rsidRPr="001D5C6F" w:rsidRDefault="00B034D7"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16,709 مستوى الدلالة </w:t>
      </w:r>
      <w:r w:rsidRPr="001D5C6F">
        <w:rPr>
          <w:sz w:val="28"/>
          <w:szCs w:val="28"/>
        </w:rPr>
        <w:t>p</w:t>
      </w:r>
      <w:r w:rsidR="00D50A6D" w:rsidRPr="001D5C6F">
        <w:rPr>
          <w:rFonts w:hint="cs"/>
          <w:sz w:val="28"/>
          <w:szCs w:val="28"/>
          <w:rtl/>
        </w:rPr>
        <w:t xml:space="preserve">= </w:t>
      </w:r>
      <w:r w:rsidR="00D50A6D" w:rsidRPr="001D5C6F">
        <w:rPr>
          <w:sz w:val="28"/>
          <w:szCs w:val="28"/>
        </w:rPr>
        <w:t>1</w:t>
      </w:r>
      <w:r w:rsidRPr="001D5C6F">
        <w:rPr>
          <w:rFonts w:hint="cs"/>
          <w:sz w:val="28"/>
          <w:szCs w:val="28"/>
          <w:rtl/>
        </w:rPr>
        <w:t>0,</w:t>
      </w:r>
      <w:r w:rsidR="00D50A6D" w:rsidRPr="001D5C6F">
        <w:rPr>
          <w:rFonts w:hint="cs"/>
          <w:sz w:val="28"/>
          <w:szCs w:val="28"/>
          <w:rtl/>
        </w:rPr>
        <w:t>0</w:t>
      </w:r>
      <w:r w:rsidRPr="001D5C6F">
        <w:rPr>
          <w:rFonts w:hint="cs"/>
          <w:sz w:val="28"/>
          <w:szCs w:val="28"/>
          <w:rtl/>
        </w:rPr>
        <w:t xml:space="preserve">0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TLV</w:t>
      </w:r>
      <w:r w:rsidRPr="001D5C6F">
        <w:rPr>
          <w:rFonts w:hint="cs"/>
          <w:sz w:val="28"/>
          <w:szCs w:val="28"/>
          <w:rtl/>
        </w:rPr>
        <w:t xml:space="preserve"> .</w:t>
      </w:r>
    </w:p>
    <w:tbl>
      <w:tblPr>
        <w:bidiVisual/>
        <w:tblW w:w="8777" w:type="dxa"/>
        <w:tblCellMar>
          <w:left w:w="0" w:type="dxa"/>
          <w:right w:w="0" w:type="dxa"/>
        </w:tblCellMar>
        <w:tblLook w:val="04A0"/>
      </w:tblPr>
      <w:tblGrid>
        <w:gridCol w:w="1481"/>
        <w:gridCol w:w="1481"/>
        <w:gridCol w:w="1481"/>
        <w:gridCol w:w="1481"/>
        <w:gridCol w:w="1481"/>
        <w:gridCol w:w="1372"/>
      </w:tblGrid>
      <w:tr w:rsidR="00CB481B" w:rsidRPr="00CB481B" w:rsidTr="006C0C2C">
        <w:trPr>
          <w:trHeight w:val="868"/>
        </w:trPr>
        <w:tc>
          <w:tcPr>
            <w:tcW w:w="148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Pr>
              <w:t>Oximetry SPO2</w:t>
            </w:r>
            <w:r w:rsidRPr="00CB481B">
              <w:rPr>
                <w:b/>
                <w:bCs/>
                <w:sz w:val="24"/>
                <w:szCs w:val="24"/>
                <w:rtl/>
                <w:lang w:bidi="ar-SY"/>
              </w:rPr>
              <w:t xml:space="preserve"> </w:t>
            </w:r>
          </w:p>
        </w:tc>
        <w:tc>
          <w:tcPr>
            <w:tcW w:w="148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tl/>
                <w:lang w:bidi="ar-SY"/>
              </w:rPr>
              <w:t xml:space="preserve">المتوسط الحسابي </w:t>
            </w:r>
          </w:p>
        </w:tc>
        <w:tc>
          <w:tcPr>
            <w:tcW w:w="148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tl/>
                <w:lang w:bidi="ar-SY"/>
              </w:rPr>
              <w:t xml:space="preserve">الإنحراف المعياري </w:t>
            </w:r>
          </w:p>
        </w:tc>
        <w:tc>
          <w:tcPr>
            <w:tcW w:w="148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Pr>
              <w:t>T</w:t>
            </w:r>
            <w:r w:rsidRPr="00CB481B">
              <w:rPr>
                <w:b/>
                <w:bCs/>
                <w:sz w:val="24"/>
                <w:szCs w:val="24"/>
                <w:rtl/>
                <w:lang w:bidi="ar-SY"/>
              </w:rPr>
              <w:t xml:space="preserve"> المحسوبة </w:t>
            </w:r>
          </w:p>
        </w:tc>
        <w:tc>
          <w:tcPr>
            <w:tcW w:w="148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tl/>
                <w:lang w:bidi="ar-SY"/>
              </w:rPr>
              <w:t xml:space="preserve">الدلالة </w:t>
            </w:r>
            <w:r w:rsidRPr="00CB481B">
              <w:rPr>
                <w:b/>
                <w:bCs/>
                <w:sz w:val="24"/>
                <w:szCs w:val="24"/>
              </w:rPr>
              <w:t>P</w:t>
            </w:r>
            <w:r w:rsidRPr="00CB481B">
              <w:rPr>
                <w:b/>
                <w:bCs/>
                <w:sz w:val="24"/>
                <w:szCs w:val="24"/>
                <w:rtl/>
                <w:lang w:bidi="ar-SY"/>
              </w:rPr>
              <w:t xml:space="preserve"> </w:t>
            </w:r>
          </w:p>
        </w:tc>
        <w:tc>
          <w:tcPr>
            <w:tcW w:w="137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B481B" w:rsidRPr="00CB481B" w:rsidRDefault="00CB481B" w:rsidP="006C0C2C">
            <w:pPr>
              <w:bidi w:val="0"/>
              <w:rPr>
                <w:sz w:val="24"/>
                <w:szCs w:val="24"/>
              </w:rPr>
            </w:pPr>
            <w:r w:rsidRPr="00CB481B">
              <w:rPr>
                <w:b/>
                <w:bCs/>
                <w:sz w:val="24"/>
                <w:szCs w:val="24"/>
                <w:rtl/>
                <w:lang w:bidi="ar-SY"/>
              </w:rPr>
              <w:t xml:space="preserve">القرار </w:t>
            </w:r>
          </w:p>
        </w:tc>
      </w:tr>
      <w:tr w:rsidR="00CB481B" w:rsidRPr="00CB481B" w:rsidTr="006C0C2C">
        <w:trPr>
          <w:trHeight w:val="496"/>
        </w:trPr>
        <w:tc>
          <w:tcPr>
            <w:tcW w:w="148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OLV-PRE</w:t>
            </w:r>
            <w:r w:rsidRPr="00CB481B">
              <w:rPr>
                <w:sz w:val="24"/>
                <w:szCs w:val="24"/>
                <w:rtl/>
                <w:lang w:bidi="ar-SY"/>
              </w:rPr>
              <w:t xml:space="preserve"> </w:t>
            </w:r>
          </w:p>
        </w:tc>
        <w:tc>
          <w:tcPr>
            <w:tcW w:w="148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95.5000</w:t>
            </w:r>
            <w:r w:rsidRPr="00CB481B">
              <w:rPr>
                <w:sz w:val="24"/>
                <w:szCs w:val="24"/>
                <w:rtl/>
                <w:lang w:bidi="ar-SY"/>
              </w:rPr>
              <w:t xml:space="preserve"> </w:t>
            </w:r>
          </w:p>
        </w:tc>
        <w:tc>
          <w:tcPr>
            <w:tcW w:w="148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1.07381</w:t>
            </w:r>
            <w:r w:rsidRPr="00CB481B">
              <w:rPr>
                <w:sz w:val="24"/>
                <w:szCs w:val="24"/>
                <w:rtl/>
                <w:lang w:bidi="ar-SY"/>
              </w:rPr>
              <w:t xml:space="preserve"> </w:t>
            </w:r>
          </w:p>
        </w:tc>
        <w:tc>
          <w:tcPr>
            <w:tcW w:w="148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11.267</w:t>
            </w:r>
            <w:r w:rsidRPr="00CB481B">
              <w:rPr>
                <w:sz w:val="24"/>
                <w:szCs w:val="24"/>
                <w:rtl/>
                <w:lang w:bidi="ar-SY"/>
              </w:rPr>
              <w:t xml:space="preserve">- </w:t>
            </w:r>
          </w:p>
        </w:tc>
        <w:tc>
          <w:tcPr>
            <w:tcW w:w="148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.001</w:t>
            </w:r>
            <w:r w:rsidRPr="00CB481B">
              <w:rPr>
                <w:sz w:val="24"/>
                <w:szCs w:val="24"/>
                <w:rtl/>
                <w:lang w:bidi="ar-SY"/>
              </w:rPr>
              <w:t xml:space="preserve"> </w:t>
            </w:r>
          </w:p>
        </w:tc>
        <w:tc>
          <w:tcPr>
            <w:tcW w:w="1372"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tl/>
                <w:lang w:bidi="ar-SY"/>
              </w:rPr>
              <w:t xml:space="preserve">دالة </w:t>
            </w:r>
          </w:p>
        </w:tc>
      </w:tr>
      <w:tr w:rsidR="00CB481B" w:rsidRPr="00CB481B" w:rsidTr="006C0C2C">
        <w:trPr>
          <w:trHeight w:val="496"/>
        </w:trPr>
        <w:tc>
          <w:tcPr>
            <w:tcW w:w="148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OLV-RM</w:t>
            </w:r>
            <w:r w:rsidRPr="00CB481B">
              <w:rPr>
                <w:sz w:val="24"/>
                <w:szCs w:val="24"/>
                <w:rtl/>
                <w:lang w:bidi="ar-SY"/>
              </w:rPr>
              <w:t xml:space="preserve"> </w:t>
            </w:r>
          </w:p>
        </w:tc>
        <w:tc>
          <w:tcPr>
            <w:tcW w:w="148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97.8200</w:t>
            </w:r>
            <w:r w:rsidRPr="00CB481B">
              <w:rPr>
                <w:sz w:val="24"/>
                <w:szCs w:val="24"/>
                <w:rtl/>
                <w:lang w:bidi="ar-SY"/>
              </w:rPr>
              <w:t xml:space="preserve"> </w:t>
            </w:r>
          </w:p>
        </w:tc>
        <w:tc>
          <w:tcPr>
            <w:tcW w:w="148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B481B" w:rsidRPr="00CB481B" w:rsidRDefault="00CB481B" w:rsidP="006C0C2C">
            <w:pPr>
              <w:bidi w:val="0"/>
              <w:rPr>
                <w:sz w:val="24"/>
                <w:szCs w:val="24"/>
              </w:rPr>
            </w:pPr>
            <w:r w:rsidRPr="00CB481B">
              <w:rPr>
                <w:sz w:val="24"/>
                <w:szCs w:val="24"/>
              </w:rPr>
              <w:t>.98333</w:t>
            </w:r>
            <w:r w:rsidRPr="00CB481B">
              <w:rPr>
                <w:sz w:val="24"/>
                <w:szCs w:val="24"/>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bidi w:val="0"/>
              <w:rPr>
                <w:sz w:val="24"/>
                <w:szCs w:val="24"/>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bidi w:val="0"/>
              <w:rPr>
                <w:sz w:val="24"/>
                <w:szCs w:val="24"/>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CB481B" w:rsidRPr="00CB481B" w:rsidRDefault="00CB481B" w:rsidP="006C0C2C">
            <w:pPr>
              <w:bidi w:val="0"/>
              <w:rPr>
                <w:sz w:val="24"/>
                <w:szCs w:val="24"/>
              </w:rPr>
            </w:pPr>
          </w:p>
        </w:tc>
      </w:tr>
    </w:tbl>
    <w:p w:rsidR="00CB481B" w:rsidRDefault="00CB481B" w:rsidP="001D5C6F">
      <w:pPr>
        <w:ind w:right="360"/>
        <w:jc w:val="both"/>
        <w:rPr>
          <w:sz w:val="28"/>
          <w:szCs w:val="28"/>
        </w:rPr>
      </w:pPr>
    </w:p>
    <w:p w:rsidR="00EA03F2" w:rsidRPr="001D5C6F" w:rsidRDefault="000526B3" w:rsidP="001D5C6F">
      <w:pPr>
        <w:ind w:right="360"/>
        <w:jc w:val="both"/>
        <w:rPr>
          <w:sz w:val="28"/>
          <w:szCs w:val="28"/>
          <w:rtl/>
          <w:lang w:bidi="ar-SY"/>
        </w:rPr>
      </w:pPr>
      <w:r w:rsidRPr="001D5C6F">
        <w:rPr>
          <w:rFonts w:hint="cs"/>
          <w:sz w:val="28"/>
          <w:szCs w:val="28"/>
          <w:rtl/>
        </w:rPr>
        <w:lastRenderedPageBreak/>
        <w:t xml:space="preserve">بما أن قيمة </w:t>
      </w:r>
      <w:r w:rsidRPr="001D5C6F">
        <w:rPr>
          <w:sz w:val="28"/>
          <w:szCs w:val="28"/>
        </w:rPr>
        <w:t>T.Test</w:t>
      </w:r>
      <w:r w:rsidRPr="001D5C6F">
        <w:rPr>
          <w:rFonts w:hint="cs"/>
          <w:sz w:val="28"/>
          <w:szCs w:val="28"/>
          <w:rtl/>
        </w:rPr>
        <w:t xml:space="preserve"> = </w:t>
      </w:r>
      <w:r w:rsidR="00AC6539" w:rsidRPr="001D5C6F">
        <w:rPr>
          <w:rFonts w:hint="cs"/>
          <w:sz w:val="28"/>
          <w:szCs w:val="28"/>
          <w:rtl/>
        </w:rPr>
        <w:t>-</w:t>
      </w:r>
      <w:r w:rsidRPr="001D5C6F">
        <w:rPr>
          <w:rFonts w:hint="cs"/>
          <w:sz w:val="28"/>
          <w:szCs w:val="28"/>
          <w:rtl/>
        </w:rPr>
        <w:t xml:space="preserve">11,267 مستوى الدلالة </w:t>
      </w:r>
      <w:r w:rsidRPr="001D5C6F">
        <w:rPr>
          <w:sz w:val="28"/>
          <w:szCs w:val="28"/>
        </w:rPr>
        <w:t>p</w:t>
      </w:r>
      <w:r w:rsidRPr="001D5C6F">
        <w:rPr>
          <w:rFonts w:hint="cs"/>
          <w:sz w:val="28"/>
          <w:szCs w:val="28"/>
          <w:rtl/>
        </w:rPr>
        <w:t>=</w:t>
      </w:r>
      <w:r w:rsidR="00D50A6D" w:rsidRPr="001D5C6F">
        <w:rPr>
          <w:sz w:val="28"/>
          <w:szCs w:val="28"/>
        </w:rPr>
        <w:t>1</w:t>
      </w:r>
      <w:r w:rsidRPr="001D5C6F">
        <w:rPr>
          <w:rFonts w:hint="cs"/>
          <w:sz w:val="28"/>
          <w:szCs w:val="28"/>
          <w:rtl/>
        </w:rPr>
        <w:t>0,</w:t>
      </w:r>
      <w:r w:rsidR="00D50A6D" w:rsidRPr="001D5C6F">
        <w:rPr>
          <w:rFonts w:hint="cs"/>
          <w:sz w:val="28"/>
          <w:szCs w:val="28"/>
          <w:rtl/>
        </w:rPr>
        <w:t>00</w:t>
      </w:r>
      <w:r w:rsidRPr="001D5C6F">
        <w:rPr>
          <w:rFonts w:hint="cs"/>
          <w:sz w:val="28"/>
          <w:szCs w:val="28"/>
          <w:rtl/>
        </w:rPr>
        <w:t xml:space="preserve">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lang w:bidi="ar-SY"/>
        </w:rPr>
        <w:t>OLV-RM</w:t>
      </w:r>
    </w:p>
    <w:p w:rsidR="00EA03F2" w:rsidRPr="001D5C6F" w:rsidRDefault="00EA03F2" w:rsidP="001D5C6F">
      <w:pPr>
        <w:ind w:right="360"/>
        <w:jc w:val="both"/>
        <w:rPr>
          <w:sz w:val="28"/>
          <w:szCs w:val="28"/>
          <w:rtl/>
          <w:lang w:bidi="ar-SY"/>
        </w:rPr>
      </w:pPr>
    </w:p>
    <w:p w:rsidR="00BE50A1" w:rsidRPr="001D5C6F" w:rsidRDefault="00380904" w:rsidP="001D5C6F">
      <w:pPr>
        <w:ind w:right="360"/>
        <w:jc w:val="both"/>
        <w:rPr>
          <w:sz w:val="28"/>
          <w:szCs w:val="28"/>
          <w:rtl/>
          <w:lang w:bidi="ar-SY"/>
        </w:rPr>
      </w:pPr>
      <w:r w:rsidRPr="001D5C6F">
        <w:rPr>
          <w:noProof/>
          <w:sz w:val="28"/>
          <w:szCs w:val="28"/>
          <w:rtl/>
        </w:rPr>
        <w:drawing>
          <wp:inline distT="0" distB="0" distL="0" distR="0">
            <wp:extent cx="5274310" cy="3076575"/>
            <wp:effectExtent l="19050" t="0" r="2159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034D7" w:rsidRPr="001D5C6F" w:rsidRDefault="0037353C" w:rsidP="001D5C6F">
      <w:pPr>
        <w:ind w:right="360"/>
        <w:jc w:val="both"/>
        <w:rPr>
          <w:sz w:val="28"/>
          <w:szCs w:val="28"/>
          <w:rtl/>
          <w:lang w:bidi="ar-SY"/>
        </w:rPr>
      </w:pPr>
      <w:r w:rsidRPr="001D5C6F">
        <w:rPr>
          <w:rFonts w:hint="cs"/>
          <w:noProof/>
          <w:sz w:val="28"/>
          <w:szCs w:val="28"/>
          <w:rtl/>
        </w:rPr>
        <w:drawing>
          <wp:inline distT="0" distB="0" distL="0" distR="0">
            <wp:extent cx="5274310" cy="3076575"/>
            <wp:effectExtent l="19050" t="0" r="2159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B56BC" w:rsidRPr="001D5C6F" w:rsidRDefault="006B56BC" w:rsidP="001D5C6F">
      <w:pPr>
        <w:ind w:right="360"/>
        <w:jc w:val="both"/>
        <w:rPr>
          <w:b/>
          <w:bCs/>
          <w:sz w:val="28"/>
          <w:szCs w:val="28"/>
          <w:u w:val="single"/>
          <w:rtl/>
          <w:lang w:bidi="ar-SY"/>
        </w:rPr>
      </w:pPr>
    </w:p>
    <w:p w:rsidR="00D50A6D" w:rsidRPr="001D5C6F" w:rsidRDefault="00D50A6D" w:rsidP="001D5C6F">
      <w:pPr>
        <w:ind w:right="360"/>
        <w:jc w:val="both"/>
        <w:rPr>
          <w:b/>
          <w:bCs/>
          <w:sz w:val="28"/>
          <w:szCs w:val="28"/>
          <w:u w:val="single"/>
          <w:rtl/>
          <w:lang w:bidi="ar-SY"/>
        </w:rPr>
      </w:pPr>
    </w:p>
    <w:p w:rsidR="00BF0435" w:rsidRPr="00A37C0B" w:rsidRDefault="00065EEF" w:rsidP="00A37C0B">
      <w:pPr>
        <w:ind w:right="360"/>
        <w:jc w:val="both"/>
        <w:rPr>
          <w:sz w:val="28"/>
          <w:szCs w:val="28"/>
          <w:rtl/>
          <w:lang w:bidi="ar-SY"/>
        </w:rPr>
      </w:pPr>
      <w:r w:rsidRPr="001D5C6F">
        <w:rPr>
          <w:sz w:val="28"/>
          <w:szCs w:val="28"/>
          <w:lang w:bidi="ar-SY"/>
        </w:rPr>
        <w:lastRenderedPageBreak/>
        <w:t>Oximetry SPO2</w:t>
      </w:r>
      <w:r w:rsidRPr="001D5C6F">
        <w:rPr>
          <w:rFonts w:hint="cs"/>
          <w:sz w:val="28"/>
          <w:szCs w:val="28"/>
          <w:rtl/>
          <w:lang w:bidi="ar-SY"/>
        </w:rPr>
        <w:t xml:space="preserve">: </w:t>
      </w:r>
      <w:r w:rsidRPr="001D5C6F">
        <w:rPr>
          <w:rFonts w:hint="cs"/>
          <w:sz w:val="28"/>
          <w:szCs w:val="28"/>
          <w:rtl/>
        </w:rPr>
        <w:t>كان منخفض خلال تهوية رئة واحدة قبل التجنيد مقارنة مع تهوية الرئتين معاً و رئة واحدة بعد التجنيد</w:t>
      </w:r>
    </w:p>
    <w:p w:rsidR="00B034D7" w:rsidRPr="001D5C6F" w:rsidRDefault="00B17D38" w:rsidP="001D5C6F">
      <w:pPr>
        <w:ind w:right="360"/>
        <w:jc w:val="both"/>
        <w:rPr>
          <w:b/>
          <w:bCs/>
          <w:sz w:val="28"/>
          <w:szCs w:val="28"/>
          <w:u w:val="single"/>
          <w:lang w:bidi="ar-SY"/>
        </w:rPr>
      </w:pPr>
      <w:r w:rsidRPr="001D5C6F">
        <w:rPr>
          <w:rFonts w:hint="cs"/>
          <w:b/>
          <w:bCs/>
          <w:sz w:val="28"/>
          <w:szCs w:val="28"/>
          <w:u w:val="single"/>
          <w:rtl/>
          <w:lang w:bidi="ar-SY"/>
        </w:rPr>
        <w:t>الجدول</w:t>
      </w:r>
      <w:r w:rsidR="00FD2BF1" w:rsidRPr="001D5C6F">
        <w:rPr>
          <w:rFonts w:hint="cs"/>
          <w:b/>
          <w:bCs/>
          <w:sz w:val="28"/>
          <w:szCs w:val="28"/>
          <w:u w:val="single"/>
          <w:rtl/>
          <w:lang w:bidi="ar-SY"/>
        </w:rPr>
        <w:t xml:space="preserve">ين( </w:t>
      </w:r>
      <w:r w:rsidR="00FD2BF1" w:rsidRPr="001D5C6F">
        <w:rPr>
          <w:b/>
          <w:bCs/>
          <w:sz w:val="28"/>
          <w:szCs w:val="28"/>
          <w:u w:val="single"/>
          <w:lang w:bidi="ar-SY"/>
        </w:rPr>
        <w:t xml:space="preserve">3 </w:t>
      </w:r>
      <w:r w:rsidR="00FD2BF1" w:rsidRPr="001D5C6F">
        <w:rPr>
          <w:rFonts w:hint="cs"/>
          <w:b/>
          <w:bCs/>
          <w:sz w:val="28"/>
          <w:szCs w:val="28"/>
          <w:u w:val="single"/>
          <w:rtl/>
          <w:lang w:bidi="ar-SY"/>
        </w:rPr>
        <w:t>و</w:t>
      </w:r>
      <w:r w:rsidR="00FD2BF1" w:rsidRPr="001D5C6F">
        <w:rPr>
          <w:b/>
          <w:bCs/>
          <w:sz w:val="28"/>
          <w:szCs w:val="28"/>
          <w:u w:val="single"/>
          <w:lang w:bidi="ar-SY"/>
        </w:rPr>
        <w:t xml:space="preserve"> 4</w:t>
      </w:r>
      <w:r w:rsidR="00FD2BF1" w:rsidRPr="001D5C6F">
        <w:rPr>
          <w:rFonts w:hint="cs"/>
          <w:b/>
          <w:bCs/>
          <w:sz w:val="28"/>
          <w:szCs w:val="28"/>
          <w:u w:val="single"/>
          <w:rtl/>
          <w:lang w:bidi="ar-SY"/>
        </w:rPr>
        <w:t xml:space="preserve"> )</w:t>
      </w:r>
      <w:r w:rsidR="00704F71" w:rsidRPr="001D5C6F">
        <w:rPr>
          <w:rFonts w:hint="cs"/>
          <w:b/>
          <w:bCs/>
          <w:sz w:val="28"/>
          <w:szCs w:val="28"/>
          <w:u w:val="single"/>
          <w:rtl/>
          <w:lang w:bidi="ar-SY"/>
        </w:rPr>
        <w:t xml:space="preserve"> مقارنة</w:t>
      </w:r>
      <w:r w:rsidR="008E2963" w:rsidRPr="001D5C6F">
        <w:rPr>
          <w:rFonts w:hint="cs"/>
          <w:b/>
          <w:bCs/>
          <w:sz w:val="28"/>
          <w:szCs w:val="28"/>
          <w:u w:val="single"/>
          <w:rtl/>
          <w:lang w:bidi="ar-SY"/>
        </w:rPr>
        <w:t xml:space="preserve"> الضغط الجزئي للأكسجين في الدم الشرياني</w:t>
      </w:r>
      <w:r w:rsidR="008E2963" w:rsidRPr="001D5C6F">
        <w:rPr>
          <w:b/>
          <w:bCs/>
          <w:sz w:val="28"/>
          <w:szCs w:val="28"/>
          <w:u w:val="single"/>
          <w:lang w:bidi="ar-SY"/>
        </w:rPr>
        <w:t>PaO2</w:t>
      </w:r>
      <w:r w:rsidR="00704F71" w:rsidRPr="001D5C6F">
        <w:rPr>
          <w:rFonts w:hint="cs"/>
          <w:b/>
          <w:bCs/>
          <w:sz w:val="28"/>
          <w:szCs w:val="28"/>
          <w:u w:val="single"/>
          <w:rtl/>
          <w:lang w:bidi="ar-SY"/>
        </w:rPr>
        <w:t xml:space="preserve"> خلال </w:t>
      </w:r>
      <w:r w:rsidR="00704F71" w:rsidRPr="001D5C6F">
        <w:rPr>
          <w:b/>
          <w:bCs/>
          <w:sz w:val="28"/>
          <w:szCs w:val="28"/>
          <w:u w:val="single"/>
          <w:lang w:bidi="ar-SY"/>
        </w:rPr>
        <w:t>TLV</w:t>
      </w:r>
      <w:r w:rsidR="00704F71" w:rsidRPr="001D5C6F">
        <w:rPr>
          <w:rFonts w:hint="cs"/>
          <w:b/>
          <w:bCs/>
          <w:sz w:val="28"/>
          <w:szCs w:val="28"/>
          <w:u w:val="single"/>
          <w:rtl/>
        </w:rPr>
        <w:t xml:space="preserve"> و</w:t>
      </w:r>
      <w:r w:rsidR="00704F71" w:rsidRPr="001D5C6F">
        <w:rPr>
          <w:rFonts w:hint="cs"/>
          <w:b/>
          <w:bCs/>
          <w:sz w:val="28"/>
          <w:szCs w:val="28"/>
          <w:u w:val="single"/>
          <w:rtl/>
          <w:lang w:bidi="ar-SY"/>
        </w:rPr>
        <w:t xml:space="preserve"> </w:t>
      </w:r>
      <w:r w:rsidR="00704F71" w:rsidRPr="001D5C6F">
        <w:rPr>
          <w:b/>
          <w:bCs/>
          <w:sz w:val="28"/>
          <w:szCs w:val="28"/>
          <w:u w:val="single"/>
          <w:lang w:bidi="ar-SY"/>
        </w:rPr>
        <w:t>OLV-PRE</w:t>
      </w:r>
      <w:r w:rsidR="00704F71" w:rsidRPr="001D5C6F">
        <w:rPr>
          <w:rFonts w:hint="cs"/>
          <w:b/>
          <w:bCs/>
          <w:sz w:val="28"/>
          <w:szCs w:val="28"/>
          <w:u w:val="single"/>
          <w:rtl/>
        </w:rPr>
        <w:t xml:space="preserve"> ثم خلال </w:t>
      </w:r>
      <w:r w:rsidR="00704F71" w:rsidRPr="001D5C6F">
        <w:rPr>
          <w:b/>
          <w:bCs/>
          <w:sz w:val="28"/>
          <w:szCs w:val="28"/>
          <w:u w:val="single"/>
          <w:lang w:bidi="ar-SY"/>
        </w:rPr>
        <w:t>OLV-PRE</w:t>
      </w:r>
      <w:r w:rsidR="00704F71" w:rsidRPr="001D5C6F">
        <w:rPr>
          <w:rFonts w:hint="cs"/>
          <w:b/>
          <w:bCs/>
          <w:sz w:val="28"/>
          <w:szCs w:val="28"/>
          <w:u w:val="single"/>
          <w:rtl/>
        </w:rPr>
        <w:t xml:space="preserve"> و </w:t>
      </w:r>
      <w:r w:rsidR="00704F71" w:rsidRPr="001D5C6F">
        <w:rPr>
          <w:b/>
          <w:bCs/>
          <w:sz w:val="28"/>
          <w:szCs w:val="28"/>
          <w:u w:val="single"/>
          <w:lang w:bidi="ar-SY"/>
        </w:rPr>
        <w:t>TLV</w:t>
      </w:r>
    </w:p>
    <w:tbl>
      <w:tblPr>
        <w:bidiVisual/>
        <w:tblW w:w="8658" w:type="dxa"/>
        <w:tblCellMar>
          <w:left w:w="0" w:type="dxa"/>
          <w:right w:w="0" w:type="dxa"/>
        </w:tblCellMar>
        <w:tblLook w:val="04A0"/>
      </w:tblPr>
      <w:tblGrid>
        <w:gridCol w:w="1411"/>
        <w:gridCol w:w="1512"/>
        <w:gridCol w:w="1512"/>
        <w:gridCol w:w="1426"/>
        <w:gridCol w:w="1401"/>
        <w:gridCol w:w="1396"/>
      </w:tblGrid>
      <w:tr w:rsidR="00A37C0B" w:rsidRPr="0094362E" w:rsidTr="006C0C2C">
        <w:trPr>
          <w:trHeight w:val="705"/>
        </w:trPr>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Pr>
              <w:t>PaO2</w:t>
            </w:r>
            <w:r w:rsidRPr="0094362E">
              <w:rPr>
                <w:b/>
                <w:bCs/>
                <w:sz w:val="30"/>
                <w:szCs w:val="30"/>
                <w:rtl/>
                <w:lang w:bidi="ar-SY"/>
              </w:rPr>
              <w:t xml:space="preserve"> </w:t>
            </w:r>
          </w:p>
        </w:tc>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tl/>
                <w:lang w:bidi="ar-SY"/>
              </w:rPr>
              <w:t xml:space="preserve">المتوسط الحسابي </w:t>
            </w:r>
          </w:p>
        </w:tc>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tl/>
                <w:lang w:bidi="ar-SY"/>
              </w:rPr>
              <w:t xml:space="preserve">الإنحراف المعياري </w:t>
            </w:r>
          </w:p>
        </w:tc>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Pr>
              <w:t>T</w:t>
            </w:r>
            <w:r w:rsidRPr="0094362E">
              <w:rPr>
                <w:b/>
                <w:bCs/>
                <w:sz w:val="30"/>
                <w:szCs w:val="30"/>
                <w:rtl/>
                <w:lang w:bidi="ar-SY"/>
              </w:rPr>
              <w:t xml:space="preserve"> المحسوبة </w:t>
            </w:r>
          </w:p>
        </w:tc>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tl/>
                <w:lang w:bidi="ar-SY"/>
              </w:rPr>
              <w:t xml:space="preserve">الدلالة </w:t>
            </w:r>
            <w:r w:rsidRPr="0094362E">
              <w:rPr>
                <w:b/>
                <w:bCs/>
                <w:sz w:val="30"/>
                <w:szCs w:val="30"/>
              </w:rPr>
              <w:t>P</w:t>
            </w:r>
            <w:r w:rsidRPr="0094362E">
              <w:rPr>
                <w:b/>
                <w:bCs/>
                <w:sz w:val="30"/>
                <w:szCs w:val="30"/>
                <w:rtl/>
                <w:lang w:bidi="ar-SY"/>
              </w:rPr>
              <w:t xml:space="preserve"> </w:t>
            </w:r>
          </w:p>
        </w:tc>
        <w:tc>
          <w:tcPr>
            <w:tcW w:w="14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30"/>
                <w:szCs w:val="30"/>
              </w:rPr>
            </w:pPr>
            <w:r w:rsidRPr="0094362E">
              <w:rPr>
                <w:b/>
                <w:bCs/>
                <w:sz w:val="30"/>
                <w:szCs w:val="30"/>
                <w:rtl/>
                <w:lang w:bidi="ar-SY"/>
              </w:rPr>
              <w:t xml:space="preserve">القرار </w:t>
            </w:r>
          </w:p>
        </w:tc>
      </w:tr>
      <w:tr w:rsidR="00A37C0B" w:rsidRPr="0094362E" w:rsidTr="006C0C2C">
        <w:trPr>
          <w:trHeight w:val="408"/>
        </w:trPr>
        <w:tc>
          <w:tcPr>
            <w:tcW w:w="14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TLV</w:t>
            </w:r>
            <w:r w:rsidRPr="0094362E">
              <w:rPr>
                <w:sz w:val="30"/>
                <w:szCs w:val="30"/>
                <w:rtl/>
                <w:lang w:bidi="ar-SY"/>
              </w:rPr>
              <w:t xml:space="preserve"> </w:t>
            </w:r>
          </w:p>
        </w:tc>
        <w:tc>
          <w:tcPr>
            <w:tcW w:w="14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379.5800</w:t>
            </w:r>
            <w:r w:rsidRPr="0094362E">
              <w:rPr>
                <w:sz w:val="30"/>
                <w:szCs w:val="30"/>
                <w:rtl/>
                <w:lang w:bidi="ar-SY"/>
              </w:rPr>
              <w:t xml:space="preserve"> </w:t>
            </w:r>
          </w:p>
        </w:tc>
        <w:tc>
          <w:tcPr>
            <w:tcW w:w="14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47.50772</w:t>
            </w:r>
            <w:r w:rsidRPr="0094362E">
              <w:rPr>
                <w:sz w:val="30"/>
                <w:szCs w:val="30"/>
                <w:rtl/>
                <w:lang w:bidi="ar-SY"/>
              </w:rPr>
              <w:t xml:space="preserve"> </w:t>
            </w:r>
          </w:p>
        </w:tc>
        <w:tc>
          <w:tcPr>
            <w:tcW w:w="144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25.323</w:t>
            </w:r>
            <w:r w:rsidRPr="0094362E">
              <w:rPr>
                <w:sz w:val="30"/>
                <w:szCs w:val="30"/>
                <w:rtl/>
                <w:lang w:bidi="ar-SY"/>
              </w:rPr>
              <w:t xml:space="preserve"> </w:t>
            </w:r>
          </w:p>
        </w:tc>
        <w:tc>
          <w:tcPr>
            <w:tcW w:w="144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.001</w:t>
            </w:r>
            <w:r w:rsidRPr="0094362E">
              <w:rPr>
                <w:sz w:val="30"/>
                <w:szCs w:val="30"/>
                <w:rtl/>
                <w:lang w:bidi="ar-SY"/>
              </w:rPr>
              <w:t xml:space="preserve"> </w:t>
            </w:r>
          </w:p>
        </w:tc>
        <w:tc>
          <w:tcPr>
            <w:tcW w:w="144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tl/>
                <w:lang w:bidi="ar-SY"/>
              </w:rPr>
              <w:t xml:space="preserve">دالة </w:t>
            </w:r>
          </w:p>
        </w:tc>
      </w:tr>
      <w:tr w:rsidR="00A37C0B" w:rsidRPr="0094362E" w:rsidTr="006C0C2C">
        <w:trPr>
          <w:trHeight w:val="408"/>
        </w:trPr>
        <w:tc>
          <w:tcPr>
            <w:tcW w:w="14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OLV-PRE</w:t>
            </w:r>
            <w:r w:rsidRPr="0094362E">
              <w:rPr>
                <w:sz w:val="30"/>
                <w:szCs w:val="30"/>
                <w:rtl/>
                <w:lang w:bidi="ar-SY"/>
              </w:rPr>
              <w:t xml:space="preserve"> </w:t>
            </w:r>
          </w:p>
        </w:tc>
        <w:tc>
          <w:tcPr>
            <w:tcW w:w="14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144.5400</w:t>
            </w:r>
            <w:r w:rsidRPr="0094362E">
              <w:rPr>
                <w:sz w:val="30"/>
                <w:szCs w:val="30"/>
                <w:rtl/>
                <w:lang w:bidi="ar-SY"/>
              </w:rPr>
              <w:t xml:space="preserve"> </w:t>
            </w:r>
          </w:p>
        </w:tc>
        <w:tc>
          <w:tcPr>
            <w:tcW w:w="14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30"/>
                <w:szCs w:val="30"/>
              </w:rPr>
            </w:pPr>
            <w:r w:rsidRPr="0094362E">
              <w:rPr>
                <w:sz w:val="30"/>
                <w:szCs w:val="30"/>
              </w:rPr>
              <w:t>45.28153</w:t>
            </w:r>
            <w:r w:rsidRPr="0094362E">
              <w:rPr>
                <w:sz w:val="30"/>
                <w:szCs w:val="30"/>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30"/>
                <w:szCs w:val="30"/>
              </w:rPr>
            </w:pPr>
          </w:p>
        </w:tc>
      </w:tr>
    </w:tbl>
    <w:p w:rsidR="00A37C0B" w:rsidRDefault="00A37C0B" w:rsidP="001D5C6F">
      <w:pPr>
        <w:ind w:right="360"/>
        <w:jc w:val="both"/>
        <w:rPr>
          <w:sz w:val="28"/>
          <w:szCs w:val="28"/>
        </w:rPr>
      </w:pPr>
    </w:p>
    <w:p w:rsidR="00B034D7" w:rsidRPr="001D5C6F" w:rsidRDefault="00B034D7"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25,323 مستوى الدلالة </w:t>
      </w:r>
      <w:r w:rsidRPr="001D5C6F">
        <w:rPr>
          <w:sz w:val="28"/>
          <w:szCs w:val="28"/>
        </w:rPr>
        <w:t>p</w:t>
      </w:r>
      <w:r w:rsidRPr="001D5C6F">
        <w:rPr>
          <w:rFonts w:hint="cs"/>
          <w:sz w:val="28"/>
          <w:szCs w:val="28"/>
          <w:rtl/>
        </w:rPr>
        <w:t>=</w:t>
      </w:r>
      <w:r w:rsidR="00D50A6D" w:rsidRPr="001D5C6F">
        <w:rPr>
          <w:rFonts w:hint="cs"/>
          <w:sz w:val="28"/>
          <w:szCs w:val="28"/>
          <w:rtl/>
        </w:rPr>
        <w:t>0,001</w:t>
      </w:r>
      <w:r w:rsidRPr="001D5C6F">
        <w:rPr>
          <w:rFonts w:hint="cs"/>
          <w:sz w:val="28"/>
          <w:szCs w:val="28"/>
          <w:rtl/>
        </w:rPr>
        <w:t xml:space="preserve">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TLV</w:t>
      </w:r>
      <w:r w:rsidRPr="001D5C6F">
        <w:rPr>
          <w:rFonts w:hint="cs"/>
          <w:sz w:val="28"/>
          <w:szCs w:val="28"/>
          <w:rtl/>
        </w:rPr>
        <w:t xml:space="preserve"> .</w:t>
      </w:r>
    </w:p>
    <w:tbl>
      <w:tblPr>
        <w:bidiVisual/>
        <w:tblW w:w="8589" w:type="dxa"/>
        <w:tblCellMar>
          <w:left w:w="0" w:type="dxa"/>
          <w:right w:w="0" w:type="dxa"/>
        </w:tblCellMar>
        <w:tblLook w:val="04A0"/>
      </w:tblPr>
      <w:tblGrid>
        <w:gridCol w:w="1360"/>
        <w:gridCol w:w="1569"/>
        <w:gridCol w:w="1569"/>
        <w:gridCol w:w="1418"/>
        <w:gridCol w:w="1334"/>
        <w:gridCol w:w="1339"/>
      </w:tblGrid>
      <w:tr w:rsidR="00A37C0B" w:rsidRPr="0094362E" w:rsidTr="006C0C2C">
        <w:trPr>
          <w:trHeight w:val="877"/>
        </w:trPr>
        <w:tc>
          <w:tcPr>
            <w:tcW w:w="13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Pr>
              <w:t>PaO2</w:t>
            </w:r>
            <w:r w:rsidRPr="0094362E">
              <w:rPr>
                <w:b/>
                <w:bCs/>
                <w:sz w:val="28"/>
                <w:szCs w:val="28"/>
                <w:rtl/>
                <w:lang w:bidi="ar-SY"/>
              </w:rPr>
              <w:t xml:space="preserve"> </w:t>
            </w:r>
          </w:p>
        </w:tc>
        <w:tc>
          <w:tcPr>
            <w:tcW w:w="156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tl/>
                <w:lang w:bidi="ar-SY"/>
              </w:rPr>
              <w:t xml:space="preserve">المتوسط الحسابي </w:t>
            </w:r>
          </w:p>
        </w:tc>
        <w:tc>
          <w:tcPr>
            <w:tcW w:w="156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tl/>
                <w:lang w:bidi="ar-SY"/>
              </w:rPr>
              <w:t xml:space="preserve">الإنحراف المعياري </w:t>
            </w:r>
          </w:p>
        </w:tc>
        <w:tc>
          <w:tcPr>
            <w:tcW w:w="14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Pr>
              <w:t>T</w:t>
            </w:r>
            <w:r w:rsidRPr="0094362E">
              <w:rPr>
                <w:b/>
                <w:bCs/>
                <w:sz w:val="28"/>
                <w:szCs w:val="28"/>
                <w:rtl/>
                <w:lang w:bidi="ar-SY"/>
              </w:rPr>
              <w:t xml:space="preserve"> المحسوبة </w:t>
            </w:r>
          </w:p>
        </w:tc>
        <w:tc>
          <w:tcPr>
            <w:tcW w:w="133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33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A37C0B" w:rsidRPr="0094362E" w:rsidRDefault="00A37C0B" w:rsidP="006C0C2C">
            <w:pPr>
              <w:bidi w:val="0"/>
              <w:rPr>
                <w:sz w:val="28"/>
                <w:szCs w:val="28"/>
              </w:rPr>
            </w:pPr>
            <w:r w:rsidRPr="0094362E">
              <w:rPr>
                <w:b/>
                <w:bCs/>
                <w:sz w:val="28"/>
                <w:szCs w:val="28"/>
                <w:rtl/>
                <w:lang w:bidi="ar-SY"/>
              </w:rPr>
              <w:t xml:space="preserve">القرار </w:t>
            </w:r>
          </w:p>
        </w:tc>
      </w:tr>
      <w:tr w:rsidR="00A37C0B" w:rsidRPr="0094362E" w:rsidTr="006C0C2C">
        <w:trPr>
          <w:trHeight w:val="501"/>
        </w:trPr>
        <w:tc>
          <w:tcPr>
            <w:tcW w:w="13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OLV-PRE</w:t>
            </w:r>
            <w:r w:rsidRPr="0094362E">
              <w:rPr>
                <w:sz w:val="28"/>
                <w:szCs w:val="28"/>
                <w:rtl/>
                <w:lang w:bidi="ar-SY"/>
              </w:rPr>
              <w:t xml:space="preserve"> </w:t>
            </w:r>
          </w:p>
        </w:tc>
        <w:tc>
          <w:tcPr>
            <w:tcW w:w="156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144.5400</w:t>
            </w:r>
            <w:r w:rsidRPr="0094362E">
              <w:rPr>
                <w:sz w:val="28"/>
                <w:szCs w:val="28"/>
                <w:rtl/>
                <w:lang w:bidi="ar-SY"/>
              </w:rPr>
              <w:t xml:space="preserve"> </w:t>
            </w:r>
          </w:p>
        </w:tc>
        <w:tc>
          <w:tcPr>
            <w:tcW w:w="156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45.28153</w:t>
            </w:r>
            <w:r w:rsidRPr="0094362E">
              <w:rPr>
                <w:sz w:val="28"/>
                <w:szCs w:val="28"/>
                <w:rtl/>
                <w:lang w:bidi="ar-SY"/>
              </w:rPr>
              <w:t xml:space="preserve"> </w:t>
            </w:r>
          </w:p>
        </w:tc>
        <w:tc>
          <w:tcPr>
            <w:tcW w:w="1418"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10.978</w:t>
            </w:r>
            <w:r w:rsidRPr="0094362E">
              <w:rPr>
                <w:sz w:val="28"/>
                <w:szCs w:val="28"/>
                <w:rtl/>
                <w:lang w:bidi="ar-SY"/>
              </w:rPr>
              <w:t xml:space="preserve">- </w:t>
            </w:r>
          </w:p>
        </w:tc>
        <w:tc>
          <w:tcPr>
            <w:tcW w:w="1334"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.001</w:t>
            </w:r>
            <w:r w:rsidRPr="0094362E">
              <w:rPr>
                <w:sz w:val="28"/>
                <w:szCs w:val="28"/>
                <w:rtl/>
                <w:lang w:bidi="ar-SY"/>
              </w:rPr>
              <w:t xml:space="preserve"> </w:t>
            </w:r>
          </w:p>
        </w:tc>
        <w:tc>
          <w:tcPr>
            <w:tcW w:w="133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tl/>
                <w:lang w:bidi="ar-SY"/>
              </w:rPr>
              <w:t xml:space="preserve">دالة </w:t>
            </w:r>
          </w:p>
        </w:tc>
      </w:tr>
      <w:tr w:rsidR="00A37C0B" w:rsidRPr="0094362E" w:rsidTr="006C0C2C">
        <w:trPr>
          <w:trHeight w:val="501"/>
        </w:trPr>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OLV-RM</w:t>
            </w:r>
            <w:r w:rsidRPr="0094362E">
              <w:rPr>
                <w:sz w:val="28"/>
                <w:szCs w:val="28"/>
                <w:rtl/>
                <w:lang w:bidi="ar-SY"/>
              </w:rPr>
              <w:t xml:space="preserve"> </w:t>
            </w:r>
          </w:p>
        </w:tc>
        <w:tc>
          <w:tcPr>
            <w:tcW w:w="156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244.4800</w:t>
            </w:r>
            <w:r w:rsidRPr="0094362E">
              <w:rPr>
                <w:sz w:val="28"/>
                <w:szCs w:val="28"/>
                <w:rtl/>
                <w:lang w:bidi="ar-SY"/>
              </w:rPr>
              <w:t xml:space="preserve"> </w:t>
            </w:r>
          </w:p>
        </w:tc>
        <w:tc>
          <w:tcPr>
            <w:tcW w:w="156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A37C0B" w:rsidRPr="0094362E" w:rsidRDefault="00A37C0B" w:rsidP="006C0C2C">
            <w:pPr>
              <w:bidi w:val="0"/>
              <w:rPr>
                <w:sz w:val="28"/>
                <w:szCs w:val="28"/>
              </w:rPr>
            </w:pPr>
            <w:r w:rsidRPr="0094362E">
              <w:rPr>
                <w:sz w:val="28"/>
                <w:szCs w:val="28"/>
              </w:rPr>
              <w:t>45.75589</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A37C0B" w:rsidRPr="0094362E" w:rsidRDefault="00A37C0B" w:rsidP="006C0C2C">
            <w:pPr>
              <w:bidi w:val="0"/>
              <w:rPr>
                <w:sz w:val="28"/>
                <w:szCs w:val="28"/>
              </w:rPr>
            </w:pPr>
          </w:p>
        </w:tc>
      </w:tr>
    </w:tbl>
    <w:p w:rsidR="009B3BF4" w:rsidRPr="001D5C6F" w:rsidRDefault="009B3BF4" w:rsidP="001D5C6F">
      <w:pPr>
        <w:ind w:right="360"/>
        <w:jc w:val="both"/>
        <w:rPr>
          <w:sz w:val="28"/>
          <w:szCs w:val="28"/>
          <w:rtl/>
          <w:lang w:bidi="ar-SY"/>
        </w:rPr>
      </w:pPr>
    </w:p>
    <w:p w:rsidR="009B3BF4" w:rsidRPr="001D5C6F" w:rsidRDefault="009B3BF4"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w:t>
      </w:r>
      <w:r w:rsidR="00AC6539" w:rsidRPr="001D5C6F">
        <w:rPr>
          <w:rFonts w:hint="cs"/>
          <w:sz w:val="28"/>
          <w:szCs w:val="28"/>
          <w:rtl/>
        </w:rPr>
        <w:t>-</w:t>
      </w:r>
      <w:r w:rsidRPr="001D5C6F">
        <w:rPr>
          <w:rFonts w:hint="cs"/>
          <w:sz w:val="28"/>
          <w:szCs w:val="28"/>
          <w:rtl/>
        </w:rPr>
        <w:t xml:space="preserve"> 10,978 مستوى الدلالة </w:t>
      </w:r>
      <w:r w:rsidRPr="001D5C6F">
        <w:rPr>
          <w:sz w:val="28"/>
          <w:szCs w:val="28"/>
        </w:rPr>
        <w:t>p</w:t>
      </w:r>
      <w:r w:rsidRPr="001D5C6F">
        <w:rPr>
          <w:rFonts w:hint="cs"/>
          <w:sz w:val="28"/>
          <w:szCs w:val="28"/>
          <w:rtl/>
        </w:rPr>
        <w:t xml:space="preserve">= </w:t>
      </w:r>
      <w:r w:rsidR="00D50A6D" w:rsidRPr="001D5C6F">
        <w:rPr>
          <w:rFonts w:hint="cs"/>
          <w:sz w:val="28"/>
          <w:szCs w:val="28"/>
          <w:rtl/>
        </w:rPr>
        <w:t>0,001</w:t>
      </w:r>
      <w:r w:rsidRPr="001D5C6F">
        <w:rPr>
          <w:rFonts w:hint="cs"/>
          <w:sz w:val="28"/>
          <w:szCs w:val="28"/>
          <w:rtl/>
        </w:rPr>
        <w:t xml:space="preserve">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OLV-RM</w:t>
      </w:r>
      <w:r w:rsidRPr="001D5C6F">
        <w:rPr>
          <w:rFonts w:hint="cs"/>
          <w:sz w:val="28"/>
          <w:szCs w:val="28"/>
          <w:rtl/>
          <w:lang w:bidi="ar-SY"/>
        </w:rPr>
        <w:t>.</w:t>
      </w:r>
    </w:p>
    <w:p w:rsidR="00286D24" w:rsidRPr="001D5C6F" w:rsidRDefault="00286D24" w:rsidP="001D5C6F">
      <w:pPr>
        <w:ind w:right="360"/>
        <w:jc w:val="both"/>
        <w:rPr>
          <w:sz w:val="28"/>
          <w:szCs w:val="28"/>
          <w:rtl/>
          <w:lang w:bidi="ar-SY"/>
        </w:rPr>
      </w:pPr>
    </w:p>
    <w:p w:rsidR="008E2963" w:rsidRPr="001D5C6F" w:rsidRDefault="008E2963" w:rsidP="001D5C6F">
      <w:pPr>
        <w:ind w:right="360"/>
        <w:jc w:val="both"/>
        <w:rPr>
          <w:sz w:val="28"/>
          <w:szCs w:val="28"/>
          <w:rtl/>
          <w:lang w:bidi="ar-SY"/>
        </w:rPr>
      </w:pPr>
    </w:p>
    <w:p w:rsidR="00260723" w:rsidRPr="001D5C6F" w:rsidRDefault="00260723" w:rsidP="001D5C6F">
      <w:pPr>
        <w:ind w:right="360"/>
        <w:jc w:val="both"/>
        <w:rPr>
          <w:sz w:val="28"/>
          <w:szCs w:val="28"/>
          <w:rtl/>
          <w:lang w:bidi="ar-SY"/>
        </w:rPr>
      </w:pPr>
      <w:r w:rsidRPr="001D5C6F">
        <w:rPr>
          <w:rFonts w:hint="cs"/>
          <w:noProof/>
          <w:sz w:val="28"/>
          <w:szCs w:val="28"/>
          <w:rtl/>
        </w:rPr>
        <w:lastRenderedPageBreak/>
        <w:drawing>
          <wp:inline distT="0" distB="0" distL="0" distR="0">
            <wp:extent cx="5274310" cy="3076575"/>
            <wp:effectExtent l="19050" t="0" r="2159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60723" w:rsidRPr="001D5C6F" w:rsidRDefault="0037353C" w:rsidP="001D5C6F">
      <w:pPr>
        <w:ind w:right="360"/>
        <w:jc w:val="both"/>
        <w:rPr>
          <w:sz w:val="28"/>
          <w:szCs w:val="28"/>
          <w:rtl/>
          <w:lang w:bidi="ar-SY"/>
        </w:rPr>
      </w:pPr>
      <w:r w:rsidRPr="001D5C6F">
        <w:rPr>
          <w:noProof/>
          <w:sz w:val="28"/>
          <w:szCs w:val="28"/>
          <w:rtl/>
        </w:rPr>
        <w:drawing>
          <wp:inline distT="0" distB="0" distL="0" distR="0">
            <wp:extent cx="5274310" cy="3076575"/>
            <wp:effectExtent l="19050" t="0" r="2159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A1EB4" w:rsidRPr="001D5C6F" w:rsidRDefault="00AA1EB4" w:rsidP="001D5C6F">
      <w:pPr>
        <w:ind w:right="360"/>
        <w:jc w:val="both"/>
        <w:rPr>
          <w:sz w:val="28"/>
          <w:szCs w:val="28"/>
          <w:rtl/>
          <w:lang w:bidi="ar-SY"/>
        </w:rPr>
      </w:pPr>
      <w:r w:rsidRPr="001D5C6F">
        <w:rPr>
          <w:sz w:val="28"/>
          <w:szCs w:val="28"/>
        </w:rPr>
        <w:t xml:space="preserve">: </w:t>
      </w:r>
      <w:r w:rsidRPr="001D5C6F">
        <w:rPr>
          <w:sz w:val="28"/>
          <w:szCs w:val="28"/>
          <w:lang w:bidi="ar-SY"/>
        </w:rPr>
        <w:t>PaO2</w:t>
      </w:r>
      <w:r w:rsidRPr="001D5C6F">
        <w:rPr>
          <w:rFonts w:hint="cs"/>
          <w:sz w:val="28"/>
          <w:szCs w:val="28"/>
          <w:rtl/>
          <w:lang w:bidi="ar-SY"/>
        </w:rPr>
        <w:t xml:space="preserve"> كان مرتفع -بقيمة مهمة إحصائياً-خلال تهوية الرئتين معاً مقارنةً مع قيمته قبل وبعد إجراء مناورة التجنيد على الرئة المهواة </w:t>
      </w:r>
      <w:r w:rsidR="000D7800" w:rsidRPr="001D5C6F">
        <w:rPr>
          <w:rFonts w:hint="cs"/>
          <w:sz w:val="28"/>
          <w:szCs w:val="28"/>
          <w:rtl/>
          <w:lang w:bidi="ar-SY"/>
        </w:rPr>
        <w:t xml:space="preserve">. كما أنه ارتفع </w:t>
      </w:r>
      <w:r w:rsidR="000D7800" w:rsidRPr="001D5C6F">
        <w:rPr>
          <w:sz w:val="28"/>
          <w:szCs w:val="28"/>
          <w:rtl/>
          <w:lang w:bidi="ar-SY"/>
        </w:rPr>
        <w:t>–</w:t>
      </w:r>
      <w:r w:rsidR="000D7800" w:rsidRPr="001D5C6F">
        <w:rPr>
          <w:rFonts w:hint="cs"/>
          <w:sz w:val="28"/>
          <w:szCs w:val="28"/>
          <w:rtl/>
          <w:lang w:bidi="ar-SY"/>
        </w:rPr>
        <w:t>بقيمة مهمة إحصائياُ- خلال تهوية رئة واحدة بعد التج</w:t>
      </w:r>
      <w:r w:rsidR="00276337" w:rsidRPr="001D5C6F">
        <w:rPr>
          <w:rFonts w:hint="cs"/>
          <w:sz w:val="28"/>
          <w:szCs w:val="28"/>
          <w:rtl/>
          <w:lang w:bidi="ar-SY"/>
        </w:rPr>
        <w:t>نيد عنه خلال تهوية رئة واحدة قبل</w:t>
      </w:r>
      <w:r w:rsidR="000D7800" w:rsidRPr="001D5C6F">
        <w:rPr>
          <w:rFonts w:hint="cs"/>
          <w:sz w:val="28"/>
          <w:szCs w:val="28"/>
          <w:rtl/>
          <w:lang w:bidi="ar-SY"/>
        </w:rPr>
        <w:t xml:space="preserve"> التجنيد.</w:t>
      </w:r>
      <w:r w:rsidRPr="001D5C6F">
        <w:rPr>
          <w:rFonts w:hint="cs"/>
          <w:sz w:val="28"/>
          <w:szCs w:val="28"/>
          <w:rtl/>
          <w:lang w:bidi="ar-SY"/>
        </w:rPr>
        <w:t xml:space="preserve">  </w:t>
      </w:r>
    </w:p>
    <w:p w:rsidR="00D50A6D" w:rsidRDefault="00D50A6D" w:rsidP="001D5C6F">
      <w:pPr>
        <w:ind w:right="360"/>
        <w:jc w:val="both"/>
        <w:rPr>
          <w:sz w:val="28"/>
          <w:szCs w:val="28"/>
          <w:lang w:bidi="ar-SY"/>
        </w:rPr>
      </w:pPr>
    </w:p>
    <w:p w:rsidR="00A37C0B" w:rsidRDefault="00A37C0B" w:rsidP="001D5C6F">
      <w:pPr>
        <w:ind w:right="360"/>
        <w:jc w:val="both"/>
        <w:rPr>
          <w:sz w:val="28"/>
          <w:szCs w:val="28"/>
          <w:lang w:bidi="ar-SY"/>
        </w:rPr>
      </w:pPr>
    </w:p>
    <w:p w:rsidR="00A37C0B" w:rsidRPr="001D5C6F" w:rsidRDefault="00A37C0B" w:rsidP="001D5C6F">
      <w:pPr>
        <w:ind w:right="360"/>
        <w:jc w:val="both"/>
        <w:rPr>
          <w:sz w:val="28"/>
          <w:szCs w:val="28"/>
          <w:rtl/>
          <w:lang w:bidi="ar-SY"/>
        </w:rPr>
      </w:pPr>
    </w:p>
    <w:p w:rsidR="00F20ACC" w:rsidRPr="001D5C6F" w:rsidRDefault="00B17D38" w:rsidP="001D5C6F">
      <w:pPr>
        <w:ind w:right="360"/>
        <w:jc w:val="both"/>
        <w:rPr>
          <w:b/>
          <w:bCs/>
          <w:sz w:val="28"/>
          <w:szCs w:val="28"/>
          <w:u w:val="single"/>
          <w:lang w:bidi="ar-SY"/>
        </w:rPr>
      </w:pPr>
      <w:r w:rsidRPr="001D5C6F">
        <w:rPr>
          <w:rFonts w:hint="cs"/>
          <w:b/>
          <w:bCs/>
          <w:sz w:val="28"/>
          <w:szCs w:val="28"/>
          <w:u w:val="single"/>
          <w:rtl/>
          <w:lang w:bidi="ar-SY"/>
        </w:rPr>
        <w:lastRenderedPageBreak/>
        <w:t>الجدول</w:t>
      </w:r>
      <w:r w:rsidR="00FD2BF1" w:rsidRPr="001D5C6F">
        <w:rPr>
          <w:rFonts w:hint="cs"/>
          <w:b/>
          <w:bCs/>
          <w:sz w:val="28"/>
          <w:szCs w:val="28"/>
          <w:u w:val="single"/>
          <w:rtl/>
          <w:lang w:bidi="ar-SY"/>
        </w:rPr>
        <w:t xml:space="preserve">ين ( </w:t>
      </w:r>
      <w:r w:rsidR="00FD2BF1" w:rsidRPr="001D5C6F">
        <w:rPr>
          <w:b/>
          <w:bCs/>
          <w:sz w:val="28"/>
          <w:szCs w:val="28"/>
          <w:u w:val="single"/>
          <w:lang w:bidi="ar-SY"/>
        </w:rPr>
        <w:t>5</w:t>
      </w:r>
      <w:r w:rsidR="00FD2BF1" w:rsidRPr="001D5C6F">
        <w:rPr>
          <w:rFonts w:hint="cs"/>
          <w:b/>
          <w:bCs/>
          <w:sz w:val="28"/>
          <w:szCs w:val="28"/>
          <w:u w:val="single"/>
          <w:rtl/>
          <w:lang w:bidi="ar-SY"/>
        </w:rPr>
        <w:t xml:space="preserve"> و</w:t>
      </w:r>
      <w:r w:rsidR="00FD2BF1" w:rsidRPr="001D5C6F">
        <w:rPr>
          <w:b/>
          <w:bCs/>
          <w:sz w:val="28"/>
          <w:szCs w:val="28"/>
          <w:u w:val="single"/>
          <w:lang w:bidi="ar-SY"/>
        </w:rPr>
        <w:t>6</w:t>
      </w:r>
      <w:r w:rsidR="00FD2BF1" w:rsidRPr="001D5C6F">
        <w:rPr>
          <w:rFonts w:hint="cs"/>
          <w:b/>
          <w:bCs/>
          <w:sz w:val="28"/>
          <w:szCs w:val="28"/>
          <w:u w:val="single"/>
          <w:rtl/>
          <w:lang w:bidi="ar-SY"/>
        </w:rPr>
        <w:t xml:space="preserve"> )</w:t>
      </w:r>
      <w:r w:rsidRPr="001D5C6F">
        <w:rPr>
          <w:rFonts w:hint="cs"/>
          <w:b/>
          <w:bCs/>
          <w:sz w:val="28"/>
          <w:szCs w:val="28"/>
          <w:u w:val="single"/>
          <w:rtl/>
          <w:lang w:bidi="ar-SY"/>
        </w:rPr>
        <w:t xml:space="preserve"> </w:t>
      </w:r>
      <w:r w:rsidR="00704F71" w:rsidRPr="001D5C6F">
        <w:rPr>
          <w:rFonts w:hint="cs"/>
          <w:b/>
          <w:bCs/>
          <w:sz w:val="28"/>
          <w:szCs w:val="28"/>
          <w:u w:val="single"/>
          <w:rtl/>
          <w:lang w:bidi="ar-SY"/>
        </w:rPr>
        <w:t>مقارن</w:t>
      </w:r>
      <w:r w:rsidR="00F20ACC" w:rsidRPr="001D5C6F">
        <w:rPr>
          <w:rFonts w:hint="cs"/>
          <w:b/>
          <w:bCs/>
          <w:sz w:val="28"/>
          <w:szCs w:val="28"/>
          <w:u w:val="single"/>
          <w:rtl/>
          <w:lang w:bidi="ar-SY"/>
        </w:rPr>
        <w:t xml:space="preserve">ة ضغط ثاني أكسيد الكربون في نهاية الزفير </w:t>
      </w:r>
      <w:r w:rsidR="00F20ACC" w:rsidRPr="001D5C6F">
        <w:rPr>
          <w:b/>
          <w:bCs/>
          <w:sz w:val="28"/>
          <w:szCs w:val="28"/>
          <w:u w:val="single"/>
          <w:lang w:bidi="ar-SY"/>
        </w:rPr>
        <w:t>EtCO2</w:t>
      </w:r>
      <w:r w:rsidR="00704F71" w:rsidRPr="001D5C6F">
        <w:rPr>
          <w:rFonts w:hint="cs"/>
          <w:b/>
          <w:bCs/>
          <w:sz w:val="28"/>
          <w:szCs w:val="28"/>
          <w:u w:val="single"/>
          <w:rtl/>
          <w:lang w:bidi="ar-SY"/>
        </w:rPr>
        <w:t xml:space="preserve"> خلال </w:t>
      </w:r>
      <w:r w:rsidR="00704F71" w:rsidRPr="001D5C6F">
        <w:rPr>
          <w:b/>
          <w:bCs/>
          <w:sz w:val="28"/>
          <w:szCs w:val="28"/>
          <w:u w:val="single"/>
          <w:lang w:bidi="ar-SY"/>
        </w:rPr>
        <w:t>TLV</w:t>
      </w:r>
      <w:r w:rsidR="00704F71" w:rsidRPr="001D5C6F">
        <w:rPr>
          <w:rFonts w:hint="cs"/>
          <w:b/>
          <w:bCs/>
          <w:sz w:val="28"/>
          <w:szCs w:val="28"/>
          <w:u w:val="single"/>
          <w:rtl/>
        </w:rPr>
        <w:t xml:space="preserve"> و</w:t>
      </w:r>
      <w:r w:rsidR="00704F71" w:rsidRPr="001D5C6F">
        <w:rPr>
          <w:b/>
          <w:bCs/>
          <w:sz w:val="28"/>
          <w:szCs w:val="28"/>
          <w:u w:val="single"/>
          <w:lang w:bidi="ar-SY"/>
        </w:rPr>
        <w:t xml:space="preserve"> </w:t>
      </w:r>
      <w:r w:rsidR="00704F71" w:rsidRPr="001D5C6F">
        <w:rPr>
          <w:rFonts w:hint="cs"/>
          <w:b/>
          <w:bCs/>
          <w:sz w:val="28"/>
          <w:szCs w:val="28"/>
          <w:u w:val="single"/>
          <w:rtl/>
          <w:lang w:bidi="ar-SY"/>
        </w:rPr>
        <w:t xml:space="preserve"> </w:t>
      </w:r>
      <w:r w:rsidR="00704F71" w:rsidRPr="001D5C6F">
        <w:rPr>
          <w:b/>
          <w:bCs/>
          <w:sz w:val="28"/>
          <w:szCs w:val="28"/>
          <w:u w:val="single"/>
          <w:lang w:bidi="ar-SY"/>
        </w:rPr>
        <w:t>OLV-PRE</w:t>
      </w:r>
      <w:r w:rsidR="00704F71" w:rsidRPr="001D5C6F">
        <w:rPr>
          <w:rFonts w:hint="cs"/>
          <w:b/>
          <w:bCs/>
          <w:sz w:val="28"/>
          <w:szCs w:val="28"/>
          <w:u w:val="single"/>
          <w:rtl/>
        </w:rPr>
        <w:t xml:space="preserve"> ثم خلال </w:t>
      </w:r>
      <w:r w:rsidR="00704F71" w:rsidRPr="001D5C6F">
        <w:rPr>
          <w:b/>
          <w:bCs/>
          <w:sz w:val="28"/>
          <w:szCs w:val="28"/>
          <w:u w:val="single"/>
          <w:lang w:bidi="ar-SY"/>
        </w:rPr>
        <w:t>OLV-PRE</w:t>
      </w:r>
      <w:r w:rsidR="00704F71" w:rsidRPr="001D5C6F">
        <w:rPr>
          <w:rFonts w:hint="cs"/>
          <w:b/>
          <w:bCs/>
          <w:sz w:val="28"/>
          <w:szCs w:val="28"/>
          <w:u w:val="single"/>
          <w:rtl/>
        </w:rPr>
        <w:t xml:space="preserve"> و </w:t>
      </w:r>
      <w:r w:rsidR="00704F71" w:rsidRPr="001D5C6F">
        <w:rPr>
          <w:b/>
          <w:bCs/>
          <w:sz w:val="28"/>
          <w:szCs w:val="28"/>
          <w:u w:val="single"/>
          <w:lang w:bidi="ar-SY"/>
        </w:rPr>
        <w:t>OLV-RM</w:t>
      </w:r>
    </w:p>
    <w:tbl>
      <w:tblPr>
        <w:bidiVisual/>
        <w:tblW w:w="9246" w:type="dxa"/>
        <w:tblCellMar>
          <w:left w:w="0" w:type="dxa"/>
          <w:right w:w="0" w:type="dxa"/>
        </w:tblCellMar>
        <w:tblLook w:val="04A0"/>
      </w:tblPr>
      <w:tblGrid>
        <w:gridCol w:w="1541"/>
        <w:gridCol w:w="1541"/>
        <w:gridCol w:w="1541"/>
        <w:gridCol w:w="1541"/>
        <w:gridCol w:w="1541"/>
        <w:gridCol w:w="1541"/>
      </w:tblGrid>
      <w:tr w:rsidR="006C0C2C" w:rsidRPr="0094362E" w:rsidTr="006C0C2C">
        <w:trPr>
          <w:trHeight w:val="791"/>
        </w:trPr>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EtCO2</w:t>
            </w:r>
            <w:r w:rsidRPr="0094362E">
              <w:rPr>
                <w:b/>
                <w:bCs/>
                <w:sz w:val="28"/>
                <w:szCs w:val="28"/>
                <w:rtl/>
                <w:lang w:bidi="ar-SY"/>
              </w:rPr>
              <w:t xml:space="preserve"> </w:t>
            </w:r>
          </w:p>
        </w:tc>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المتوسط الحسابي </w:t>
            </w:r>
          </w:p>
        </w:tc>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الإنحراف المعياري </w:t>
            </w:r>
          </w:p>
        </w:tc>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T</w:t>
            </w:r>
            <w:r w:rsidRPr="0094362E">
              <w:rPr>
                <w:b/>
                <w:bCs/>
                <w:sz w:val="28"/>
                <w:szCs w:val="28"/>
                <w:rtl/>
                <w:lang w:bidi="ar-SY"/>
              </w:rPr>
              <w:t xml:space="preserve"> المحسوبة </w:t>
            </w:r>
          </w:p>
        </w:tc>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54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القرار </w:t>
            </w:r>
          </w:p>
        </w:tc>
      </w:tr>
      <w:tr w:rsidR="006C0C2C" w:rsidRPr="0094362E" w:rsidTr="006C0C2C">
        <w:trPr>
          <w:trHeight w:val="458"/>
        </w:trPr>
        <w:tc>
          <w:tcPr>
            <w:tcW w:w="154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TLV</w:t>
            </w:r>
            <w:r w:rsidRPr="0094362E">
              <w:rPr>
                <w:sz w:val="28"/>
                <w:szCs w:val="28"/>
                <w:rtl/>
                <w:lang w:bidi="ar-SY"/>
              </w:rPr>
              <w:t xml:space="preserve"> </w:t>
            </w:r>
          </w:p>
        </w:tc>
        <w:tc>
          <w:tcPr>
            <w:tcW w:w="154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30.8400</w:t>
            </w:r>
            <w:r w:rsidRPr="0094362E">
              <w:rPr>
                <w:sz w:val="28"/>
                <w:szCs w:val="28"/>
                <w:rtl/>
                <w:lang w:bidi="ar-SY"/>
              </w:rPr>
              <w:t xml:space="preserve"> </w:t>
            </w:r>
          </w:p>
        </w:tc>
        <w:tc>
          <w:tcPr>
            <w:tcW w:w="154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3.20942</w:t>
            </w:r>
            <w:r w:rsidRPr="0094362E">
              <w:rPr>
                <w:sz w:val="28"/>
                <w:szCs w:val="28"/>
                <w:rtl/>
                <w:lang w:bidi="ar-SY"/>
              </w:rPr>
              <w:t xml:space="preserve"> </w:t>
            </w:r>
          </w:p>
        </w:tc>
        <w:tc>
          <w:tcPr>
            <w:tcW w:w="154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6.947</w:t>
            </w:r>
            <w:r w:rsidRPr="0094362E">
              <w:rPr>
                <w:sz w:val="28"/>
                <w:szCs w:val="28"/>
                <w:rtl/>
                <w:lang w:bidi="ar-SY"/>
              </w:rPr>
              <w:t xml:space="preserve">- </w:t>
            </w:r>
          </w:p>
        </w:tc>
        <w:tc>
          <w:tcPr>
            <w:tcW w:w="154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.001</w:t>
            </w:r>
            <w:r w:rsidRPr="0094362E">
              <w:rPr>
                <w:sz w:val="28"/>
                <w:szCs w:val="28"/>
                <w:rtl/>
                <w:lang w:bidi="ar-SY"/>
              </w:rPr>
              <w:t xml:space="preserve"> </w:t>
            </w:r>
          </w:p>
        </w:tc>
        <w:tc>
          <w:tcPr>
            <w:tcW w:w="1541"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tl/>
                <w:lang w:bidi="ar-SY"/>
              </w:rPr>
              <w:t xml:space="preserve">دالة </w:t>
            </w:r>
          </w:p>
        </w:tc>
      </w:tr>
      <w:tr w:rsidR="006C0C2C" w:rsidRPr="0094362E" w:rsidTr="006C0C2C">
        <w:trPr>
          <w:trHeight w:val="458"/>
        </w:trPr>
        <w:tc>
          <w:tcPr>
            <w:tcW w:w="15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OLV-PRE</w:t>
            </w:r>
            <w:r w:rsidRPr="0094362E">
              <w:rPr>
                <w:sz w:val="28"/>
                <w:szCs w:val="28"/>
                <w:rtl/>
                <w:lang w:bidi="ar-SY"/>
              </w:rPr>
              <w:t xml:space="preserve"> </w:t>
            </w:r>
          </w:p>
        </w:tc>
        <w:tc>
          <w:tcPr>
            <w:tcW w:w="15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36.2200</w:t>
            </w:r>
            <w:r w:rsidRPr="0094362E">
              <w:rPr>
                <w:sz w:val="28"/>
                <w:szCs w:val="28"/>
                <w:rtl/>
                <w:lang w:bidi="ar-SY"/>
              </w:rPr>
              <w:t xml:space="preserve"> </w:t>
            </w:r>
          </w:p>
        </w:tc>
        <w:tc>
          <w:tcPr>
            <w:tcW w:w="154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4.43681</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r>
    </w:tbl>
    <w:p w:rsidR="00880908" w:rsidRPr="001D5C6F" w:rsidRDefault="00880908" w:rsidP="001D5C6F">
      <w:pPr>
        <w:ind w:right="360"/>
        <w:jc w:val="both"/>
        <w:rPr>
          <w:sz w:val="28"/>
          <w:szCs w:val="28"/>
          <w:rtl/>
          <w:lang w:bidi="ar-SY"/>
        </w:rPr>
      </w:pPr>
    </w:p>
    <w:p w:rsidR="00B034D7" w:rsidRPr="001D5C6F" w:rsidRDefault="00B034D7"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w:t>
      </w:r>
      <w:r w:rsidR="00AC6539" w:rsidRPr="001D5C6F">
        <w:rPr>
          <w:rFonts w:hint="cs"/>
          <w:sz w:val="28"/>
          <w:szCs w:val="28"/>
          <w:rtl/>
        </w:rPr>
        <w:t>-</w:t>
      </w:r>
      <w:r w:rsidRPr="001D5C6F">
        <w:rPr>
          <w:rFonts w:hint="cs"/>
          <w:sz w:val="28"/>
          <w:szCs w:val="28"/>
          <w:rtl/>
        </w:rPr>
        <w:t xml:space="preserve"> 6,947 مستوى الدلالة </w:t>
      </w:r>
      <w:r w:rsidRPr="001D5C6F">
        <w:rPr>
          <w:sz w:val="28"/>
          <w:szCs w:val="28"/>
        </w:rPr>
        <w:t>p</w:t>
      </w:r>
      <w:r w:rsidRPr="001D5C6F">
        <w:rPr>
          <w:rFonts w:hint="cs"/>
          <w:sz w:val="28"/>
          <w:szCs w:val="28"/>
          <w:rtl/>
        </w:rPr>
        <w:t xml:space="preserve">= </w:t>
      </w:r>
      <w:r w:rsidR="00D50A6D" w:rsidRPr="001D5C6F">
        <w:rPr>
          <w:rFonts w:hint="cs"/>
          <w:sz w:val="28"/>
          <w:szCs w:val="28"/>
          <w:rtl/>
        </w:rPr>
        <w:t>0,001</w:t>
      </w:r>
      <w:r w:rsidRPr="001D5C6F">
        <w:rPr>
          <w:rFonts w:hint="cs"/>
          <w:sz w:val="28"/>
          <w:szCs w:val="28"/>
          <w:rtl/>
        </w:rPr>
        <w:t xml:space="preserve">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lang w:bidi="ar-SY"/>
        </w:rPr>
        <w:t>OLV-PRE</w:t>
      </w:r>
      <w:r w:rsidRPr="001D5C6F">
        <w:rPr>
          <w:rFonts w:hint="cs"/>
          <w:sz w:val="28"/>
          <w:szCs w:val="28"/>
          <w:rtl/>
        </w:rPr>
        <w:t xml:space="preserve"> .</w:t>
      </w:r>
    </w:p>
    <w:tbl>
      <w:tblPr>
        <w:bidiVisual/>
        <w:tblW w:w="8964" w:type="dxa"/>
        <w:tblCellMar>
          <w:left w:w="0" w:type="dxa"/>
          <w:right w:w="0" w:type="dxa"/>
        </w:tblCellMar>
        <w:tblLook w:val="04A0"/>
      </w:tblPr>
      <w:tblGrid>
        <w:gridCol w:w="1494"/>
        <w:gridCol w:w="1494"/>
        <w:gridCol w:w="1494"/>
        <w:gridCol w:w="1494"/>
        <w:gridCol w:w="1494"/>
        <w:gridCol w:w="1494"/>
      </w:tblGrid>
      <w:tr w:rsidR="006C0C2C" w:rsidRPr="0094362E" w:rsidTr="006C0C2C">
        <w:trPr>
          <w:trHeight w:val="1137"/>
        </w:trPr>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EtCO2</w:t>
            </w:r>
            <w:r w:rsidRPr="0094362E">
              <w:rPr>
                <w:b/>
                <w:bCs/>
                <w:sz w:val="28"/>
                <w:szCs w:val="28"/>
                <w:rtl/>
                <w:lang w:bidi="ar-SY"/>
              </w:rPr>
              <w:t xml:space="preserve"> </w:t>
            </w:r>
          </w:p>
        </w:tc>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المتوسط الحسابي </w:t>
            </w:r>
          </w:p>
        </w:tc>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الإنحراف المعياري </w:t>
            </w:r>
          </w:p>
        </w:tc>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T</w:t>
            </w:r>
            <w:r w:rsidRPr="0094362E">
              <w:rPr>
                <w:b/>
                <w:bCs/>
                <w:sz w:val="28"/>
                <w:szCs w:val="28"/>
                <w:rtl/>
                <w:lang w:bidi="ar-SY"/>
              </w:rPr>
              <w:t xml:space="preserve"> المحسوبة </w:t>
            </w:r>
          </w:p>
        </w:tc>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4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القرار </w:t>
            </w:r>
          </w:p>
        </w:tc>
      </w:tr>
      <w:tr w:rsidR="006C0C2C" w:rsidRPr="0094362E" w:rsidTr="006C0C2C">
        <w:trPr>
          <w:trHeight w:val="650"/>
        </w:trPr>
        <w:tc>
          <w:tcPr>
            <w:tcW w:w="149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OLV-PRE</w:t>
            </w:r>
            <w:r w:rsidRPr="0094362E">
              <w:rPr>
                <w:sz w:val="28"/>
                <w:szCs w:val="28"/>
                <w:rtl/>
                <w:lang w:bidi="ar-SY"/>
              </w:rPr>
              <w:t xml:space="preserve"> </w:t>
            </w:r>
          </w:p>
        </w:tc>
        <w:tc>
          <w:tcPr>
            <w:tcW w:w="149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36.2200</w:t>
            </w:r>
            <w:r w:rsidRPr="0094362E">
              <w:rPr>
                <w:sz w:val="28"/>
                <w:szCs w:val="28"/>
                <w:rtl/>
                <w:lang w:bidi="ar-SY"/>
              </w:rPr>
              <w:t xml:space="preserve"> </w:t>
            </w:r>
          </w:p>
        </w:tc>
        <w:tc>
          <w:tcPr>
            <w:tcW w:w="149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4.43681</w:t>
            </w:r>
            <w:r w:rsidRPr="0094362E">
              <w:rPr>
                <w:sz w:val="28"/>
                <w:szCs w:val="28"/>
                <w:rtl/>
                <w:lang w:bidi="ar-SY"/>
              </w:rPr>
              <w:t xml:space="preserve"> </w:t>
            </w:r>
          </w:p>
        </w:tc>
        <w:tc>
          <w:tcPr>
            <w:tcW w:w="1494"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3.091</w:t>
            </w:r>
            <w:r w:rsidRPr="0094362E">
              <w:rPr>
                <w:sz w:val="28"/>
                <w:szCs w:val="28"/>
                <w:rtl/>
                <w:lang w:bidi="ar-SY"/>
              </w:rPr>
              <w:t xml:space="preserve"> </w:t>
            </w:r>
          </w:p>
        </w:tc>
        <w:tc>
          <w:tcPr>
            <w:tcW w:w="1494"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.003</w:t>
            </w:r>
            <w:r w:rsidRPr="0094362E">
              <w:rPr>
                <w:sz w:val="28"/>
                <w:szCs w:val="28"/>
                <w:rtl/>
                <w:lang w:bidi="ar-SY"/>
              </w:rPr>
              <w:t xml:space="preserve"> </w:t>
            </w:r>
          </w:p>
        </w:tc>
        <w:tc>
          <w:tcPr>
            <w:tcW w:w="1494"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tl/>
                <w:lang w:bidi="ar-SY"/>
              </w:rPr>
              <w:t xml:space="preserve">دالة </w:t>
            </w:r>
          </w:p>
        </w:tc>
      </w:tr>
      <w:tr w:rsidR="006C0C2C" w:rsidRPr="0094362E" w:rsidTr="006C0C2C">
        <w:trPr>
          <w:trHeight w:val="650"/>
        </w:trPr>
        <w:tc>
          <w:tcPr>
            <w:tcW w:w="14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OLV-RM</w:t>
            </w:r>
            <w:r w:rsidRPr="0094362E">
              <w:rPr>
                <w:sz w:val="28"/>
                <w:szCs w:val="28"/>
                <w:rtl/>
                <w:lang w:bidi="ar-SY"/>
              </w:rPr>
              <w:t xml:space="preserve"> </w:t>
            </w:r>
          </w:p>
        </w:tc>
        <w:tc>
          <w:tcPr>
            <w:tcW w:w="14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33.6000</w:t>
            </w:r>
            <w:r w:rsidRPr="0094362E">
              <w:rPr>
                <w:sz w:val="28"/>
                <w:szCs w:val="28"/>
                <w:rtl/>
                <w:lang w:bidi="ar-SY"/>
              </w:rPr>
              <w:t xml:space="preserve"> </w:t>
            </w:r>
          </w:p>
        </w:tc>
        <w:tc>
          <w:tcPr>
            <w:tcW w:w="14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4.03050</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r>
    </w:tbl>
    <w:p w:rsidR="0093029F" w:rsidRPr="001D5C6F" w:rsidRDefault="0093029F" w:rsidP="001D5C6F">
      <w:pPr>
        <w:ind w:right="360"/>
        <w:jc w:val="both"/>
        <w:rPr>
          <w:sz w:val="28"/>
          <w:szCs w:val="28"/>
          <w:rtl/>
          <w:lang w:bidi="ar-SY"/>
        </w:rPr>
      </w:pPr>
    </w:p>
    <w:p w:rsidR="00AC163E" w:rsidRPr="001D5C6F" w:rsidRDefault="00AC163E"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3,091 مستوى الدلالة </w:t>
      </w:r>
      <w:r w:rsidRPr="001D5C6F">
        <w:rPr>
          <w:sz w:val="28"/>
          <w:szCs w:val="28"/>
        </w:rPr>
        <w:t>p</w:t>
      </w:r>
      <w:r w:rsidRPr="001D5C6F">
        <w:rPr>
          <w:rFonts w:hint="cs"/>
          <w:sz w:val="28"/>
          <w:szCs w:val="28"/>
          <w:rtl/>
        </w:rPr>
        <w:t xml:space="preserve">= 0,003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p w:rsidR="00AC163E" w:rsidRPr="001D5C6F" w:rsidRDefault="00AC163E" w:rsidP="001D5C6F">
      <w:pPr>
        <w:ind w:right="360"/>
        <w:jc w:val="both"/>
        <w:rPr>
          <w:sz w:val="28"/>
          <w:szCs w:val="28"/>
          <w:rtl/>
          <w:lang w:bidi="ar-SY"/>
        </w:rPr>
      </w:pPr>
    </w:p>
    <w:p w:rsidR="00880908" w:rsidRPr="001D5C6F" w:rsidRDefault="001226FE" w:rsidP="001D5C6F">
      <w:pPr>
        <w:ind w:right="360"/>
        <w:jc w:val="both"/>
        <w:rPr>
          <w:sz w:val="28"/>
          <w:szCs w:val="28"/>
          <w:rtl/>
          <w:lang w:bidi="ar-SY"/>
        </w:rPr>
      </w:pPr>
      <w:r w:rsidRPr="001D5C6F">
        <w:rPr>
          <w:rFonts w:cs="Arial" w:hint="cs"/>
          <w:noProof/>
          <w:sz w:val="28"/>
          <w:szCs w:val="28"/>
          <w:rtl/>
        </w:rPr>
        <w:lastRenderedPageBreak/>
        <w:drawing>
          <wp:inline distT="0" distB="0" distL="0" distR="0">
            <wp:extent cx="5274310" cy="3076575"/>
            <wp:effectExtent l="19050" t="0" r="21590" b="0"/>
            <wp:docPr id="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226FE" w:rsidRPr="001D5C6F" w:rsidRDefault="001226FE" w:rsidP="001D5C6F">
      <w:pPr>
        <w:ind w:right="360"/>
        <w:jc w:val="both"/>
        <w:rPr>
          <w:sz w:val="28"/>
          <w:szCs w:val="28"/>
          <w:rtl/>
          <w:lang w:bidi="ar-SY"/>
        </w:rPr>
      </w:pPr>
    </w:p>
    <w:p w:rsidR="001226FE" w:rsidRPr="001D5C6F" w:rsidRDefault="001226FE" w:rsidP="001D5C6F">
      <w:pPr>
        <w:ind w:right="360"/>
        <w:jc w:val="both"/>
        <w:rPr>
          <w:sz w:val="28"/>
          <w:szCs w:val="28"/>
          <w:rtl/>
          <w:lang w:bidi="ar-SY"/>
        </w:rPr>
      </w:pPr>
      <w:r w:rsidRPr="001D5C6F">
        <w:rPr>
          <w:rFonts w:cs="Arial" w:hint="cs"/>
          <w:noProof/>
          <w:sz w:val="28"/>
          <w:szCs w:val="28"/>
          <w:rtl/>
        </w:rPr>
        <w:drawing>
          <wp:inline distT="0" distB="0" distL="0" distR="0">
            <wp:extent cx="5274310" cy="3076575"/>
            <wp:effectExtent l="19050" t="0" r="2159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45238" w:rsidRPr="001D5C6F" w:rsidRDefault="001C0B10" w:rsidP="001D5C6F">
      <w:pPr>
        <w:ind w:right="360"/>
        <w:jc w:val="both"/>
        <w:rPr>
          <w:sz w:val="28"/>
          <w:szCs w:val="28"/>
          <w:rtl/>
          <w:lang w:bidi="ar-SY"/>
        </w:rPr>
      </w:pPr>
      <w:r w:rsidRPr="001D5C6F">
        <w:rPr>
          <w:sz w:val="28"/>
          <w:szCs w:val="28"/>
        </w:rPr>
        <w:t>EtCO2</w:t>
      </w:r>
      <w:r w:rsidRPr="001D5C6F">
        <w:rPr>
          <w:rFonts w:hint="cs"/>
          <w:sz w:val="28"/>
          <w:szCs w:val="28"/>
          <w:rtl/>
          <w:lang w:bidi="ar-SY"/>
        </w:rPr>
        <w:t>: كان مرتفع خلال تهوية رئة واحدة قبل التجنيد مقارنة مع تهوية الرئتين معاً و رئة واحدة بعد التجنيد</w:t>
      </w:r>
    </w:p>
    <w:p w:rsidR="00D45238" w:rsidRPr="001D5C6F" w:rsidRDefault="00D45238" w:rsidP="001D5C6F">
      <w:pPr>
        <w:ind w:right="360"/>
        <w:jc w:val="both"/>
        <w:rPr>
          <w:sz w:val="28"/>
          <w:szCs w:val="28"/>
          <w:rtl/>
          <w:lang w:bidi="ar-SY"/>
        </w:rPr>
      </w:pPr>
    </w:p>
    <w:p w:rsidR="00BF0435" w:rsidRPr="001D5C6F" w:rsidRDefault="00BF0435" w:rsidP="001D5C6F">
      <w:pPr>
        <w:ind w:right="360"/>
        <w:jc w:val="both"/>
        <w:rPr>
          <w:sz w:val="28"/>
          <w:szCs w:val="28"/>
          <w:rtl/>
          <w:lang w:bidi="ar-SY"/>
        </w:rPr>
      </w:pPr>
    </w:p>
    <w:p w:rsidR="00BF0435" w:rsidRPr="001D5C6F" w:rsidRDefault="00BF0435" w:rsidP="001D5C6F">
      <w:pPr>
        <w:ind w:right="360"/>
        <w:jc w:val="both"/>
        <w:rPr>
          <w:sz w:val="28"/>
          <w:szCs w:val="28"/>
          <w:rtl/>
          <w:lang w:bidi="ar-SY"/>
        </w:rPr>
      </w:pPr>
    </w:p>
    <w:p w:rsidR="00BF0435" w:rsidRPr="001D5C6F" w:rsidRDefault="00BF0435" w:rsidP="001D5C6F">
      <w:pPr>
        <w:ind w:right="360"/>
        <w:jc w:val="both"/>
        <w:rPr>
          <w:sz w:val="28"/>
          <w:szCs w:val="28"/>
          <w:rtl/>
          <w:lang w:bidi="ar-SY"/>
        </w:rPr>
      </w:pPr>
    </w:p>
    <w:p w:rsidR="00B034D7" w:rsidRPr="001D5C6F" w:rsidRDefault="00B17D38" w:rsidP="001D5C6F">
      <w:pPr>
        <w:ind w:right="360"/>
        <w:jc w:val="both"/>
        <w:rPr>
          <w:b/>
          <w:bCs/>
          <w:sz w:val="28"/>
          <w:szCs w:val="28"/>
          <w:u w:val="single"/>
          <w:rtl/>
          <w:lang w:bidi="ar-SY"/>
        </w:rPr>
      </w:pPr>
      <w:r w:rsidRPr="001D5C6F">
        <w:rPr>
          <w:rFonts w:hint="cs"/>
          <w:b/>
          <w:bCs/>
          <w:sz w:val="28"/>
          <w:szCs w:val="28"/>
          <w:u w:val="single"/>
          <w:rtl/>
          <w:lang w:bidi="ar-SY"/>
        </w:rPr>
        <w:lastRenderedPageBreak/>
        <w:t>الجدول</w:t>
      </w:r>
      <w:r w:rsidR="00FD2BF1" w:rsidRPr="001D5C6F">
        <w:rPr>
          <w:rFonts w:hint="cs"/>
          <w:b/>
          <w:bCs/>
          <w:sz w:val="28"/>
          <w:szCs w:val="28"/>
          <w:u w:val="single"/>
          <w:rtl/>
          <w:lang w:bidi="ar-SY"/>
        </w:rPr>
        <w:t xml:space="preserve">ين ( </w:t>
      </w:r>
      <w:r w:rsidR="00FD2BF1" w:rsidRPr="001D5C6F">
        <w:rPr>
          <w:b/>
          <w:bCs/>
          <w:sz w:val="28"/>
          <w:szCs w:val="28"/>
          <w:u w:val="single"/>
          <w:lang w:bidi="ar-SY"/>
        </w:rPr>
        <w:t>7</w:t>
      </w:r>
      <w:r w:rsidR="00FD2BF1" w:rsidRPr="001D5C6F">
        <w:rPr>
          <w:rFonts w:hint="cs"/>
          <w:b/>
          <w:bCs/>
          <w:sz w:val="28"/>
          <w:szCs w:val="28"/>
          <w:u w:val="single"/>
          <w:rtl/>
          <w:lang w:bidi="ar-SY"/>
        </w:rPr>
        <w:t xml:space="preserve"> و</w:t>
      </w:r>
      <w:r w:rsidR="00FD2BF1" w:rsidRPr="001D5C6F">
        <w:rPr>
          <w:b/>
          <w:bCs/>
          <w:sz w:val="28"/>
          <w:szCs w:val="28"/>
          <w:u w:val="single"/>
          <w:lang w:bidi="ar-SY"/>
        </w:rPr>
        <w:t xml:space="preserve"> 8</w:t>
      </w:r>
      <w:r w:rsidR="00FD2BF1" w:rsidRPr="001D5C6F">
        <w:rPr>
          <w:rFonts w:hint="cs"/>
          <w:b/>
          <w:bCs/>
          <w:sz w:val="28"/>
          <w:szCs w:val="28"/>
          <w:u w:val="single"/>
          <w:rtl/>
          <w:lang w:bidi="ar-SY"/>
        </w:rPr>
        <w:t xml:space="preserve"> )</w:t>
      </w:r>
      <w:r w:rsidRPr="001D5C6F">
        <w:rPr>
          <w:rFonts w:hint="cs"/>
          <w:b/>
          <w:bCs/>
          <w:sz w:val="28"/>
          <w:szCs w:val="28"/>
          <w:u w:val="single"/>
          <w:rtl/>
          <w:lang w:bidi="ar-SY"/>
        </w:rPr>
        <w:t xml:space="preserve"> </w:t>
      </w:r>
      <w:r w:rsidR="00704F71" w:rsidRPr="001D5C6F">
        <w:rPr>
          <w:rFonts w:hint="cs"/>
          <w:b/>
          <w:bCs/>
          <w:sz w:val="28"/>
          <w:szCs w:val="28"/>
          <w:u w:val="single"/>
          <w:rtl/>
          <w:lang w:bidi="ar-SY"/>
        </w:rPr>
        <w:t>مقارنة</w:t>
      </w:r>
      <w:r w:rsidR="001C7D2A" w:rsidRPr="001D5C6F">
        <w:rPr>
          <w:rFonts w:hint="cs"/>
          <w:b/>
          <w:bCs/>
          <w:sz w:val="28"/>
          <w:szCs w:val="28"/>
          <w:u w:val="single"/>
          <w:rtl/>
          <w:lang w:bidi="ar-SY"/>
        </w:rPr>
        <w:t xml:space="preserve"> الضغط الجزئي لثاني أكسيد الكربون في الدم الشرياني </w:t>
      </w:r>
      <w:r w:rsidR="001C7D2A" w:rsidRPr="001D5C6F">
        <w:rPr>
          <w:b/>
          <w:bCs/>
          <w:sz w:val="28"/>
          <w:szCs w:val="28"/>
          <w:u w:val="single"/>
          <w:lang w:bidi="ar-SY"/>
        </w:rPr>
        <w:t>PaCO2</w:t>
      </w:r>
      <w:r w:rsidR="00704F71" w:rsidRPr="001D5C6F">
        <w:rPr>
          <w:rFonts w:hint="cs"/>
          <w:b/>
          <w:bCs/>
          <w:sz w:val="28"/>
          <w:szCs w:val="28"/>
          <w:u w:val="single"/>
          <w:rtl/>
          <w:lang w:bidi="ar-SY"/>
        </w:rPr>
        <w:t xml:space="preserve">  خلال </w:t>
      </w:r>
      <w:r w:rsidR="00704F71" w:rsidRPr="001D5C6F">
        <w:rPr>
          <w:b/>
          <w:bCs/>
          <w:sz w:val="28"/>
          <w:szCs w:val="28"/>
          <w:u w:val="single"/>
          <w:lang w:bidi="ar-SY"/>
        </w:rPr>
        <w:t>TLV</w:t>
      </w:r>
      <w:r w:rsidR="00704F71" w:rsidRPr="001D5C6F">
        <w:rPr>
          <w:rFonts w:hint="cs"/>
          <w:b/>
          <w:bCs/>
          <w:sz w:val="28"/>
          <w:szCs w:val="28"/>
          <w:u w:val="single"/>
          <w:rtl/>
        </w:rPr>
        <w:t xml:space="preserve"> و </w:t>
      </w:r>
      <w:r w:rsidR="00704F71" w:rsidRPr="001D5C6F">
        <w:rPr>
          <w:b/>
          <w:bCs/>
          <w:sz w:val="28"/>
          <w:szCs w:val="28"/>
          <w:u w:val="single"/>
          <w:lang w:bidi="ar-SY"/>
        </w:rPr>
        <w:t>OLV-PRE</w:t>
      </w:r>
      <w:r w:rsidR="00704F71" w:rsidRPr="001D5C6F">
        <w:rPr>
          <w:rFonts w:hint="cs"/>
          <w:b/>
          <w:bCs/>
          <w:sz w:val="28"/>
          <w:szCs w:val="28"/>
          <w:u w:val="single"/>
          <w:rtl/>
        </w:rPr>
        <w:t xml:space="preserve"> ثم خلال </w:t>
      </w:r>
      <w:r w:rsidR="00704F71" w:rsidRPr="001D5C6F">
        <w:rPr>
          <w:b/>
          <w:bCs/>
          <w:sz w:val="28"/>
          <w:szCs w:val="28"/>
          <w:u w:val="single"/>
          <w:lang w:bidi="ar-SY"/>
        </w:rPr>
        <w:t>OLV-PRE</w:t>
      </w:r>
      <w:r w:rsidR="00704F71" w:rsidRPr="001D5C6F">
        <w:rPr>
          <w:rFonts w:hint="cs"/>
          <w:b/>
          <w:bCs/>
          <w:sz w:val="28"/>
          <w:szCs w:val="28"/>
          <w:u w:val="single"/>
          <w:rtl/>
        </w:rPr>
        <w:t xml:space="preserve"> و </w:t>
      </w:r>
      <w:r w:rsidR="00704F71" w:rsidRPr="001D5C6F">
        <w:rPr>
          <w:b/>
          <w:bCs/>
          <w:sz w:val="28"/>
          <w:szCs w:val="28"/>
          <w:u w:val="single"/>
          <w:lang w:bidi="ar-SY"/>
        </w:rPr>
        <w:t>OLV-RM</w:t>
      </w:r>
      <w:r w:rsidR="00704F71" w:rsidRPr="001D5C6F">
        <w:rPr>
          <w:rFonts w:hint="cs"/>
          <w:b/>
          <w:bCs/>
          <w:sz w:val="28"/>
          <w:szCs w:val="28"/>
          <w:u w:val="single"/>
          <w:rtl/>
        </w:rPr>
        <w:t xml:space="preserve">  </w:t>
      </w:r>
    </w:p>
    <w:tbl>
      <w:tblPr>
        <w:bidiVisual/>
        <w:tblW w:w="9510" w:type="dxa"/>
        <w:tblCellMar>
          <w:left w:w="0" w:type="dxa"/>
          <w:right w:w="0" w:type="dxa"/>
        </w:tblCellMar>
        <w:tblLook w:val="04A0"/>
      </w:tblPr>
      <w:tblGrid>
        <w:gridCol w:w="1585"/>
        <w:gridCol w:w="1585"/>
        <w:gridCol w:w="1585"/>
        <w:gridCol w:w="1585"/>
        <w:gridCol w:w="1585"/>
        <w:gridCol w:w="1585"/>
      </w:tblGrid>
      <w:tr w:rsidR="006C0C2C" w:rsidRPr="0094362E" w:rsidTr="006C0C2C">
        <w:trPr>
          <w:trHeight w:val="999"/>
        </w:trPr>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PaCO2</w:t>
            </w:r>
            <w:r w:rsidRPr="0094362E">
              <w:rPr>
                <w:b/>
                <w:bCs/>
                <w:sz w:val="28"/>
                <w:szCs w:val="28"/>
                <w:rtl/>
                <w:lang w:bidi="ar-SY"/>
              </w:rPr>
              <w:t xml:space="preserve">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المتوسط الحسابي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الإنحراف المعياري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Pr>
              <w:t>T</w:t>
            </w:r>
            <w:r w:rsidRPr="0094362E">
              <w:rPr>
                <w:b/>
                <w:bCs/>
                <w:sz w:val="28"/>
                <w:szCs w:val="28"/>
                <w:rtl/>
                <w:lang w:bidi="ar-SY"/>
              </w:rPr>
              <w:t xml:space="preserve"> المحسوبة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28"/>
                <w:szCs w:val="28"/>
              </w:rPr>
            </w:pPr>
            <w:r w:rsidRPr="0094362E">
              <w:rPr>
                <w:b/>
                <w:bCs/>
                <w:sz w:val="28"/>
                <w:szCs w:val="28"/>
                <w:rtl/>
                <w:lang w:bidi="ar-SY"/>
              </w:rPr>
              <w:t xml:space="preserve">القرار </w:t>
            </w:r>
          </w:p>
        </w:tc>
      </w:tr>
      <w:tr w:rsidR="006C0C2C" w:rsidRPr="0094362E" w:rsidTr="006C0C2C">
        <w:trPr>
          <w:trHeight w:val="579"/>
        </w:trPr>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TLV</w:t>
            </w:r>
            <w:r w:rsidRPr="0094362E">
              <w:rPr>
                <w:sz w:val="28"/>
                <w:szCs w:val="28"/>
                <w:rtl/>
                <w:lang w:bidi="ar-SY"/>
              </w:rPr>
              <w:t xml:space="preserve"> </w:t>
            </w:r>
          </w:p>
        </w:tc>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38.5600</w:t>
            </w:r>
            <w:r w:rsidRPr="0094362E">
              <w:rPr>
                <w:sz w:val="28"/>
                <w:szCs w:val="28"/>
                <w:rtl/>
                <w:lang w:bidi="ar-SY"/>
              </w:rPr>
              <w:t xml:space="preserve"> </w:t>
            </w:r>
          </w:p>
        </w:tc>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4.03637</w:t>
            </w:r>
            <w:r w:rsidRPr="0094362E">
              <w:rPr>
                <w:sz w:val="28"/>
                <w:szCs w:val="28"/>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7.485</w:t>
            </w:r>
            <w:r w:rsidRPr="0094362E">
              <w:rPr>
                <w:sz w:val="28"/>
                <w:szCs w:val="28"/>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.001</w:t>
            </w:r>
            <w:r w:rsidRPr="0094362E">
              <w:rPr>
                <w:sz w:val="28"/>
                <w:szCs w:val="28"/>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tl/>
                <w:lang w:bidi="ar-SY"/>
              </w:rPr>
              <w:t xml:space="preserve">دالة </w:t>
            </w:r>
          </w:p>
        </w:tc>
      </w:tr>
      <w:tr w:rsidR="006C0C2C" w:rsidRPr="0094362E" w:rsidTr="006C0C2C">
        <w:trPr>
          <w:trHeight w:val="579"/>
        </w:trPr>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OLV-PRE</w:t>
            </w:r>
            <w:r w:rsidRPr="0094362E">
              <w:rPr>
                <w:sz w:val="28"/>
                <w:szCs w:val="28"/>
                <w:rtl/>
                <w:lang w:bidi="ar-SY"/>
              </w:rPr>
              <w:t xml:space="preserve"> </w:t>
            </w:r>
          </w:p>
        </w:tc>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46.2400</w:t>
            </w:r>
            <w:r w:rsidRPr="0094362E">
              <w:rPr>
                <w:sz w:val="28"/>
                <w:szCs w:val="28"/>
                <w:rtl/>
                <w:lang w:bidi="ar-SY"/>
              </w:rPr>
              <w:t xml:space="preserve"> </w:t>
            </w:r>
          </w:p>
        </w:tc>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28"/>
                <w:szCs w:val="28"/>
              </w:rPr>
            </w:pPr>
            <w:r w:rsidRPr="0094362E">
              <w:rPr>
                <w:sz w:val="28"/>
                <w:szCs w:val="28"/>
              </w:rPr>
              <w:t>6.02905</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28"/>
                <w:szCs w:val="28"/>
              </w:rPr>
            </w:pPr>
          </w:p>
        </w:tc>
      </w:tr>
    </w:tbl>
    <w:p w:rsidR="006C0C2C" w:rsidRDefault="006C0C2C" w:rsidP="001D5C6F">
      <w:pPr>
        <w:ind w:right="360"/>
        <w:jc w:val="both"/>
        <w:rPr>
          <w:sz w:val="28"/>
          <w:szCs w:val="28"/>
        </w:rPr>
      </w:pPr>
    </w:p>
    <w:p w:rsidR="00F801CB" w:rsidRDefault="00B034D7" w:rsidP="006C0C2C">
      <w:pPr>
        <w:ind w:right="360"/>
        <w:jc w:val="both"/>
        <w:rPr>
          <w:sz w:val="28"/>
          <w:szCs w:val="28"/>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w:t>
      </w:r>
      <w:r w:rsidR="00AC6539" w:rsidRPr="001D5C6F">
        <w:rPr>
          <w:rFonts w:hint="cs"/>
          <w:sz w:val="28"/>
          <w:szCs w:val="28"/>
          <w:rtl/>
        </w:rPr>
        <w:t>-</w:t>
      </w:r>
      <w:r w:rsidRPr="001D5C6F">
        <w:rPr>
          <w:rFonts w:hint="cs"/>
          <w:sz w:val="28"/>
          <w:szCs w:val="28"/>
          <w:rtl/>
        </w:rPr>
        <w:t xml:space="preserve"> 7,485 مستوى الدلالة </w:t>
      </w:r>
      <w:r w:rsidRPr="001D5C6F">
        <w:rPr>
          <w:sz w:val="28"/>
          <w:szCs w:val="28"/>
        </w:rPr>
        <w:t>p</w:t>
      </w:r>
      <w:r w:rsidRPr="001D5C6F">
        <w:rPr>
          <w:rFonts w:hint="cs"/>
          <w:sz w:val="28"/>
          <w:szCs w:val="28"/>
          <w:rtl/>
        </w:rPr>
        <w:t xml:space="preserve">= </w:t>
      </w:r>
      <w:r w:rsidR="00D50A6D" w:rsidRPr="001D5C6F">
        <w:rPr>
          <w:rFonts w:hint="cs"/>
          <w:sz w:val="28"/>
          <w:szCs w:val="28"/>
          <w:rtl/>
        </w:rPr>
        <w:t>0,001</w:t>
      </w:r>
      <w:r w:rsidRPr="001D5C6F">
        <w:rPr>
          <w:rFonts w:hint="cs"/>
          <w:sz w:val="28"/>
          <w:szCs w:val="28"/>
          <w:rtl/>
        </w:rPr>
        <w:t xml:space="preserve">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tbl>
      <w:tblPr>
        <w:bidiVisual/>
        <w:tblW w:w="9318" w:type="dxa"/>
        <w:tblCellMar>
          <w:left w:w="0" w:type="dxa"/>
          <w:right w:w="0" w:type="dxa"/>
        </w:tblCellMar>
        <w:tblLook w:val="04A0"/>
      </w:tblPr>
      <w:tblGrid>
        <w:gridCol w:w="1553"/>
        <w:gridCol w:w="1553"/>
        <w:gridCol w:w="1553"/>
        <w:gridCol w:w="1553"/>
        <w:gridCol w:w="1553"/>
        <w:gridCol w:w="1553"/>
      </w:tblGrid>
      <w:tr w:rsidR="006C0C2C" w:rsidRPr="006C0C2C" w:rsidTr="006C0C2C">
        <w:trPr>
          <w:trHeight w:val="997"/>
        </w:trPr>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Pr>
              <w:t>PaCO2</w:t>
            </w:r>
            <w:r w:rsidRPr="006C0C2C">
              <w:rPr>
                <w:b/>
                <w:bCs/>
                <w:sz w:val="26"/>
                <w:szCs w:val="26"/>
                <w:rtl/>
                <w:lang w:bidi="ar-SY"/>
              </w:rPr>
              <w:t xml:space="preserve"> </w:t>
            </w:r>
          </w:p>
        </w:tc>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tl/>
                <w:lang w:bidi="ar-SY"/>
              </w:rPr>
              <w:t xml:space="preserve">المتوسط الحسابي </w:t>
            </w:r>
          </w:p>
        </w:tc>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tl/>
                <w:lang w:bidi="ar-SY"/>
              </w:rPr>
              <w:t xml:space="preserve">الإنحراف المعياري </w:t>
            </w:r>
          </w:p>
        </w:tc>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Pr>
              <w:t>T</w:t>
            </w:r>
            <w:r w:rsidRPr="006C0C2C">
              <w:rPr>
                <w:b/>
                <w:bCs/>
                <w:sz w:val="26"/>
                <w:szCs w:val="26"/>
                <w:rtl/>
                <w:lang w:bidi="ar-SY"/>
              </w:rPr>
              <w:t xml:space="preserve"> المحسوبة </w:t>
            </w:r>
          </w:p>
        </w:tc>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tl/>
                <w:lang w:bidi="ar-SY"/>
              </w:rPr>
              <w:t xml:space="preserve">الدلالة </w:t>
            </w:r>
            <w:r w:rsidRPr="006C0C2C">
              <w:rPr>
                <w:b/>
                <w:bCs/>
                <w:sz w:val="26"/>
                <w:szCs w:val="26"/>
              </w:rPr>
              <w:t>P</w:t>
            </w:r>
            <w:r w:rsidRPr="006C0C2C">
              <w:rPr>
                <w:b/>
                <w:bCs/>
                <w:sz w:val="26"/>
                <w:szCs w:val="26"/>
                <w:rtl/>
                <w:lang w:bidi="ar-SY"/>
              </w:rPr>
              <w:t xml:space="preserve"> </w:t>
            </w:r>
          </w:p>
        </w:tc>
        <w:tc>
          <w:tcPr>
            <w:tcW w:w="155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6C0C2C" w:rsidRDefault="006C0C2C" w:rsidP="006C0C2C">
            <w:pPr>
              <w:bidi w:val="0"/>
              <w:rPr>
                <w:sz w:val="26"/>
                <w:szCs w:val="26"/>
              </w:rPr>
            </w:pPr>
            <w:r w:rsidRPr="006C0C2C">
              <w:rPr>
                <w:b/>
                <w:bCs/>
                <w:sz w:val="26"/>
                <w:szCs w:val="26"/>
                <w:rtl/>
                <w:lang w:bidi="ar-SY"/>
              </w:rPr>
              <w:t xml:space="preserve">القرار </w:t>
            </w:r>
          </w:p>
        </w:tc>
      </w:tr>
      <w:tr w:rsidR="006C0C2C" w:rsidRPr="006C0C2C" w:rsidTr="006C0C2C">
        <w:trPr>
          <w:trHeight w:val="578"/>
        </w:trPr>
        <w:tc>
          <w:tcPr>
            <w:tcW w:w="155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OLV-PRE</w:t>
            </w:r>
            <w:r w:rsidRPr="006C0C2C">
              <w:rPr>
                <w:sz w:val="26"/>
                <w:szCs w:val="26"/>
                <w:rtl/>
                <w:lang w:bidi="ar-SY"/>
              </w:rPr>
              <w:t xml:space="preserve"> </w:t>
            </w:r>
          </w:p>
        </w:tc>
        <w:tc>
          <w:tcPr>
            <w:tcW w:w="155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46.2400</w:t>
            </w:r>
            <w:r w:rsidRPr="006C0C2C">
              <w:rPr>
                <w:sz w:val="26"/>
                <w:szCs w:val="26"/>
                <w:rtl/>
                <w:lang w:bidi="ar-SY"/>
              </w:rPr>
              <w:t xml:space="preserve"> </w:t>
            </w:r>
          </w:p>
        </w:tc>
        <w:tc>
          <w:tcPr>
            <w:tcW w:w="155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6.02905</w:t>
            </w:r>
            <w:r w:rsidRPr="006C0C2C">
              <w:rPr>
                <w:sz w:val="26"/>
                <w:szCs w:val="26"/>
                <w:rtl/>
                <w:lang w:bidi="ar-SY"/>
              </w:rPr>
              <w:t xml:space="preserve"> </w:t>
            </w:r>
          </w:p>
        </w:tc>
        <w:tc>
          <w:tcPr>
            <w:tcW w:w="155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2.517</w:t>
            </w:r>
            <w:r w:rsidRPr="006C0C2C">
              <w:rPr>
                <w:sz w:val="26"/>
                <w:szCs w:val="26"/>
                <w:rtl/>
                <w:lang w:bidi="ar-SY"/>
              </w:rPr>
              <w:t xml:space="preserve"> </w:t>
            </w:r>
          </w:p>
        </w:tc>
        <w:tc>
          <w:tcPr>
            <w:tcW w:w="155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.013</w:t>
            </w:r>
            <w:r w:rsidRPr="006C0C2C">
              <w:rPr>
                <w:sz w:val="26"/>
                <w:szCs w:val="26"/>
                <w:rtl/>
                <w:lang w:bidi="ar-SY"/>
              </w:rPr>
              <w:t xml:space="preserve"> </w:t>
            </w:r>
          </w:p>
        </w:tc>
        <w:tc>
          <w:tcPr>
            <w:tcW w:w="155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tl/>
                <w:lang w:bidi="ar-SY"/>
              </w:rPr>
              <w:t xml:space="preserve">دالة </w:t>
            </w:r>
          </w:p>
        </w:tc>
      </w:tr>
      <w:tr w:rsidR="006C0C2C" w:rsidRPr="006C0C2C" w:rsidTr="006C0C2C">
        <w:trPr>
          <w:trHeight w:val="578"/>
        </w:trPr>
        <w:tc>
          <w:tcPr>
            <w:tcW w:w="155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OLV-RM</w:t>
            </w:r>
            <w:r w:rsidRPr="006C0C2C">
              <w:rPr>
                <w:sz w:val="26"/>
                <w:szCs w:val="26"/>
                <w:rtl/>
                <w:lang w:bidi="ar-SY"/>
              </w:rPr>
              <w:t xml:space="preserve"> </w:t>
            </w:r>
          </w:p>
        </w:tc>
        <w:tc>
          <w:tcPr>
            <w:tcW w:w="155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43.2000</w:t>
            </w:r>
            <w:r w:rsidRPr="006C0C2C">
              <w:rPr>
                <w:sz w:val="26"/>
                <w:szCs w:val="26"/>
                <w:rtl/>
                <w:lang w:bidi="ar-SY"/>
              </w:rPr>
              <w:t xml:space="preserve"> </w:t>
            </w:r>
          </w:p>
        </w:tc>
        <w:tc>
          <w:tcPr>
            <w:tcW w:w="155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6C0C2C" w:rsidRDefault="006C0C2C" w:rsidP="006C0C2C">
            <w:pPr>
              <w:bidi w:val="0"/>
              <w:rPr>
                <w:sz w:val="26"/>
                <w:szCs w:val="26"/>
              </w:rPr>
            </w:pPr>
            <w:r w:rsidRPr="006C0C2C">
              <w:rPr>
                <w:sz w:val="26"/>
                <w:szCs w:val="26"/>
              </w:rPr>
              <w:t>6.04743</w:t>
            </w:r>
            <w:r w:rsidRPr="006C0C2C">
              <w:rPr>
                <w:sz w:val="26"/>
                <w:szCs w:val="26"/>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6C0C2C" w:rsidRDefault="006C0C2C" w:rsidP="006C0C2C">
            <w:pPr>
              <w:bidi w:val="0"/>
              <w:rPr>
                <w:sz w:val="26"/>
                <w:szCs w:val="26"/>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6C0C2C" w:rsidRDefault="006C0C2C" w:rsidP="006C0C2C">
            <w:pPr>
              <w:bidi w:val="0"/>
              <w:rPr>
                <w:sz w:val="26"/>
                <w:szCs w:val="26"/>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6C0C2C" w:rsidRDefault="006C0C2C" w:rsidP="006C0C2C">
            <w:pPr>
              <w:bidi w:val="0"/>
              <w:rPr>
                <w:sz w:val="26"/>
                <w:szCs w:val="26"/>
              </w:rPr>
            </w:pPr>
          </w:p>
        </w:tc>
      </w:tr>
    </w:tbl>
    <w:p w:rsidR="006C0C2C" w:rsidRPr="001D5C6F" w:rsidRDefault="006C0C2C" w:rsidP="006C0C2C">
      <w:pPr>
        <w:ind w:right="360"/>
        <w:jc w:val="both"/>
        <w:rPr>
          <w:sz w:val="28"/>
          <w:szCs w:val="28"/>
          <w:rtl/>
          <w:lang w:bidi="ar-SY"/>
        </w:rPr>
      </w:pPr>
    </w:p>
    <w:p w:rsidR="001C7D2A" w:rsidRPr="001D5C6F" w:rsidRDefault="001C7D2A"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2,517 مستوى الدلالة </w:t>
      </w:r>
      <w:r w:rsidRPr="001D5C6F">
        <w:rPr>
          <w:sz w:val="28"/>
          <w:szCs w:val="28"/>
        </w:rPr>
        <w:t>p</w:t>
      </w:r>
      <w:r w:rsidRPr="001D5C6F">
        <w:rPr>
          <w:rFonts w:hint="cs"/>
          <w:sz w:val="28"/>
          <w:szCs w:val="28"/>
          <w:rtl/>
        </w:rPr>
        <w:t xml:space="preserve">= 0,013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p w:rsidR="001C7D2A" w:rsidRPr="001D5C6F" w:rsidRDefault="001C7D2A" w:rsidP="001D5C6F">
      <w:pPr>
        <w:ind w:right="360"/>
        <w:jc w:val="both"/>
        <w:rPr>
          <w:noProof/>
          <w:sz w:val="28"/>
          <w:szCs w:val="28"/>
          <w:rtl/>
          <w:lang w:bidi="ar-SY"/>
        </w:rPr>
      </w:pPr>
    </w:p>
    <w:p w:rsidR="00104260" w:rsidRPr="001D5C6F" w:rsidRDefault="003007E7" w:rsidP="001D5C6F">
      <w:pPr>
        <w:ind w:right="360"/>
        <w:jc w:val="both"/>
        <w:rPr>
          <w:sz w:val="28"/>
          <w:szCs w:val="28"/>
          <w:rtl/>
          <w:lang w:bidi="ar-SY"/>
        </w:rPr>
      </w:pPr>
      <w:r w:rsidRPr="001D5C6F">
        <w:rPr>
          <w:rFonts w:cs="Arial"/>
          <w:noProof/>
          <w:sz w:val="28"/>
          <w:szCs w:val="28"/>
          <w:rtl/>
        </w:rPr>
        <w:lastRenderedPageBreak/>
        <w:drawing>
          <wp:inline distT="0" distB="0" distL="0" distR="0">
            <wp:extent cx="5274310" cy="3076575"/>
            <wp:effectExtent l="19050" t="0" r="2159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007E7" w:rsidRPr="001D5C6F" w:rsidRDefault="003007E7" w:rsidP="001D5C6F">
      <w:pPr>
        <w:ind w:right="360"/>
        <w:jc w:val="both"/>
        <w:rPr>
          <w:sz w:val="28"/>
          <w:szCs w:val="28"/>
          <w:rtl/>
          <w:lang w:bidi="ar-SY"/>
        </w:rPr>
      </w:pPr>
    </w:p>
    <w:p w:rsidR="003007E7" w:rsidRPr="001D5C6F" w:rsidRDefault="003007E7" w:rsidP="001D5C6F">
      <w:pPr>
        <w:ind w:right="360"/>
        <w:jc w:val="both"/>
        <w:rPr>
          <w:sz w:val="28"/>
          <w:szCs w:val="28"/>
          <w:rtl/>
          <w:lang w:bidi="ar-SY"/>
        </w:rPr>
      </w:pPr>
      <w:r w:rsidRPr="001D5C6F">
        <w:rPr>
          <w:rFonts w:cs="Arial"/>
          <w:noProof/>
          <w:sz w:val="28"/>
          <w:szCs w:val="28"/>
          <w:rtl/>
        </w:rPr>
        <w:drawing>
          <wp:inline distT="0" distB="0" distL="0" distR="0">
            <wp:extent cx="5274310" cy="3076575"/>
            <wp:effectExtent l="19050" t="0" r="2159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70F1F" w:rsidRPr="001D5C6F" w:rsidRDefault="00370F1F" w:rsidP="001D5C6F">
      <w:pPr>
        <w:ind w:right="360"/>
        <w:jc w:val="both"/>
        <w:rPr>
          <w:sz w:val="28"/>
          <w:szCs w:val="28"/>
          <w:rtl/>
        </w:rPr>
      </w:pPr>
      <w:r w:rsidRPr="001D5C6F">
        <w:rPr>
          <w:sz w:val="28"/>
          <w:szCs w:val="28"/>
        </w:rPr>
        <w:t>PaCO2</w:t>
      </w:r>
      <w:r w:rsidRPr="001D5C6F">
        <w:rPr>
          <w:rFonts w:hint="cs"/>
          <w:sz w:val="28"/>
          <w:szCs w:val="28"/>
          <w:rtl/>
          <w:lang w:bidi="ar-SY"/>
        </w:rPr>
        <w:t xml:space="preserve">: </w:t>
      </w:r>
      <w:r w:rsidRPr="001D5C6F">
        <w:rPr>
          <w:rFonts w:hint="cs"/>
          <w:sz w:val="28"/>
          <w:szCs w:val="28"/>
          <w:rtl/>
        </w:rPr>
        <w:t xml:space="preserve">كان مرتفع خلال تهوية رئة واحدة قبل التجنيد مقارنة مع تهوية الرئتين معاً و رئة واحدة بعد التجنيد   </w:t>
      </w:r>
    </w:p>
    <w:p w:rsidR="001C7D2A" w:rsidRPr="001D5C6F" w:rsidRDefault="001C7D2A" w:rsidP="001D5C6F">
      <w:pPr>
        <w:ind w:right="360"/>
        <w:jc w:val="both"/>
        <w:rPr>
          <w:sz w:val="28"/>
          <w:szCs w:val="28"/>
          <w:rtl/>
        </w:rPr>
      </w:pPr>
    </w:p>
    <w:p w:rsidR="001C7D2A" w:rsidRPr="001D5C6F" w:rsidRDefault="001C7D2A" w:rsidP="001D5C6F">
      <w:pPr>
        <w:ind w:right="360"/>
        <w:jc w:val="both"/>
        <w:rPr>
          <w:sz w:val="28"/>
          <w:szCs w:val="28"/>
          <w:rtl/>
          <w:lang w:bidi="ar-SY"/>
        </w:rPr>
      </w:pPr>
    </w:p>
    <w:p w:rsidR="001C7D2A" w:rsidRPr="001D5C6F" w:rsidRDefault="001C7D2A" w:rsidP="001D5C6F">
      <w:pPr>
        <w:ind w:right="360"/>
        <w:jc w:val="both"/>
        <w:rPr>
          <w:sz w:val="28"/>
          <w:szCs w:val="28"/>
          <w:rtl/>
          <w:lang w:bidi="ar-SY"/>
        </w:rPr>
      </w:pPr>
    </w:p>
    <w:p w:rsidR="00BF0435" w:rsidRPr="001D5C6F" w:rsidRDefault="00BF0435" w:rsidP="001D5C6F">
      <w:pPr>
        <w:ind w:right="360"/>
        <w:jc w:val="both"/>
        <w:rPr>
          <w:sz w:val="28"/>
          <w:szCs w:val="28"/>
          <w:rtl/>
          <w:lang w:bidi="ar-SY"/>
        </w:rPr>
      </w:pPr>
    </w:p>
    <w:p w:rsidR="00B034D7" w:rsidRPr="001D5C6F" w:rsidRDefault="00B17D38" w:rsidP="001D5C6F">
      <w:pPr>
        <w:ind w:right="360"/>
        <w:jc w:val="both"/>
        <w:rPr>
          <w:b/>
          <w:bCs/>
          <w:sz w:val="28"/>
          <w:szCs w:val="28"/>
          <w:u w:val="single"/>
          <w:lang w:bidi="ar-SY"/>
        </w:rPr>
      </w:pPr>
      <w:r w:rsidRPr="001D5C6F">
        <w:rPr>
          <w:rFonts w:hint="cs"/>
          <w:b/>
          <w:bCs/>
          <w:sz w:val="28"/>
          <w:szCs w:val="28"/>
          <w:u w:val="single"/>
          <w:rtl/>
          <w:lang w:bidi="ar-SY"/>
        </w:rPr>
        <w:lastRenderedPageBreak/>
        <w:t>الجدول</w:t>
      </w:r>
      <w:r w:rsidR="00FD2BF1" w:rsidRPr="001D5C6F">
        <w:rPr>
          <w:rFonts w:hint="cs"/>
          <w:b/>
          <w:bCs/>
          <w:sz w:val="28"/>
          <w:szCs w:val="28"/>
          <w:u w:val="single"/>
          <w:rtl/>
          <w:lang w:bidi="ar-SY"/>
        </w:rPr>
        <w:t>ين (</w:t>
      </w:r>
      <w:r w:rsidR="00FD2BF1" w:rsidRPr="001D5C6F">
        <w:rPr>
          <w:b/>
          <w:bCs/>
          <w:sz w:val="28"/>
          <w:szCs w:val="28"/>
          <w:u w:val="single"/>
          <w:lang w:bidi="ar-SY"/>
        </w:rPr>
        <w:t xml:space="preserve"> 9</w:t>
      </w:r>
      <w:r w:rsidR="00FD2BF1" w:rsidRPr="001D5C6F">
        <w:rPr>
          <w:rFonts w:hint="cs"/>
          <w:b/>
          <w:bCs/>
          <w:sz w:val="28"/>
          <w:szCs w:val="28"/>
          <w:u w:val="single"/>
          <w:rtl/>
          <w:lang w:bidi="ar-SY"/>
        </w:rPr>
        <w:t xml:space="preserve"> و</w:t>
      </w:r>
      <w:r w:rsidR="00FD2BF1" w:rsidRPr="001D5C6F">
        <w:rPr>
          <w:b/>
          <w:bCs/>
          <w:sz w:val="28"/>
          <w:szCs w:val="28"/>
          <w:u w:val="single"/>
          <w:lang w:bidi="ar-SY"/>
        </w:rPr>
        <w:t xml:space="preserve"> 10</w:t>
      </w:r>
      <w:r w:rsidR="00FD2BF1" w:rsidRPr="001D5C6F">
        <w:rPr>
          <w:rFonts w:hint="cs"/>
          <w:b/>
          <w:bCs/>
          <w:sz w:val="28"/>
          <w:szCs w:val="28"/>
          <w:u w:val="single"/>
          <w:rtl/>
          <w:lang w:bidi="ar-SY"/>
        </w:rPr>
        <w:t xml:space="preserve"> )</w:t>
      </w:r>
      <w:r w:rsidRPr="001D5C6F">
        <w:rPr>
          <w:rFonts w:hint="cs"/>
          <w:b/>
          <w:bCs/>
          <w:sz w:val="28"/>
          <w:szCs w:val="28"/>
          <w:u w:val="single"/>
          <w:rtl/>
          <w:lang w:bidi="ar-SY"/>
        </w:rPr>
        <w:t xml:space="preserve"> </w:t>
      </w:r>
      <w:r w:rsidR="00704F71" w:rsidRPr="001D5C6F">
        <w:rPr>
          <w:rFonts w:hint="cs"/>
          <w:b/>
          <w:bCs/>
          <w:sz w:val="28"/>
          <w:szCs w:val="28"/>
          <w:u w:val="single"/>
          <w:rtl/>
          <w:lang w:bidi="ar-SY"/>
        </w:rPr>
        <w:t>مقارن</w:t>
      </w:r>
      <w:r w:rsidR="00EC4825" w:rsidRPr="001D5C6F">
        <w:rPr>
          <w:rFonts w:hint="cs"/>
          <w:b/>
          <w:bCs/>
          <w:sz w:val="28"/>
          <w:szCs w:val="28"/>
          <w:u w:val="single"/>
          <w:rtl/>
          <w:lang w:bidi="ar-SY"/>
        </w:rPr>
        <w:t xml:space="preserve">ة معدل النبض </w:t>
      </w:r>
      <w:r w:rsidR="00EC4825" w:rsidRPr="001D5C6F">
        <w:rPr>
          <w:b/>
          <w:bCs/>
          <w:sz w:val="28"/>
          <w:szCs w:val="28"/>
          <w:u w:val="single"/>
          <w:lang w:bidi="ar-SY"/>
        </w:rPr>
        <w:t>HR</w:t>
      </w:r>
      <w:r w:rsidR="00704F71" w:rsidRPr="001D5C6F">
        <w:rPr>
          <w:rFonts w:hint="cs"/>
          <w:b/>
          <w:bCs/>
          <w:sz w:val="28"/>
          <w:szCs w:val="28"/>
          <w:u w:val="single"/>
          <w:rtl/>
          <w:lang w:bidi="ar-SY"/>
        </w:rPr>
        <w:t xml:space="preserve">  خلال </w:t>
      </w:r>
      <w:r w:rsidR="00704F71" w:rsidRPr="001D5C6F">
        <w:rPr>
          <w:b/>
          <w:bCs/>
          <w:sz w:val="28"/>
          <w:szCs w:val="28"/>
          <w:u w:val="single"/>
          <w:lang w:bidi="ar-SY"/>
        </w:rPr>
        <w:t>TLV</w:t>
      </w:r>
      <w:r w:rsidR="00704F71" w:rsidRPr="001D5C6F">
        <w:rPr>
          <w:rFonts w:hint="cs"/>
          <w:b/>
          <w:bCs/>
          <w:sz w:val="28"/>
          <w:szCs w:val="28"/>
          <w:u w:val="single"/>
          <w:rtl/>
        </w:rPr>
        <w:t xml:space="preserve"> و </w:t>
      </w:r>
      <w:r w:rsidR="00704F71" w:rsidRPr="001D5C6F">
        <w:rPr>
          <w:b/>
          <w:bCs/>
          <w:sz w:val="28"/>
          <w:szCs w:val="28"/>
          <w:u w:val="single"/>
          <w:lang w:bidi="ar-SY"/>
        </w:rPr>
        <w:t>OLV-PRE</w:t>
      </w:r>
      <w:r w:rsidR="00704F71" w:rsidRPr="001D5C6F">
        <w:rPr>
          <w:rFonts w:hint="cs"/>
          <w:b/>
          <w:bCs/>
          <w:sz w:val="28"/>
          <w:szCs w:val="28"/>
          <w:u w:val="single"/>
          <w:rtl/>
        </w:rPr>
        <w:t xml:space="preserve"> ثم خلال </w:t>
      </w:r>
      <w:r w:rsidR="00704F71" w:rsidRPr="001D5C6F">
        <w:rPr>
          <w:b/>
          <w:bCs/>
          <w:sz w:val="28"/>
          <w:szCs w:val="28"/>
          <w:u w:val="single"/>
          <w:lang w:bidi="ar-SY"/>
        </w:rPr>
        <w:t>OLV-PRE</w:t>
      </w:r>
      <w:r w:rsidR="00704F71" w:rsidRPr="001D5C6F">
        <w:rPr>
          <w:rFonts w:hint="cs"/>
          <w:b/>
          <w:bCs/>
          <w:sz w:val="28"/>
          <w:szCs w:val="28"/>
          <w:u w:val="single"/>
          <w:rtl/>
        </w:rPr>
        <w:t xml:space="preserve"> و </w:t>
      </w:r>
      <w:r w:rsidR="00704F71" w:rsidRPr="001D5C6F">
        <w:rPr>
          <w:b/>
          <w:bCs/>
          <w:sz w:val="28"/>
          <w:szCs w:val="28"/>
          <w:u w:val="single"/>
          <w:lang w:bidi="ar-SY"/>
        </w:rPr>
        <w:t>OLV-RM</w:t>
      </w:r>
    </w:p>
    <w:tbl>
      <w:tblPr>
        <w:bidiVisual/>
        <w:tblW w:w="8940" w:type="dxa"/>
        <w:tblCellMar>
          <w:left w:w="0" w:type="dxa"/>
          <w:right w:w="0" w:type="dxa"/>
        </w:tblCellMar>
        <w:tblLook w:val="04A0"/>
      </w:tblPr>
      <w:tblGrid>
        <w:gridCol w:w="1490"/>
        <w:gridCol w:w="1490"/>
        <w:gridCol w:w="1490"/>
        <w:gridCol w:w="1490"/>
        <w:gridCol w:w="1490"/>
        <w:gridCol w:w="1490"/>
      </w:tblGrid>
      <w:tr w:rsidR="006C0C2C" w:rsidRPr="0094362E" w:rsidTr="006C0C2C">
        <w:trPr>
          <w:trHeight w:val="938"/>
        </w:trPr>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Pr>
              <w:t>HR</w:t>
            </w:r>
            <w:r w:rsidRPr="0094362E">
              <w:rPr>
                <w:b/>
                <w:bCs/>
                <w:sz w:val="30"/>
                <w:szCs w:val="30"/>
                <w:rtl/>
                <w:lang w:bidi="ar-SY"/>
              </w:rPr>
              <w:t xml:space="preserve">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tl/>
                <w:lang w:bidi="ar-SY"/>
              </w:rPr>
              <w:t xml:space="preserve">المتوسط الحسابي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tl/>
                <w:lang w:bidi="ar-SY"/>
              </w:rPr>
              <w:t xml:space="preserve">الإنحراف المعياري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Pr>
              <w:t>T</w:t>
            </w:r>
            <w:r w:rsidRPr="0094362E">
              <w:rPr>
                <w:b/>
                <w:bCs/>
                <w:sz w:val="30"/>
                <w:szCs w:val="30"/>
                <w:rtl/>
                <w:lang w:bidi="ar-SY"/>
              </w:rPr>
              <w:t xml:space="preserve"> المحسوبة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tl/>
                <w:lang w:bidi="ar-SY"/>
              </w:rPr>
              <w:t xml:space="preserve">الدلالة </w:t>
            </w:r>
            <w:r w:rsidRPr="0094362E">
              <w:rPr>
                <w:b/>
                <w:bCs/>
                <w:sz w:val="30"/>
                <w:szCs w:val="30"/>
              </w:rPr>
              <w:t>P</w:t>
            </w:r>
            <w:r w:rsidRPr="0094362E">
              <w:rPr>
                <w:b/>
                <w:bCs/>
                <w:sz w:val="30"/>
                <w:szCs w:val="30"/>
                <w:rtl/>
                <w:lang w:bidi="ar-SY"/>
              </w:rPr>
              <w:t xml:space="preserve">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C0C2C" w:rsidRPr="0094362E" w:rsidRDefault="006C0C2C" w:rsidP="006C0C2C">
            <w:pPr>
              <w:bidi w:val="0"/>
              <w:rPr>
                <w:sz w:val="30"/>
                <w:szCs w:val="30"/>
              </w:rPr>
            </w:pPr>
            <w:r w:rsidRPr="0094362E">
              <w:rPr>
                <w:b/>
                <w:bCs/>
                <w:sz w:val="30"/>
                <w:szCs w:val="30"/>
                <w:rtl/>
                <w:lang w:bidi="ar-SY"/>
              </w:rPr>
              <w:t xml:space="preserve">القرار </w:t>
            </w:r>
          </w:p>
        </w:tc>
      </w:tr>
      <w:tr w:rsidR="006C0C2C" w:rsidRPr="0094362E" w:rsidTr="006C0C2C">
        <w:trPr>
          <w:trHeight w:val="543"/>
        </w:trPr>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TLV</w:t>
            </w:r>
            <w:r w:rsidRPr="0094362E">
              <w:rPr>
                <w:sz w:val="30"/>
                <w:szCs w:val="30"/>
                <w:rtl/>
                <w:lang w:bidi="ar-SY"/>
              </w:rPr>
              <w:t xml:space="preserve"> </w:t>
            </w:r>
          </w:p>
        </w:tc>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79.3000</w:t>
            </w:r>
            <w:r w:rsidRPr="0094362E">
              <w:rPr>
                <w:sz w:val="30"/>
                <w:szCs w:val="30"/>
                <w:rtl/>
                <w:lang w:bidi="ar-SY"/>
              </w:rPr>
              <w:t xml:space="preserve"> </w:t>
            </w:r>
          </w:p>
        </w:tc>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2.33212</w:t>
            </w:r>
            <w:r w:rsidRPr="0094362E">
              <w:rPr>
                <w:sz w:val="30"/>
                <w:szCs w:val="30"/>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1.032</w:t>
            </w:r>
            <w:r w:rsidRPr="0094362E">
              <w:rPr>
                <w:sz w:val="30"/>
                <w:szCs w:val="30"/>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.305</w:t>
            </w:r>
            <w:r w:rsidRPr="0094362E">
              <w:rPr>
                <w:sz w:val="30"/>
                <w:szCs w:val="30"/>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tl/>
                <w:lang w:bidi="ar-SY"/>
              </w:rPr>
              <w:t xml:space="preserve">غير دالة </w:t>
            </w:r>
          </w:p>
        </w:tc>
      </w:tr>
      <w:tr w:rsidR="006C0C2C" w:rsidRPr="0094362E" w:rsidTr="006C0C2C">
        <w:trPr>
          <w:trHeight w:val="543"/>
        </w:trPr>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OLV-PRE</w:t>
            </w:r>
            <w:r w:rsidRPr="0094362E">
              <w:rPr>
                <w:sz w:val="30"/>
                <w:szCs w:val="30"/>
                <w:rtl/>
                <w:lang w:bidi="ar-SY"/>
              </w:rPr>
              <w:t xml:space="preserve"> </w:t>
            </w:r>
          </w:p>
        </w:tc>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78.8400</w:t>
            </w:r>
            <w:r w:rsidRPr="0094362E">
              <w:rPr>
                <w:sz w:val="30"/>
                <w:szCs w:val="30"/>
                <w:rtl/>
                <w:lang w:bidi="ar-SY"/>
              </w:rPr>
              <w:t xml:space="preserve"> </w:t>
            </w:r>
          </w:p>
        </w:tc>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6C0C2C" w:rsidRPr="0094362E" w:rsidRDefault="006C0C2C" w:rsidP="006C0C2C">
            <w:pPr>
              <w:bidi w:val="0"/>
              <w:rPr>
                <w:sz w:val="30"/>
                <w:szCs w:val="30"/>
              </w:rPr>
            </w:pPr>
            <w:r w:rsidRPr="0094362E">
              <w:rPr>
                <w:sz w:val="30"/>
                <w:szCs w:val="30"/>
              </w:rPr>
              <w:t>2.12238</w:t>
            </w:r>
            <w:r w:rsidRPr="0094362E">
              <w:rPr>
                <w:sz w:val="30"/>
                <w:szCs w:val="30"/>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6C0C2C" w:rsidRPr="0094362E" w:rsidRDefault="006C0C2C" w:rsidP="006C0C2C">
            <w:pPr>
              <w:bidi w:val="0"/>
              <w:rPr>
                <w:sz w:val="30"/>
                <w:szCs w:val="30"/>
              </w:rPr>
            </w:pPr>
          </w:p>
        </w:tc>
      </w:tr>
    </w:tbl>
    <w:p w:rsidR="006C0C2C" w:rsidRDefault="006C0C2C" w:rsidP="001D5C6F">
      <w:pPr>
        <w:ind w:right="360"/>
        <w:jc w:val="both"/>
        <w:rPr>
          <w:sz w:val="28"/>
          <w:szCs w:val="28"/>
        </w:rPr>
      </w:pPr>
    </w:p>
    <w:p w:rsidR="00B034D7" w:rsidRDefault="00B034D7" w:rsidP="001D5C6F">
      <w:pPr>
        <w:ind w:right="360"/>
        <w:jc w:val="both"/>
        <w:rPr>
          <w:sz w:val="28"/>
          <w:szCs w:val="28"/>
          <w:rtl/>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1,032 مستوى الدلالة </w:t>
      </w:r>
      <w:r w:rsidRPr="001D5C6F">
        <w:rPr>
          <w:sz w:val="28"/>
          <w:szCs w:val="28"/>
        </w:rPr>
        <w:t>p</w:t>
      </w:r>
      <w:r w:rsidRPr="001D5C6F">
        <w:rPr>
          <w:rFonts w:hint="cs"/>
          <w:sz w:val="28"/>
          <w:szCs w:val="28"/>
          <w:rtl/>
        </w:rPr>
        <w:t>= 0,305 وهو أكبر  من مستوى الدلالة الافتراضي 0,05 وبالتالي هذا يؤكد عدم وجود فرق هام إحصائياً بين الاختبارين.</w:t>
      </w:r>
    </w:p>
    <w:tbl>
      <w:tblPr>
        <w:bidiVisual/>
        <w:tblW w:w="8874" w:type="dxa"/>
        <w:tblCellMar>
          <w:left w:w="0" w:type="dxa"/>
          <w:right w:w="0" w:type="dxa"/>
        </w:tblCellMar>
        <w:tblLook w:val="04A0"/>
      </w:tblPr>
      <w:tblGrid>
        <w:gridCol w:w="1479"/>
        <w:gridCol w:w="1479"/>
        <w:gridCol w:w="1479"/>
        <w:gridCol w:w="1479"/>
        <w:gridCol w:w="1479"/>
        <w:gridCol w:w="1479"/>
      </w:tblGrid>
      <w:tr w:rsidR="00DC58BB" w:rsidRPr="0094362E" w:rsidTr="00DC58BB">
        <w:trPr>
          <w:trHeight w:val="1068"/>
        </w:trPr>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Pr>
              <w:t>HR</w:t>
            </w:r>
            <w:r w:rsidRPr="0094362E">
              <w:rPr>
                <w:b/>
                <w:bCs/>
                <w:sz w:val="28"/>
                <w:szCs w:val="28"/>
                <w:rtl/>
                <w:lang w:bidi="ar-SY"/>
              </w:rPr>
              <w:t xml:space="preserve"> </w:t>
            </w:r>
          </w:p>
        </w:tc>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tl/>
                <w:lang w:bidi="ar-SY"/>
              </w:rPr>
              <w:t xml:space="preserve">المتوسط الحسابي </w:t>
            </w:r>
          </w:p>
        </w:tc>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tl/>
                <w:lang w:bidi="ar-SY"/>
              </w:rPr>
              <w:t xml:space="preserve">الإنحراف المعياري </w:t>
            </w:r>
          </w:p>
        </w:tc>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Pr>
              <w:t>T</w:t>
            </w:r>
            <w:r w:rsidRPr="0094362E">
              <w:rPr>
                <w:b/>
                <w:bCs/>
                <w:sz w:val="28"/>
                <w:szCs w:val="28"/>
                <w:rtl/>
                <w:lang w:bidi="ar-SY"/>
              </w:rPr>
              <w:t xml:space="preserve"> المحسوبة </w:t>
            </w:r>
          </w:p>
        </w:tc>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4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C58BB" w:rsidRPr="0094362E" w:rsidRDefault="00DC58BB" w:rsidP="0095094B">
            <w:pPr>
              <w:bidi w:val="0"/>
              <w:rPr>
                <w:sz w:val="28"/>
                <w:szCs w:val="28"/>
              </w:rPr>
            </w:pPr>
            <w:r w:rsidRPr="0094362E">
              <w:rPr>
                <w:b/>
                <w:bCs/>
                <w:sz w:val="28"/>
                <w:szCs w:val="28"/>
                <w:rtl/>
                <w:lang w:bidi="ar-SY"/>
              </w:rPr>
              <w:t xml:space="preserve">القرار </w:t>
            </w:r>
          </w:p>
        </w:tc>
      </w:tr>
      <w:tr w:rsidR="00DC58BB" w:rsidRPr="0094362E" w:rsidTr="00DC58BB">
        <w:trPr>
          <w:trHeight w:val="610"/>
        </w:trPr>
        <w:tc>
          <w:tcPr>
            <w:tcW w:w="14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OLV-PRE</w:t>
            </w:r>
            <w:r w:rsidRPr="0094362E">
              <w:rPr>
                <w:sz w:val="28"/>
                <w:szCs w:val="28"/>
                <w:rtl/>
                <w:lang w:bidi="ar-SY"/>
              </w:rPr>
              <w:t xml:space="preserve"> </w:t>
            </w:r>
          </w:p>
        </w:tc>
        <w:tc>
          <w:tcPr>
            <w:tcW w:w="14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78.8400</w:t>
            </w:r>
            <w:r w:rsidRPr="0094362E">
              <w:rPr>
                <w:sz w:val="28"/>
                <w:szCs w:val="28"/>
                <w:rtl/>
                <w:lang w:bidi="ar-SY"/>
              </w:rPr>
              <w:t xml:space="preserve"> </w:t>
            </w:r>
          </w:p>
        </w:tc>
        <w:tc>
          <w:tcPr>
            <w:tcW w:w="14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2.12238</w:t>
            </w:r>
            <w:r w:rsidRPr="0094362E">
              <w:rPr>
                <w:sz w:val="28"/>
                <w:szCs w:val="28"/>
                <w:rtl/>
                <w:lang w:bidi="ar-SY"/>
              </w:rPr>
              <w:t xml:space="preserve"> </w:t>
            </w:r>
          </w:p>
        </w:tc>
        <w:tc>
          <w:tcPr>
            <w:tcW w:w="147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-0.723</w:t>
            </w:r>
            <w:r w:rsidRPr="0094362E">
              <w:rPr>
                <w:sz w:val="28"/>
                <w:szCs w:val="28"/>
                <w:rtl/>
                <w:lang w:bidi="ar-SY"/>
              </w:rPr>
              <w:t xml:space="preserve"> </w:t>
            </w:r>
          </w:p>
        </w:tc>
        <w:tc>
          <w:tcPr>
            <w:tcW w:w="147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.471</w:t>
            </w:r>
            <w:r w:rsidRPr="0094362E">
              <w:rPr>
                <w:sz w:val="28"/>
                <w:szCs w:val="28"/>
                <w:rtl/>
                <w:lang w:bidi="ar-SY"/>
              </w:rPr>
              <w:t xml:space="preserve"> </w:t>
            </w:r>
          </w:p>
        </w:tc>
        <w:tc>
          <w:tcPr>
            <w:tcW w:w="147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tl/>
                <w:lang w:bidi="ar-SY"/>
              </w:rPr>
              <w:t xml:space="preserve">غير دالة </w:t>
            </w:r>
          </w:p>
        </w:tc>
      </w:tr>
      <w:tr w:rsidR="00DC58BB" w:rsidRPr="0094362E" w:rsidTr="00DC58BB">
        <w:trPr>
          <w:trHeight w:val="610"/>
        </w:trPr>
        <w:tc>
          <w:tcPr>
            <w:tcW w:w="14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OLV-RM</w:t>
            </w:r>
            <w:r w:rsidRPr="0094362E">
              <w:rPr>
                <w:sz w:val="28"/>
                <w:szCs w:val="28"/>
                <w:rtl/>
                <w:lang w:bidi="ar-SY"/>
              </w:rPr>
              <w:t xml:space="preserve"> </w:t>
            </w:r>
          </w:p>
        </w:tc>
        <w:tc>
          <w:tcPr>
            <w:tcW w:w="14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79.1600</w:t>
            </w:r>
            <w:r w:rsidRPr="0094362E">
              <w:rPr>
                <w:sz w:val="28"/>
                <w:szCs w:val="28"/>
                <w:rtl/>
                <w:lang w:bidi="ar-SY"/>
              </w:rPr>
              <w:t xml:space="preserve"> </w:t>
            </w:r>
          </w:p>
        </w:tc>
        <w:tc>
          <w:tcPr>
            <w:tcW w:w="14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C58BB" w:rsidRPr="0094362E" w:rsidRDefault="00DC58BB" w:rsidP="0095094B">
            <w:pPr>
              <w:bidi w:val="0"/>
              <w:rPr>
                <w:sz w:val="28"/>
                <w:szCs w:val="28"/>
              </w:rPr>
            </w:pPr>
            <w:r w:rsidRPr="0094362E">
              <w:rPr>
                <w:sz w:val="28"/>
                <w:szCs w:val="28"/>
              </w:rPr>
              <w:t>2.29783</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DC58BB" w:rsidRPr="0094362E" w:rsidRDefault="00DC58BB"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DC58BB" w:rsidRPr="0094362E" w:rsidRDefault="00DC58BB"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DC58BB" w:rsidRPr="0094362E" w:rsidRDefault="00DC58BB" w:rsidP="0095094B">
            <w:pPr>
              <w:bidi w:val="0"/>
              <w:rPr>
                <w:sz w:val="28"/>
                <w:szCs w:val="28"/>
              </w:rPr>
            </w:pPr>
          </w:p>
        </w:tc>
      </w:tr>
    </w:tbl>
    <w:p w:rsidR="00F801CB" w:rsidRPr="001D5C6F" w:rsidRDefault="00F801CB" w:rsidP="001D5C6F">
      <w:pPr>
        <w:ind w:right="360"/>
        <w:jc w:val="both"/>
        <w:rPr>
          <w:sz w:val="28"/>
          <w:szCs w:val="28"/>
          <w:rtl/>
        </w:rPr>
      </w:pPr>
    </w:p>
    <w:p w:rsidR="00704F71" w:rsidRPr="001D5C6F" w:rsidRDefault="00EB36AA" w:rsidP="001D5C6F">
      <w:pPr>
        <w:ind w:right="360"/>
        <w:jc w:val="both"/>
        <w:rPr>
          <w:sz w:val="28"/>
          <w:szCs w:val="28"/>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w:t>
      </w:r>
      <w:r w:rsidR="00AC6539" w:rsidRPr="001D5C6F">
        <w:rPr>
          <w:rFonts w:hint="cs"/>
          <w:sz w:val="28"/>
          <w:szCs w:val="28"/>
          <w:rtl/>
        </w:rPr>
        <w:t>-</w:t>
      </w:r>
      <w:r w:rsidRPr="001D5C6F">
        <w:rPr>
          <w:rFonts w:hint="cs"/>
          <w:sz w:val="28"/>
          <w:szCs w:val="28"/>
          <w:rtl/>
        </w:rPr>
        <w:t xml:space="preserve"> 0,723 مستوى الدلالة </w:t>
      </w:r>
      <w:r w:rsidRPr="001D5C6F">
        <w:rPr>
          <w:sz w:val="28"/>
          <w:szCs w:val="28"/>
        </w:rPr>
        <w:t>p</w:t>
      </w:r>
      <w:r w:rsidRPr="001D5C6F">
        <w:rPr>
          <w:rFonts w:hint="cs"/>
          <w:sz w:val="28"/>
          <w:szCs w:val="28"/>
          <w:rtl/>
        </w:rPr>
        <w:t>= 0,471 وهو أكبر  من مستوى الدلالة الافتراضي 0,05 وبالتالي هذا يؤكد عدم وجود فرق هام إحصائياً بين الاختبارين</w:t>
      </w:r>
      <w:r w:rsidRPr="001D5C6F">
        <w:rPr>
          <w:rFonts w:hint="cs"/>
          <w:sz w:val="28"/>
          <w:szCs w:val="28"/>
          <w:rtl/>
          <w:lang w:bidi="ar-SY"/>
        </w:rPr>
        <w:t>.</w:t>
      </w:r>
    </w:p>
    <w:p w:rsidR="00EB36AA" w:rsidRPr="001D5C6F" w:rsidRDefault="00EB36AA" w:rsidP="001D5C6F">
      <w:pPr>
        <w:ind w:right="360"/>
        <w:jc w:val="both"/>
        <w:rPr>
          <w:sz w:val="28"/>
          <w:szCs w:val="28"/>
          <w:rtl/>
          <w:lang w:bidi="ar-SY"/>
        </w:rPr>
      </w:pPr>
      <w:r w:rsidRPr="001D5C6F">
        <w:rPr>
          <w:noProof/>
          <w:sz w:val="28"/>
          <w:szCs w:val="28"/>
          <w:rtl/>
        </w:rPr>
        <w:lastRenderedPageBreak/>
        <w:drawing>
          <wp:inline distT="0" distB="0" distL="0" distR="0">
            <wp:extent cx="5274310" cy="3743325"/>
            <wp:effectExtent l="19050" t="0" r="2159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B36AA" w:rsidRPr="001D5C6F" w:rsidRDefault="00704F71" w:rsidP="001D5C6F">
      <w:pPr>
        <w:ind w:right="360"/>
        <w:jc w:val="both"/>
        <w:rPr>
          <w:sz w:val="28"/>
          <w:szCs w:val="28"/>
          <w:rtl/>
          <w:lang w:bidi="ar-SY"/>
        </w:rPr>
      </w:pPr>
      <w:r w:rsidRPr="001D5C6F">
        <w:rPr>
          <w:rFonts w:hint="cs"/>
          <w:sz w:val="28"/>
          <w:szCs w:val="28"/>
          <w:rtl/>
          <w:lang w:bidi="ar-SY"/>
        </w:rPr>
        <w:t>المخطط البياني 9 : مقارنة المتوسط الحسابي و الإنحراف المعياري لقيم معدل النبض خلال تهوية رئتين معاً و تهوية رئة واحدة قبل و بعد التجنيد</w:t>
      </w:r>
    </w:p>
    <w:p w:rsidR="00345E6A" w:rsidRPr="001D5C6F" w:rsidRDefault="006505EE" w:rsidP="001D5C6F">
      <w:pPr>
        <w:ind w:right="360"/>
        <w:jc w:val="both"/>
        <w:rPr>
          <w:sz w:val="28"/>
          <w:szCs w:val="28"/>
          <w:rtl/>
          <w:lang w:bidi="ar-SY"/>
        </w:rPr>
      </w:pPr>
      <w:r w:rsidRPr="001D5C6F">
        <w:rPr>
          <w:rFonts w:hint="cs"/>
          <w:sz w:val="28"/>
          <w:szCs w:val="28"/>
          <w:rtl/>
          <w:lang w:bidi="ar-SY"/>
        </w:rPr>
        <w:t>نلاحظ أن معدل النبض كان ثابتاً ومتقارباً خلال الأوقات الثلاثة لأخذ قيم المتغيرات.</w:t>
      </w:r>
    </w:p>
    <w:p w:rsidR="00345E6A" w:rsidRPr="001D5C6F" w:rsidRDefault="00345E6A" w:rsidP="001D5C6F">
      <w:pPr>
        <w:ind w:right="360"/>
        <w:jc w:val="both"/>
        <w:rPr>
          <w:sz w:val="28"/>
          <w:szCs w:val="28"/>
          <w:rtl/>
          <w:lang w:bidi="ar-SY"/>
        </w:rPr>
      </w:pPr>
    </w:p>
    <w:p w:rsidR="00EB36AA" w:rsidRPr="001D5C6F" w:rsidRDefault="00EB36AA" w:rsidP="001D5C6F">
      <w:pPr>
        <w:ind w:right="360"/>
        <w:jc w:val="both"/>
        <w:rPr>
          <w:sz w:val="28"/>
          <w:szCs w:val="28"/>
          <w:u w:val="single"/>
          <w:rtl/>
          <w:lang w:bidi="ar-SY"/>
        </w:rPr>
      </w:pPr>
    </w:p>
    <w:p w:rsidR="005B0212" w:rsidRPr="001D5C6F" w:rsidRDefault="005B0212" w:rsidP="001D5C6F">
      <w:pPr>
        <w:ind w:right="360"/>
        <w:jc w:val="both"/>
        <w:rPr>
          <w:sz w:val="28"/>
          <w:szCs w:val="28"/>
          <w:u w:val="single"/>
          <w:rtl/>
          <w:lang w:bidi="ar-SY"/>
        </w:rPr>
      </w:pPr>
    </w:p>
    <w:p w:rsidR="005B0212" w:rsidRPr="001D5C6F" w:rsidRDefault="005B0212" w:rsidP="001D5C6F">
      <w:pPr>
        <w:ind w:right="360"/>
        <w:jc w:val="both"/>
        <w:rPr>
          <w:sz w:val="28"/>
          <w:szCs w:val="28"/>
          <w:u w:val="single"/>
          <w:rtl/>
          <w:lang w:bidi="ar-SY"/>
        </w:rPr>
      </w:pPr>
    </w:p>
    <w:p w:rsidR="005B0212" w:rsidRPr="001D5C6F" w:rsidRDefault="005B0212" w:rsidP="001D5C6F">
      <w:pPr>
        <w:ind w:right="360"/>
        <w:jc w:val="both"/>
        <w:rPr>
          <w:sz w:val="28"/>
          <w:szCs w:val="28"/>
          <w:u w:val="single"/>
          <w:rtl/>
          <w:lang w:bidi="ar-SY"/>
        </w:rPr>
      </w:pPr>
    </w:p>
    <w:p w:rsidR="00162A59" w:rsidRPr="001D5C6F" w:rsidRDefault="00162A59" w:rsidP="001D5C6F">
      <w:pPr>
        <w:ind w:right="360"/>
        <w:jc w:val="both"/>
        <w:rPr>
          <w:sz w:val="28"/>
          <w:szCs w:val="28"/>
          <w:u w:val="single"/>
          <w:rtl/>
          <w:lang w:bidi="ar-SY"/>
        </w:rPr>
      </w:pPr>
    </w:p>
    <w:p w:rsidR="00704F71" w:rsidRDefault="00704F71" w:rsidP="001D5C6F">
      <w:pPr>
        <w:ind w:right="360"/>
        <w:jc w:val="both"/>
        <w:rPr>
          <w:sz w:val="28"/>
          <w:szCs w:val="28"/>
          <w:u w:val="single"/>
          <w:lang w:bidi="ar-SY"/>
        </w:rPr>
      </w:pPr>
    </w:p>
    <w:p w:rsidR="004D4041" w:rsidRDefault="004D4041" w:rsidP="001D5C6F">
      <w:pPr>
        <w:ind w:right="360"/>
        <w:jc w:val="both"/>
        <w:rPr>
          <w:sz w:val="28"/>
          <w:szCs w:val="28"/>
          <w:u w:val="single"/>
          <w:lang w:bidi="ar-SY"/>
        </w:rPr>
      </w:pPr>
    </w:p>
    <w:p w:rsidR="004D4041" w:rsidRDefault="004D4041" w:rsidP="001D5C6F">
      <w:pPr>
        <w:ind w:right="360"/>
        <w:jc w:val="both"/>
        <w:rPr>
          <w:sz w:val="28"/>
          <w:szCs w:val="28"/>
          <w:u w:val="single"/>
          <w:lang w:bidi="ar-SY"/>
        </w:rPr>
      </w:pPr>
    </w:p>
    <w:p w:rsidR="004D4041" w:rsidRPr="001D5C6F" w:rsidRDefault="004D4041" w:rsidP="001D5C6F">
      <w:pPr>
        <w:ind w:right="360"/>
        <w:jc w:val="both"/>
        <w:rPr>
          <w:sz w:val="28"/>
          <w:szCs w:val="28"/>
          <w:u w:val="single"/>
          <w:rtl/>
          <w:lang w:bidi="ar-SY"/>
        </w:rPr>
      </w:pPr>
    </w:p>
    <w:p w:rsidR="00B034D7" w:rsidRPr="001D5C6F" w:rsidRDefault="00B17D38" w:rsidP="001D5C6F">
      <w:pPr>
        <w:ind w:right="360"/>
        <w:jc w:val="both"/>
        <w:rPr>
          <w:b/>
          <w:bCs/>
          <w:sz w:val="28"/>
          <w:szCs w:val="28"/>
          <w:u w:val="single"/>
          <w:lang w:bidi="ar-SY"/>
        </w:rPr>
      </w:pPr>
      <w:r w:rsidRPr="001D5C6F">
        <w:rPr>
          <w:rFonts w:hint="cs"/>
          <w:b/>
          <w:bCs/>
          <w:sz w:val="28"/>
          <w:szCs w:val="28"/>
          <w:u w:val="single"/>
          <w:rtl/>
        </w:rPr>
        <w:lastRenderedPageBreak/>
        <w:t>الجدول</w:t>
      </w:r>
      <w:r w:rsidR="00FD2BF1" w:rsidRPr="001D5C6F">
        <w:rPr>
          <w:rFonts w:hint="cs"/>
          <w:b/>
          <w:bCs/>
          <w:sz w:val="28"/>
          <w:szCs w:val="28"/>
          <w:u w:val="single"/>
          <w:rtl/>
        </w:rPr>
        <w:t xml:space="preserve">ين ( </w:t>
      </w:r>
      <w:r w:rsidR="00FD2BF1" w:rsidRPr="001D5C6F">
        <w:rPr>
          <w:b/>
          <w:bCs/>
          <w:sz w:val="28"/>
          <w:szCs w:val="28"/>
          <w:u w:val="single"/>
        </w:rPr>
        <w:t>11</w:t>
      </w:r>
      <w:r w:rsidR="00FD2BF1" w:rsidRPr="001D5C6F">
        <w:rPr>
          <w:rFonts w:hint="cs"/>
          <w:b/>
          <w:bCs/>
          <w:sz w:val="28"/>
          <w:szCs w:val="28"/>
          <w:u w:val="single"/>
          <w:rtl/>
          <w:lang w:bidi="ar-SY"/>
        </w:rPr>
        <w:t xml:space="preserve"> و</w:t>
      </w:r>
      <w:r w:rsidR="00FD2BF1" w:rsidRPr="001D5C6F">
        <w:rPr>
          <w:b/>
          <w:bCs/>
          <w:sz w:val="28"/>
          <w:szCs w:val="28"/>
          <w:u w:val="single"/>
          <w:lang w:bidi="ar-SY"/>
        </w:rPr>
        <w:t xml:space="preserve"> 12</w:t>
      </w:r>
      <w:r w:rsidR="00FD2BF1" w:rsidRPr="001D5C6F">
        <w:rPr>
          <w:rFonts w:hint="cs"/>
          <w:b/>
          <w:bCs/>
          <w:sz w:val="28"/>
          <w:szCs w:val="28"/>
          <w:u w:val="single"/>
          <w:rtl/>
          <w:lang w:bidi="ar-SY"/>
        </w:rPr>
        <w:t xml:space="preserve"> )</w:t>
      </w:r>
      <w:r w:rsidRPr="001D5C6F">
        <w:rPr>
          <w:rFonts w:hint="cs"/>
          <w:b/>
          <w:bCs/>
          <w:sz w:val="28"/>
          <w:szCs w:val="28"/>
          <w:u w:val="single"/>
          <w:rtl/>
        </w:rPr>
        <w:t xml:space="preserve"> </w:t>
      </w:r>
      <w:r w:rsidR="00704F71" w:rsidRPr="001D5C6F">
        <w:rPr>
          <w:rFonts w:hint="cs"/>
          <w:b/>
          <w:bCs/>
          <w:sz w:val="28"/>
          <w:szCs w:val="28"/>
          <w:u w:val="single"/>
          <w:rtl/>
        </w:rPr>
        <w:t xml:space="preserve">مقارنة </w:t>
      </w:r>
      <w:r w:rsidR="00EB36AA" w:rsidRPr="001D5C6F">
        <w:rPr>
          <w:rFonts w:hint="cs"/>
          <w:b/>
          <w:bCs/>
          <w:sz w:val="28"/>
          <w:szCs w:val="28"/>
          <w:u w:val="single"/>
          <w:rtl/>
        </w:rPr>
        <w:t xml:space="preserve"> الضغط الشرياني الوسطي </w:t>
      </w:r>
      <w:r w:rsidR="00EB36AA" w:rsidRPr="001D5C6F">
        <w:rPr>
          <w:b/>
          <w:bCs/>
          <w:sz w:val="28"/>
          <w:szCs w:val="28"/>
          <w:u w:val="single"/>
        </w:rPr>
        <w:t>MAP</w:t>
      </w:r>
      <w:r w:rsidR="00704F71" w:rsidRPr="001D5C6F">
        <w:rPr>
          <w:rFonts w:hint="cs"/>
          <w:b/>
          <w:bCs/>
          <w:sz w:val="28"/>
          <w:szCs w:val="28"/>
          <w:u w:val="single"/>
          <w:rtl/>
          <w:lang w:bidi="ar-SY"/>
        </w:rPr>
        <w:t xml:space="preserve">  خلال </w:t>
      </w:r>
      <w:r w:rsidR="00704F71" w:rsidRPr="001D5C6F">
        <w:rPr>
          <w:b/>
          <w:bCs/>
          <w:sz w:val="28"/>
          <w:szCs w:val="28"/>
          <w:u w:val="single"/>
          <w:lang w:bidi="ar-SY"/>
        </w:rPr>
        <w:t>TLV</w:t>
      </w:r>
      <w:r w:rsidR="00704F71" w:rsidRPr="001D5C6F">
        <w:rPr>
          <w:rFonts w:hint="cs"/>
          <w:b/>
          <w:bCs/>
          <w:sz w:val="28"/>
          <w:szCs w:val="28"/>
          <w:u w:val="single"/>
          <w:rtl/>
        </w:rPr>
        <w:t xml:space="preserve"> و </w:t>
      </w:r>
      <w:r w:rsidR="00704F71" w:rsidRPr="001D5C6F">
        <w:rPr>
          <w:b/>
          <w:bCs/>
          <w:sz w:val="28"/>
          <w:szCs w:val="28"/>
          <w:u w:val="single"/>
          <w:lang w:bidi="ar-SY"/>
        </w:rPr>
        <w:t>OLV-PRE</w:t>
      </w:r>
      <w:r w:rsidR="00704F71" w:rsidRPr="001D5C6F">
        <w:rPr>
          <w:rFonts w:hint="cs"/>
          <w:b/>
          <w:bCs/>
          <w:sz w:val="28"/>
          <w:szCs w:val="28"/>
          <w:u w:val="single"/>
          <w:rtl/>
        </w:rPr>
        <w:t xml:space="preserve"> ثم خلال </w:t>
      </w:r>
      <w:r w:rsidR="00704F71" w:rsidRPr="001D5C6F">
        <w:rPr>
          <w:b/>
          <w:bCs/>
          <w:sz w:val="28"/>
          <w:szCs w:val="28"/>
          <w:u w:val="single"/>
          <w:lang w:bidi="ar-SY"/>
        </w:rPr>
        <w:t>OLV-PRE</w:t>
      </w:r>
      <w:r w:rsidR="00704F71" w:rsidRPr="001D5C6F">
        <w:rPr>
          <w:rFonts w:hint="cs"/>
          <w:b/>
          <w:bCs/>
          <w:sz w:val="28"/>
          <w:szCs w:val="28"/>
          <w:u w:val="single"/>
          <w:rtl/>
        </w:rPr>
        <w:t xml:space="preserve"> و </w:t>
      </w:r>
      <w:r w:rsidR="00704F71" w:rsidRPr="001D5C6F">
        <w:rPr>
          <w:b/>
          <w:bCs/>
          <w:sz w:val="28"/>
          <w:szCs w:val="28"/>
          <w:u w:val="single"/>
          <w:lang w:bidi="ar-SY"/>
        </w:rPr>
        <w:t>OLV-RM</w:t>
      </w:r>
    </w:p>
    <w:tbl>
      <w:tblPr>
        <w:bidiVisual/>
        <w:tblW w:w="9168" w:type="dxa"/>
        <w:tblCellMar>
          <w:left w:w="0" w:type="dxa"/>
          <w:right w:w="0" w:type="dxa"/>
        </w:tblCellMar>
        <w:tblLook w:val="04A0"/>
      </w:tblPr>
      <w:tblGrid>
        <w:gridCol w:w="1528"/>
        <w:gridCol w:w="1528"/>
        <w:gridCol w:w="1528"/>
        <w:gridCol w:w="1528"/>
        <w:gridCol w:w="1528"/>
        <w:gridCol w:w="1528"/>
      </w:tblGrid>
      <w:tr w:rsidR="004D4041" w:rsidRPr="0094362E" w:rsidTr="004D4041">
        <w:trPr>
          <w:trHeight w:val="994"/>
        </w:trPr>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t>MAP</w:t>
            </w:r>
            <w:r w:rsidRPr="0094362E">
              <w:rPr>
                <w:b/>
                <w:bCs/>
                <w:sz w:val="30"/>
                <w:szCs w:val="30"/>
                <w:rtl/>
                <w:lang w:bidi="ar-SY"/>
              </w:rPr>
              <w:t xml:space="preserve"> </w:t>
            </w:r>
          </w:p>
        </w:tc>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المتوسط الحسابي </w:t>
            </w:r>
          </w:p>
        </w:tc>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الإنحراف المعيلري </w:t>
            </w:r>
          </w:p>
        </w:tc>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t>T</w:t>
            </w:r>
            <w:r w:rsidRPr="0094362E">
              <w:rPr>
                <w:b/>
                <w:bCs/>
                <w:sz w:val="30"/>
                <w:szCs w:val="30"/>
                <w:rtl/>
                <w:lang w:bidi="ar-SY"/>
              </w:rPr>
              <w:t xml:space="preserve"> المحسوبة </w:t>
            </w:r>
          </w:p>
        </w:tc>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الدلالة </w:t>
            </w:r>
            <w:r w:rsidRPr="0094362E">
              <w:rPr>
                <w:b/>
                <w:bCs/>
                <w:sz w:val="30"/>
                <w:szCs w:val="30"/>
              </w:rPr>
              <w:t>P</w:t>
            </w:r>
            <w:r w:rsidRPr="0094362E">
              <w:rPr>
                <w:b/>
                <w:bCs/>
                <w:sz w:val="30"/>
                <w:szCs w:val="30"/>
                <w:rtl/>
                <w:lang w:bidi="ar-SY"/>
              </w:rPr>
              <w:t xml:space="preserve"> </w:t>
            </w:r>
          </w:p>
        </w:tc>
        <w:tc>
          <w:tcPr>
            <w:tcW w:w="15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القرار </w:t>
            </w:r>
          </w:p>
        </w:tc>
      </w:tr>
      <w:tr w:rsidR="004D4041" w:rsidRPr="0094362E" w:rsidTr="004D4041">
        <w:trPr>
          <w:trHeight w:val="576"/>
        </w:trPr>
        <w:tc>
          <w:tcPr>
            <w:tcW w:w="15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TLV</w:t>
            </w:r>
            <w:r w:rsidRPr="0094362E">
              <w:rPr>
                <w:sz w:val="30"/>
                <w:szCs w:val="30"/>
                <w:rtl/>
                <w:lang w:bidi="ar-SY"/>
              </w:rPr>
              <w:t xml:space="preserve"> </w:t>
            </w:r>
          </w:p>
        </w:tc>
        <w:tc>
          <w:tcPr>
            <w:tcW w:w="15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89.1800</w:t>
            </w:r>
            <w:r w:rsidRPr="0094362E">
              <w:rPr>
                <w:sz w:val="30"/>
                <w:szCs w:val="30"/>
                <w:rtl/>
                <w:lang w:bidi="ar-SY"/>
              </w:rPr>
              <w:t xml:space="preserve"> </w:t>
            </w:r>
          </w:p>
        </w:tc>
        <w:tc>
          <w:tcPr>
            <w:tcW w:w="15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2.47180</w:t>
            </w:r>
            <w:r w:rsidRPr="0094362E">
              <w:rPr>
                <w:sz w:val="30"/>
                <w:szCs w:val="30"/>
                <w:rtl/>
                <w:lang w:bidi="ar-SY"/>
              </w:rPr>
              <w:t xml:space="preserve"> </w:t>
            </w:r>
          </w:p>
        </w:tc>
        <w:tc>
          <w:tcPr>
            <w:tcW w:w="1528"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3.059</w:t>
            </w:r>
            <w:r w:rsidRPr="0094362E">
              <w:rPr>
                <w:sz w:val="30"/>
                <w:szCs w:val="30"/>
                <w:rtl/>
                <w:lang w:bidi="ar-SY"/>
              </w:rPr>
              <w:t xml:space="preserve"> </w:t>
            </w:r>
          </w:p>
        </w:tc>
        <w:tc>
          <w:tcPr>
            <w:tcW w:w="1528"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.003</w:t>
            </w:r>
            <w:r w:rsidRPr="0094362E">
              <w:rPr>
                <w:sz w:val="30"/>
                <w:szCs w:val="30"/>
                <w:rtl/>
                <w:lang w:bidi="ar-SY"/>
              </w:rPr>
              <w:t xml:space="preserve"> </w:t>
            </w:r>
          </w:p>
        </w:tc>
        <w:tc>
          <w:tcPr>
            <w:tcW w:w="1528"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tl/>
                <w:lang w:bidi="ar-SY"/>
              </w:rPr>
              <w:t xml:space="preserve">دالة </w:t>
            </w:r>
          </w:p>
        </w:tc>
      </w:tr>
      <w:tr w:rsidR="004D4041" w:rsidRPr="0094362E" w:rsidTr="004D4041">
        <w:trPr>
          <w:trHeight w:val="576"/>
        </w:trPr>
        <w:tc>
          <w:tcPr>
            <w:tcW w:w="15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OLV-PRE</w:t>
            </w:r>
            <w:r w:rsidRPr="0094362E">
              <w:rPr>
                <w:sz w:val="30"/>
                <w:szCs w:val="30"/>
                <w:rtl/>
                <w:lang w:bidi="ar-SY"/>
              </w:rPr>
              <w:t xml:space="preserve"> </w:t>
            </w:r>
          </w:p>
        </w:tc>
        <w:tc>
          <w:tcPr>
            <w:tcW w:w="15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87.7400</w:t>
            </w:r>
            <w:r w:rsidRPr="0094362E">
              <w:rPr>
                <w:sz w:val="30"/>
                <w:szCs w:val="30"/>
                <w:rtl/>
                <w:lang w:bidi="ar-SY"/>
              </w:rPr>
              <w:t xml:space="preserve"> </w:t>
            </w:r>
          </w:p>
        </w:tc>
        <w:tc>
          <w:tcPr>
            <w:tcW w:w="15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2.22976</w:t>
            </w:r>
            <w:r w:rsidRPr="0094362E">
              <w:rPr>
                <w:sz w:val="30"/>
                <w:szCs w:val="30"/>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r>
    </w:tbl>
    <w:p w:rsidR="004D4041" w:rsidRDefault="004D4041" w:rsidP="001D5C6F">
      <w:pPr>
        <w:ind w:right="360"/>
        <w:jc w:val="both"/>
        <w:rPr>
          <w:sz w:val="28"/>
          <w:szCs w:val="28"/>
        </w:rPr>
      </w:pPr>
    </w:p>
    <w:p w:rsidR="00B034D7" w:rsidRPr="001D5C6F" w:rsidRDefault="00B034D7"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3,059 مستوى الدلالة </w:t>
      </w:r>
      <w:r w:rsidRPr="001D5C6F">
        <w:rPr>
          <w:sz w:val="28"/>
          <w:szCs w:val="28"/>
        </w:rPr>
        <w:t>p</w:t>
      </w:r>
      <w:r w:rsidRPr="001D5C6F">
        <w:rPr>
          <w:rFonts w:hint="cs"/>
          <w:sz w:val="28"/>
          <w:szCs w:val="28"/>
          <w:rtl/>
        </w:rPr>
        <w:t xml:space="preserve">= 0,003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TLV</w:t>
      </w:r>
    </w:p>
    <w:tbl>
      <w:tblPr>
        <w:bidiVisual/>
        <w:tblW w:w="9192" w:type="dxa"/>
        <w:tblCellMar>
          <w:left w:w="0" w:type="dxa"/>
          <w:right w:w="0" w:type="dxa"/>
        </w:tblCellMar>
        <w:tblLook w:val="04A0"/>
      </w:tblPr>
      <w:tblGrid>
        <w:gridCol w:w="1532"/>
        <w:gridCol w:w="1532"/>
        <w:gridCol w:w="1532"/>
        <w:gridCol w:w="1532"/>
        <w:gridCol w:w="1532"/>
        <w:gridCol w:w="1532"/>
      </w:tblGrid>
      <w:tr w:rsidR="004D4041" w:rsidRPr="0094362E" w:rsidTr="004D4041">
        <w:trPr>
          <w:trHeight w:val="948"/>
        </w:trPr>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t>MAP</w:t>
            </w:r>
            <w:r w:rsidRPr="0094362E">
              <w:rPr>
                <w:b/>
                <w:bCs/>
                <w:sz w:val="30"/>
                <w:szCs w:val="30"/>
                <w:rtl/>
                <w:lang w:bidi="ar-SY"/>
              </w:rPr>
              <w:t xml:space="preserve"> </w:t>
            </w:r>
          </w:p>
        </w:tc>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المتوسط الحسابي </w:t>
            </w:r>
          </w:p>
        </w:tc>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الإنحراف المعيلري </w:t>
            </w:r>
          </w:p>
        </w:tc>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t>T</w:t>
            </w:r>
            <w:r w:rsidRPr="0094362E">
              <w:rPr>
                <w:b/>
                <w:bCs/>
                <w:sz w:val="30"/>
                <w:szCs w:val="30"/>
                <w:rtl/>
                <w:lang w:bidi="ar-SY"/>
              </w:rPr>
              <w:t xml:space="preserve"> المحسوبة </w:t>
            </w:r>
          </w:p>
        </w:tc>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الدلالة </w:t>
            </w:r>
            <w:r w:rsidRPr="0094362E">
              <w:rPr>
                <w:b/>
                <w:bCs/>
                <w:sz w:val="30"/>
                <w:szCs w:val="30"/>
              </w:rPr>
              <w:t>P</w:t>
            </w:r>
            <w:r w:rsidRPr="0094362E">
              <w:rPr>
                <w:b/>
                <w:bCs/>
                <w:sz w:val="30"/>
                <w:szCs w:val="30"/>
                <w:rtl/>
                <w:lang w:bidi="ar-SY"/>
              </w:rPr>
              <w:t xml:space="preserve"> </w:t>
            </w:r>
          </w:p>
        </w:tc>
        <w:tc>
          <w:tcPr>
            <w:tcW w:w="153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القرار </w:t>
            </w:r>
          </w:p>
        </w:tc>
      </w:tr>
      <w:tr w:rsidR="004D4041" w:rsidRPr="0094362E" w:rsidTr="004D4041">
        <w:trPr>
          <w:trHeight w:val="541"/>
        </w:trPr>
        <w:tc>
          <w:tcPr>
            <w:tcW w:w="153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OLV-PRE</w:t>
            </w:r>
            <w:r w:rsidRPr="0094362E">
              <w:rPr>
                <w:sz w:val="30"/>
                <w:szCs w:val="30"/>
                <w:rtl/>
                <w:lang w:bidi="ar-SY"/>
              </w:rPr>
              <w:t xml:space="preserve"> </w:t>
            </w:r>
          </w:p>
        </w:tc>
        <w:tc>
          <w:tcPr>
            <w:tcW w:w="153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87.7400</w:t>
            </w:r>
            <w:r w:rsidRPr="0094362E">
              <w:rPr>
                <w:sz w:val="30"/>
                <w:szCs w:val="30"/>
                <w:rtl/>
                <w:lang w:bidi="ar-SY"/>
              </w:rPr>
              <w:t xml:space="preserve"> </w:t>
            </w:r>
          </w:p>
        </w:tc>
        <w:tc>
          <w:tcPr>
            <w:tcW w:w="153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2.22976</w:t>
            </w:r>
            <w:r w:rsidRPr="0094362E">
              <w:rPr>
                <w:sz w:val="30"/>
                <w:szCs w:val="30"/>
                <w:rtl/>
                <w:lang w:bidi="ar-SY"/>
              </w:rPr>
              <w:t xml:space="preserve"> </w:t>
            </w:r>
          </w:p>
        </w:tc>
        <w:tc>
          <w:tcPr>
            <w:tcW w:w="1532"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.134</w:t>
            </w:r>
            <w:r w:rsidRPr="0094362E">
              <w:rPr>
                <w:sz w:val="30"/>
                <w:szCs w:val="30"/>
                <w:rtl/>
                <w:lang w:bidi="ar-SY"/>
              </w:rPr>
              <w:t xml:space="preserve"> </w:t>
            </w:r>
          </w:p>
        </w:tc>
        <w:tc>
          <w:tcPr>
            <w:tcW w:w="1532"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.894</w:t>
            </w:r>
            <w:r w:rsidRPr="0094362E">
              <w:rPr>
                <w:sz w:val="30"/>
                <w:szCs w:val="30"/>
                <w:rtl/>
                <w:lang w:bidi="ar-SY"/>
              </w:rPr>
              <w:t xml:space="preserve"> </w:t>
            </w:r>
          </w:p>
        </w:tc>
        <w:tc>
          <w:tcPr>
            <w:tcW w:w="1532"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tl/>
                <w:lang w:bidi="ar-SY"/>
              </w:rPr>
              <w:t xml:space="preserve">غير دالة </w:t>
            </w:r>
          </w:p>
        </w:tc>
      </w:tr>
      <w:tr w:rsidR="004D4041" w:rsidRPr="0094362E" w:rsidTr="004D4041">
        <w:trPr>
          <w:trHeight w:val="541"/>
        </w:trPr>
        <w:tc>
          <w:tcPr>
            <w:tcW w:w="153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OLV-RM</w:t>
            </w:r>
            <w:r w:rsidRPr="0094362E">
              <w:rPr>
                <w:sz w:val="30"/>
                <w:szCs w:val="30"/>
                <w:rtl/>
                <w:lang w:bidi="ar-SY"/>
              </w:rPr>
              <w:t xml:space="preserve"> </w:t>
            </w:r>
          </w:p>
        </w:tc>
        <w:tc>
          <w:tcPr>
            <w:tcW w:w="153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87.6800</w:t>
            </w:r>
            <w:r w:rsidRPr="0094362E">
              <w:rPr>
                <w:sz w:val="30"/>
                <w:szCs w:val="30"/>
                <w:rtl/>
                <w:lang w:bidi="ar-SY"/>
              </w:rPr>
              <w:t xml:space="preserve"> </w:t>
            </w:r>
          </w:p>
        </w:tc>
        <w:tc>
          <w:tcPr>
            <w:tcW w:w="153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2.26274</w:t>
            </w:r>
            <w:r w:rsidRPr="0094362E">
              <w:rPr>
                <w:sz w:val="30"/>
                <w:szCs w:val="30"/>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r>
    </w:tbl>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0,134 مستوى الدلالة </w:t>
      </w:r>
      <w:r w:rsidRPr="001D5C6F">
        <w:rPr>
          <w:sz w:val="28"/>
          <w:szCs w:val="28"/>
        </w:rPr>
        <w:t>p</w:t>
      </w:r>
      <w:r w:rsidRPr="001D5C6F">
        <w:rPr>
          <w:rFonts w:hint="cs"/>
          <w:sz w:val="28"/>
          <w:szCs w:val="28"/>
          <w:rtl/>
        </w:rPr>
        <w:t>= 0,894 وهو أكبر  من مستوى الدلالة الافتراضي 0,05 وبالتالي هذا يؤكد عدم وجود فرق هام إحصائياً بين الاختبارين</w:t>
      </w:r>
      <w:r w:rsidRPr="001D5C6F">
        <w:rPr>
          <w:rFonts w:hint="cs"/>
          <w:sz w:val="28"/>
          <w:szCs w:val="28"/>
          <w:rtl/>
          <w:lang w:bidi="ar-SY"/>
        </w:rPr>
        <w:t>.</w:t>
      </w:r>
    </w:p>
    <w:p w:rsidR="00345E6A" w:rsidRPr="001D5C6F" w:rsidRDefault="00345E6A" w:rsidP="001D5C6F">
      <w:pPr>
        <w:ind w:right="360"/>
        <w:jc w:val="both"/>
        <w:rPr>
          <w:sz w:val="28"/>
          <w:szCs w:val="28"/>
          <w:rtl/>
          <w:lang w:bidi="ar-SY"/>
        </w:rPr>
      </w:pPr>
      <w:r w:rsidRPr="001D5C6F">
        <w:rPr>
          <w:noProof/>
          <w:sz w:val="28"/>
          <w:szCs w:val="28"/>
          <w:rtl/>
        </w:rPr>
        <w:lastRenderedPageBreak/>
        <w:drawing>
          <wp:inline distT="0" distB="0" distL="0" distR="0">
            <wp:extent cx="5274310" cy="3076575"/>
            <wp:effectExtent l="0" t="0" r="2159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04F71" w:rsidRPr="001D5C6F" w:rsidRDefault="00704F71" w:rsidP="001D5C6F">
      <w:pPr>
        <w:spacing w:line="240" w:lineRule="auto"/>
        <w:ind w:right="360"/>
        <w:jc w:val="both"/>
        <w:rPr>
          <w:sz w:val="28"/>
          <w:szCs w:val="28"/>
          <w:rtl/>
          <w:lang w:bidi="ar-SY"/>
        </w:rPr>
      </w:pPr>
      <w:r w:rsidRPr="001D5C6F">
        <w:rPr>
          <w:rFonts w:hint="cs"/>
          <w:sz w:val="28"/>
          <w:szCs w:val="28"/>
          <w:rtl/>
          <w:lang w:bidi="ar-SY"/>
        </w:rPr>
        <w:t xml:space="preserve">المخطط البياني 10 : مقارنة المتوسط الحسابي و الإنحراف المعياري لقيم الضغط الشرياني الوسطي خلال تهوية الرئتين معاً و تهوية رئة واحدة قبل و بعد التجنيد </w:t>
      </w:r>
    </w:p>
    <w:p w:rsidR="008225FF" w:rsidRPr="001D5C6F" w:rsidRDefault="00943439" w:rsidP="001D5C6F">
      <w:pPr>
        <w:spacing w:line="240" w:lineRule="auto"/>
        <w:ind w:right="360"/>
        <w:jc w:val="both"/>
        <w:rPr>
          <w:sz w:val="28"/>
          <w:szCs w:val="28"/>
          <w:rtl/>
          <w:lang w:bidi="ar-SY"/>
        </w:rPr>
      </w:pPr>
      <w:r w:rsidRPr="001D5C6F">
        <w:rPr>
          <w:rFonts w:hint="cs"/>
          <w:sz w:val="28"/>
          <w:szCs w:val="28"/>
          <w:rtl/>
          <w:lang w:bidi="ar-SY"/>
        </w:rPr>
        <w:t>نلاحظ أن الضغط الشرياني الوسطي كان أعلى خلال تهوية الرئتين معاً منه خلال تهوية رئة واحدة حيث انخفض خلال تهوية رئة (قبل و بعد التجنيد) إلى قيمتين متقاربتين و ثابتتين.</w:t>
      </w:r>
    </w:p>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sz w:val="28"/>
          <w:szCs w:val="28"/>
          <w:u w:val="single"/>
          <w:rtl/>
          <w:lang w:bidi="ar-SY"/>
        </w:rPr>
      </w:pPr>
    </w:p>
    <w:p w:rsidR="0077154D" w:rsidRPr="001D5C6F" w:rsidRDefault="0077154D" w:rsidP="001D5C6F">
      <w:pPr>
        <w:ind w:right="360"/>
        <w:jc w:val="both"/>
        <w:rPr>
          <w:sz w:val="28"/>
          <w:szCs w:val="28"/>
          <w:u w:val="single"/>
          <w:lang w:bidi="ar-SY"/>
        </w:rPr>
      </w:pPr>
      <w:r w:rsidRPr="001D5C6F">
        <w:rPr>
          <w:rFonts w:hint="cs"/>
          <w:sz w:val="28"/>
          <w:szCs w:val="28"/>
          <w:u w:val="single"/>
          <w:rtl/>
          <w:lang w:bidi="ar-SY"/>
        </w:rPr>
        <w:t>الجدول</w:t>
      </w:r>
      <w:r w:rsidR="00FD2BF1" w:rsidRPr="001D5C6F">
        <w:rPr>
          <w:rFonts w:hint="cs"/>
          <w:sz w:val="28"/>
          <w:szCs w:val="28"/>
          <w:u w:val="single"/>
          <w:rtl/>
          <w:lang w:bidi="ar-SY"/>
        </w:rPr>
        <w:t>ين (</w:t>
      </w:r>
      <w:r w:rsidR="00FD2BF1" w:rsidRPr="001D5C6F">
        <w:rPr>
          <w:sz w:val="28"/>
          <w:szCs w:val="28"/>
          <w:u w:val="single"/>
          <w:lang w:bidi="ar-SY"/>
        </w:rPr>
        <w:t xml:space="preserve"> 13</w:t>
      </w:r>
      <w:r w:rsidR="00FD2BF1" w:rsidRPr="001D5C6F">
        <w:rPr>
          <w:rFonts w:hint="cs"/>
          <w:sz w:val="28"/>
          <w:szCs w:val="28"/>
          <w:u w:val="single"/>
          <w:rtl/>
          <w:lang w:bidi="ar-SY"/>
        </w:rPr>
        <w:t xml:space="preserve"> و</w:t>
      </w:r>
      <w:r w:rsidR="00FD2BF1" w:rsidRPr="001D5C6F">
        <w:rPr>
          <w:sz w:val="28"/>
          <w:szCs w:val="28"/>
          <w:u w:val="single"/>
          <w:lang w:bidi="ar-SY"/>
        </w:rPr>
        <w:t xml:space="preserve"> 14</w:t>
      </w:r>
      <w:r w:rsidR="00FD2BF1" w:rsidRPr="001D5C6F">
        <w:rPr>
          <w:rFonts w:hint="cs"/>
          <w:sz w:val="28"/>
          <w:szCs w:val="28"/>
          <w:u w:val="single"/>
          <w:rtl/>
          <w:lang w:bidi="ar-SY"/>
        </w:rPr>
        <w:t xml:space="preserve"> )</w:t>
      </w:r>
      <w:r w:rsidRPr="001D5C6F">
        <w:rPr>
          <w:rFonts w:hint="cs"/>
          <w:sz w:val="28"/>
          <w:szCs w:val="28"/>
          <w:u w:val="single"/>
          <w:rtl/>
          <w:lang w:bidi="ar-SY"/>
        </w:rPr>
        <w:t xml:space="preserve"> </w:t>
      </w:r>
      <w:r w:rsidR="00704F71" w:rsidRPr="001D5C6F">
        <w:rPr>
          <w:rFonts w:hint="cs"/>
          <w:sz w:val="28"/>
          <w:szCs w:val="28"/>
          <w:u w:val="single"/>
          <w:rtl/>
          <w:lang w:bidi="ar-SY"/>
        </w:rPr>
        <w:t>مقارنة</w:t>
      </w:r>
      <w:r w:rsidRPr="001D5C6F">
        <w:rPr>
          <w:rFonts w:hint="cs"/>
          <w:sz w:val="28"/>
          <w:szCs w:val="28"/>
          <w:u w:val="single"/>
          <w:rtl/>
          <w:lang w:bidi="ar-SY"/>
        </w:rPr>
        <w:t xml:space="preserve"> الضغط الشهيقي الذروي في السبيل الهوائي </w:t>
      </w:r>
      <w:r w:rsidRPr="001D5C6F">
        <w:rPr>
          <w:sz w:val="28"/>
          <w:szCs w:val="28"/>
          <w:u w:val="single"/>
          <w:lang w:bidi="ar-SY"/>
        </w:rPr>
        <w:t>Ppeak</w:t>
      </w:r>
      <w:r w:rsidR="00704F71" w:rsidRPr="001D5C6F">
        <w:rPr>
          <w:rFonts w:hint="cs"/>
          <w:sz w:val="28"/>
          <w:szCs w:val="28"/>
          <w:u w:val="single"/>
          <w:rtl/>
          <w:lang w:bidi="ar-SY"/>
        </w:rPr>
        <w:t xml:space="preserve"> خلال </w:t>
      </w:r>
      <w:r w:rsidR="00704F71" w:rsidRPr="001D5C6F">
        <w:rPr>
          <w:sz w:val="28"/>
          <w:szCs w:val="28"/>
          <w:u w:val="single"/>
          <w:lang w:bidi="ar-SY"/>
        </w:rPr>
        <w:t>TLV</w:t>
      </w:r>
      <w:r w:rsidR="00704F71" w:rsidRPr="001D5C6F">
        <w:rPr>
          <w:rFonts w:hint="cs"/>
          <w:sz w:val="28"/>
          <w:szCs w:val="28"/>
          <w:u w:val="single"/>
          <w:rtl/>
        </w:rPr>
        <w:t xml:space="preserve"> و </w:t>
      </w:r>
      <w:r w:rsidR="00704F71" w:rsidRPr="001D5C6F">
        <w:rPr>
          <w:sz w:val="28"/>
          <w:szCs w:val="28"/>
          <w:u w:val="single"/>
          <w:lang w:bidi="ar-SY"/>
        </w:rPr>
        <w:t>PLV-PRE</w:t>
      </w:r>
      <w:r w:rsidR="00704F71" w:rsidRPr="001D5C6F">
        <w:rPr>
          <w:rFonts w:hint="cs"/>
          <w:sz w:val="28"/>
          <w:szCs w:val="28"/>
          <w:u w:val="single"/>
          <w:rtl/>
        </w:rPr>
        <w:t xml:space="preserve">  ثم خلال </w:t>
      </w:r>
      <w:r w:rsidR="00704F71" w:rsidRPr="001D5C6F">
        <w:rPr>
          <w:sz w:val="28"/>
          <w:szCs w:val="28"/>
          <w:u w:val="single"/>
          <w:lang w:bidi="ar-SY"/>
        </w:rPr>
        <w:t>OLV-PRE</w:t>
      </w:r>
      <w:r w:rsidR="00704F71" w:rsidRPr="001D5C6F">
        <w:rPr>
          <w:rFonts w:hint="cs"/>
          <w:sz w:val="28"/>
          <w:szCs w:val="28"/>
          <w:u w:val="single"/>
          <w:rtl/>
        </w:rPr>
        <w:t xml:space="preserve"> و </w:t>
      </w:r>
      <w:r w:rsidR="00704F71" w:rsidRPr="001D5C6F">
        <w:rPr>
          <w:sz w:val="28"/>
          <w:szCs w:val="28"/>
          <w:u w:val="single"/>
          <w:lang w:bidi="ar-SY"/>
        </w:rPr>
        <w:t>OLV-RM</w:t>
      </w:r>
    </w:p>
    <w:tbl>
      <w:tblPr>
        <w:bidiVisual/>
        <w:tblW w:w="9159" w:type="dxa"/>
        <w:tblCellMar>
          <w:left w:w="0" w:type="dxa"/>
          <w:right w:w="0" w:type="dxa"/>
        </w:tblCellMar>
        <w:tblLook w:val="04A0"/>
      </w:tblPr>
      <w:tblGrid>
        <w:gridCol w:w="1515"/>
        <w:gridCol w:w="1515"/>
        <w:gridCol w:w="1515"/>
        <w:gridCol w:w="1515"/>
        <w:gridCol w:w="1515"/>
        <w:gridCol w:w="1584"/>
      </w:tblGrid>
      <w:tr w:rsidR="004D4041" w:rsidRPr="0094362E" w:rsidTr="004D4041">
        <w:trPr>
          <w:trHeight w:val="603"/>
        </w:trPr>
        <w:tc>
          <w:tcPr>
            <w:tcW w:w="15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t>Ppeak</w:t>
            </w:r>
            <w:r w:rsidRPr="0094362E">
              <w:rPr>
                <w:b/>
                <w:bCs/>
                <w:sz w:val="28"/>
                <w:szCs w:val="28"/>
                <w:rtl/>
                <w:lang w:bidi="ar-SY"/>
              </w:rPr>
              <w:t xml:space="preserve"> </w:t>
            </w:r>
          </w:p>
        </w:tc>
        <w:tc>
          <w:tcPr>
            <w:tcW w:w="15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المتوسط الحسابي </w:t>
            </w:r>
          </w:p>
        </w:tc>
        <w:tc>
          <w:tcPr>
            <w:tcW w:w="15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الإنحراف المعياري </w:t>
            </w:r>
          </w:p>
        </w:tc>
        <w:tc>
          <w:tcPr>
            <w:tcW w:w="15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t>T</w:t>
            </w:r>
            <w:r w:rsidRPr="0094362E">
              <w:rPr>
                <w:b/>
                <w:bCs/>
                <w:sz w:val="28"/>
                <w:szCs w:val="28"/>
                <w:rtl/>
                <w:lang w:bidi="ar-SY"/>
              </w:rPr>
              <w:t xml:space="preserve"> المحسوبة </w:t>
            </w:r>
          </w:p>
        </w:tc>
        <w:tc>
          <w:tcPr>
            <w:tcW w:w="15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58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القرار </w:t>
            </w:r>
          </w:p>
        </w:tc>
      </w:tr>
      <w:tr w:rsidR="004D4041" w:rsidRPr="0094362E" w:rsidTr="004D4041">
        <w:trPr>
          <w:trHeight w:val="603"/>
        </w:trPr>
        <w:tc>
          <w:tcPr>
            <w:tcW w:w="151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TLV</w:t>
            </w:r>
            <w:r w:rsidRPr="0094362E">
              <w:rPr>
                <w:sz w:val="28"/>
                <w:szCs w:val="28"/>
                <w:rtl/>
                <w:lang w:bidi="ar-SY"/>
              </w:rPr>
              <w:t xml:space="preserve"> </w:t>
            </w:r>
          </w:p>
        </w:tc>
        <w:tc>
          <w:tcPr>
            <w:tcW w:w="151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24.6200</w:t>
            </w:r>
            <w:r w:rsidRPr="0094362E">
              <w:rPr>
                <w:sz w:val="28"/>
                <w:szCs w:val="28"/>
                <w:rtl/>
                <w:lang w:bidi="ar-SY"/>
              </w:rPr>
              <w:t xml:space="preserve"> </w:t>
            </w:r>
          </w:p>
        </w:tc>
        <w:tc>
          <w:tcPr>
            <w:tcW w:w="151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1.22708</w:t>
            </w:r>
            <w:r w:rsidRPr="0094362E">
              <w:rPr>
                <w:sz w:val="28"/>
                <w:szCs w:val="28"/>
                <w:rtl/>
                <w:lang w:bidi="ar-SY"/>
              </w:rPr>
              <w:t xml:space="preserve"> </w:t>
            </w:r>
          </w:p>
        </w:tc>
        <w:tc>
          <w:tcPr>
            <w:tcW w:w="151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-11.992</w:t>
            </w:r>
            <w:r w:rsidRPr="0094362E">
              <w:rPr>
                <w:sz w:val="28"/>
                <w:szCs w:val="28"/>
                <w:rtl/>
                <w:lang w:bidi="ar-SY"/>
              </w:rPr>
              <w:t xml:space="preserve"> </w:t>
            </w:r>
          </w:p>
        </w:tc>
        <w:tc>
          <w:tcPr>
            <w:tcW w:w="151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0.002</w:t>
            </w:r>
            <w:r w:rsidRPr="0094362E">
              <w:rPr>
                <w:sz w:val="28"/>
                <w:szCs w:val="28"/>
                <w:rtl/>
                <w:lang w:bidi="ar-SY"/>
              </w:rPr>
              <w:t xml:space="preserve"> </w:t>
            </w:r>
          </w:p>
        </w:tc>
        <w:tc>
          <w:tcPr>
            <w:tcW w:w="1584"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tl/>
                <w:lang w:bidi="ar-SY"/>
              </w:rPr>
              <w:t xml:space="preserve"> دالة </w:t>
            </w:r>
          </w:p>
        </w:tc>
      </w:tr>
      <w:tr w:rsidR="004D4041" w:rsidRPr="0094362E" w:rsidTr="004D4041">
        <w:trPr>
          <w:trHeight w:val="603"/>
        </w:trPr>
        <w:tc>
          <w:tcPr>
            <w:tcW w:w="15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OLV-PRE</w:t>
            </w:r>
            <w:r w:rsidRPr="0094362E">
              <w:rPr>
                <w:sz w:val="28"/>
                <w:szCs w:val="28"/>
                <w:rtl/>
                <w:lang w:bidi="ar-SY"/>
              </w:rPr>
              <w:t xml:space="preserve"> </w:t>
            </w:r>
          </w:p>
        </w:tc>
        <w:tc>
          <w:tcPr>
            <w:tcW w:w="15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29.8600</w:t>
            </w:r>
            <w:r w:rsidRPr="0094362E">
              <w:rPr>
                <w:sz w:val="28"/>
                <w:szCs w:val="28"/>
                <w:rtl/>
                <w:lang w:bidi="ar-SY"/>
              </w:rPr>
              <w:t xml:space="preserve"> </w:t>
            </w:r>
          </w:p>
        </w:tc>
        <w:tc>
          <w:tcPr>
            <w:tcW w:w="15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2.83571</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r>
    </w:tbl>
    <w:p w:rsidR="004D4041" w:rsidRDefault="004D4041" w:rsidP="001D5C6F">
      <w:pPr>
        <w:ind w:right="360"/>
        <w:jc w:val="both"/>
        <w:rPr>
          <w:sz w:val="28"/>
          <w:szCs w:val="28"/>
        </w:rPr>
      </w:pPr>
    </w:p>
    <w:p w:rsidR="0077154D" w:rsidRPr="001D5C6F" w:rsidRDefault="0077154D"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-11.992 مستوى الدلالة </w:t>
      </w:r>
      <w:r w:rsidRPr="001D5C6F">
        <w:rPr>
          <w:sz w:val="28"/>
          <w:szCs w:val="28"/>
        </w:rPr>
        <w:t>p</w:t>
      </w:r>
      <w:r w:rsidRPr="001D5C6F">
        <w:rPr>
          <w:rFonts w:hint="cs"/>
          <w:sz w:val="28"/>
          <w:szCs w:val="28"/>
          <w:rtl/>
        </w:rPr>
        <w:t xml:space="preserve">= 0.002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tbl>
      <w:tblPr>
        <w:bidiVisual/>
        <w:tblW w:w="9510" w:type="dxa"/>
        <w:tblCellMar>
          <w:left w:w="0" w:type="dxa"/>
          <w:right w:w="0" w:type="dxa"/>
        </w:tblCellMar>
        <w:tblLook w:val="04A0"/>
      </w:tblPr>
      <w:tblGrid>
        <w:gridCol w:w="1585"/>
        <w:gridCol w:w="1585"/>
        <w:gridCol w:w="1585"/>
        <w:gridCol w:w="1585"/>
        <w:gridCol w:w="1585"/>
        <w:gridCol w:w="1585"/>
      </w:tblGrid>
      <w:tr w:rsidR="004D4041" w:rsidRPr="0094362E" w:rsidTr="0095094B">
        <w:trPr>
          <w:trHeight w:val="608"/>
        </w:trPr>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lastRenderedPageBreak/>
              <w:t>Ppeak</w:t>
            </w:r>
            <w:r w:rsidRPr="0094362E">
              <w:rPr>
                <w:b/>
                <w:bCs/>
                <w:sz w:val="30"/>
                <w:szCs w:val="30"/>
                <w:rtl/>
                <w:lang w:bidi="ar-SY"/>
              </w:rPr>
              <w:t xml:space="preserve">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المتوسط الحسابي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الإنحراف المعياري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Pr>
              <w:t>T</w:t>
            </w:r>
            <w:r w:rsidRPr="0094362E">
              <w:rPr>
                <w:b/>
                <w:bCs/>
                <w:sz w:val="30"/>
                <w:szCs w:val="30"/>
                <w:rtl/>
                <w:lang w:bidi="ar-SY"/>
              </w:rPr>
              <w:t xml:space="preserve"> المحسوبة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الدلالة </w:t>
            </w:r>
            <w:r w:rsidRPr="0094362E">
              <w:rPr>
                <w:b/>
                <w:bCs/>
                <w:sz w:val="30"/>
                <w:szCs w:val="30"/>
              </w:rPr>
              <w:t>P</w:t>
            </w:r>
            <w:r w:rsidRPr="0094362E">
              <w:rPr>
                <w:b/>
                <w:bCs/>
                <w:sz w:val="30"/>
                <w:szCs w:val="30"/>
                <w:rtl/>
                <w:lang w:bidi="ar-SY"/>
              </w:rPr>
              <w:t xml:space="preserve"> </w:t>
            </w:r>
          </w:p>
        </w:tc>
        <w:tc>
          <w:tcPr>
            <w:tcW w:w="15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30"/>
                <w:szCs w:val="30"/>
              </w:rPr>
            </w:pPr>
            <w:r w:rsidRPr="0094362E">
              <w:rPr>
                <w:b/>
                <w:bCs/>
                <w:sz w:val="30"/>
                <w:szCs w:val="30"/>
                <w:rtl/>
                <w:lang w:bidi="ar-SY"/>
              </w:rPr>
              <w:t xml:space="preserve">القرار </w:t>
            </w:r>
          </w:p>
        </w:tc>
      </w:tr>
      <w:tr w:rsidR="004D4041" w:rsidRPr="0094362E" w:rsidTr="0095094B">
        <w:trPr>
          <w:trHeight w:val="608"/>
        </w:trPr>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OLV-PRE</w:t>
            </w:r>
            <w:r w:rsidRPr="0094362E">
              <w:rPr>
                <w:sz w:val="30"/>
                <w:szCs w:val="30"/>
                <w:rtl/>
                <w:lang w:bidi="ar-SY"/>
              </w:rPr>
              <w:t xml:space="preserve"> </w:t>
            </w:r>
          </w:p>
        </w:tc>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29.8600</w:t>
            </w:r>
            <w:r w:rsidRPr="0094362E">
              <w:rPr>
                <w:sz w:val="30"/>
                <w:szCs w:val="30"/>
                <w:rtl/>
                <w:lang w:bidi="ar-SY"/>
              </w:rPr>
              <w:t xml:space="preserve"> </w:t>
            </w:r>
          </w:p>
        </w:tc>
        <w:tc>
          <w:tcPr>
            <w:tcW w:w="15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2.83571</w:t>
            </w:r>
            <w:r w:rsidRPr="0094362E">
              <w:rPr>
                <w:sz w:val="30"/>
                <w:szCs w:val="30"/>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11.156</w:t>
            </w:r>
            <w:r w:rsidRPr="0094362E">
              <w:rPr>
                <w:sz w:val="30"/>
                <w:szCs w:val="30"/>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0.001</w:t>
            </w:r>
            <w:r w:rsidRPr="0094362E">
              <w:rPr>
                <w:sz w:val="30"/>
                <w:szCs w:val="30"/>
                <w:rtl/>
                <w:lang w:bidi="ar-SY"/>
              </w:rPr>
              <w:t xml:space="preserve"> </w:t>
            </w:r>
          </w:p>
        </w:tc>
        <w:tc>
          <w:tcPr>
            <w:tcW w:w="1585"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tl/>
                <w:lang w:bidi="ar-SY"/>
              </w:rPr>
              <w:t xml:space="preserve"> دالة </w:t>
            </w:r>
          </w:p>
        </w:tc>
      </w:tr>
      <w:tr w:rsidR="004D4041" w:rsidRPr="0094362E" w:rsidTr="0095094B">
        <w:trPr>
          <w:trHeight w:val="608"/>
        </w:trPr>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OLV-RM</w:t>
            </w:r>
            <w:r w:rsidRPr="0094362E">
              <w:rPr>
                <w:sz w:val="30"/>
                <w:szCs w:val="30"/>
                <w:rtl/>
                <w:lang w:bidi="ar-SY"/>
              </w:rPr>
              <w:t xml:space="preserve"> </w:t>
            </w:r>
          </w:p>
        </w:tc>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22.1200</w:t>
            </w:r>
            <w:r w:rsidRPr="0094362E">
              <w:rPr>
                <w:sz w:val="30"/>
                <w:szCs w:val="30"/>
                <w:rtl/>
                <w:lang w:bidi="ar-SY"/>
              </w:rPr>
              <w:t xml:space="preserve"> </w:t>
            </w:r>
          </w:p>
        </w:tc>
        <w:tc>
          <w:tcPr>
            <w:tcW w:w="15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30"/>
                <w:szCs w:val="30"/>
              </w:rPr>
            </w:pPr>
            <w:r w:rsidRPr="0094362E">
              <w:rPr>
                <w:sz w:val="30"/>
                <w:szCs w:val="30"/>
              </w:rPr>
              <w:t>4.00326</w:t>
            </w:r>
            <w:r w:rsidRPr="0094362E">
              <w:rPr>
                <w:sz w:val="30"/>
                <w:szCs w:val="30"/>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30"/>
                <w:szCs w:val="30"/>
              </w:rPr>
            </w:pPr>
          </w:p>
        </w:tc>
      </w:tr>
    </w:tbl>
    <w:p w:rsidR="0077154D" w:rsidRPr="001D5C6F" w:rsidRDefault="0077154D" w:rsidP="001D5C6F">
      <w:pPr>
        <w:ind w:right="360"/>
        <w:jc w:val="both"/>
        <w:rPr>
          <w:sz w:val="28"/>
          <w:szCs w:val="28"/>
          <w:rtl/>
          <w:lang w:bidi="ar-SY"/>
        </w:rPr>
      </w:pPr>
    </w:p>
    <w:p w:rsidR="0077154D" w:rsidRPr="001D5C6F" w:rsidRDefault="0077154D" w:rsidP="001D5C6F">
      <w:pPr>
        <w:ind w:right="360"/>
        <w:jc w:val="both"/>
        <w:rPr>
          <w:sz w:val="28"/>
          <w:szCs w:val="28"/>
          <w:rtl/>
          <w:lang w:bidi="ar-SY"/>
        </w:rPr>
      </w:pPr>
    </w:p>
    <w:p w:rsidR="0077154D" w:rsidRPr="001D5C6F" w:rsidRDefault="0077154D"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11.156 مستوى الدلالة </w:t>
      </w:r>
      <w:r w:rsidRPr="001D5C6F">
        <w:rPr>
          <w:sz w:val="28"/>
          <w:szCs w:val="28"/>
        </w:rPr>
        <w:t>p</w:t>
      </w:r>
      <w:r w:rsidRPr="001D5C6F">
        <w:rPr>
          <w:rFonts w:hint="cs"/>
          <w:sz w:val="28"/>
          <w:szCs w:val="28"/>
          <w:rtl/>
        </w:rPr>
        <w:t xml:space="preserve">= 0.001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p w:rsidR="00704F71" w:rsidRPr="001D5C6F" w:rsidRDefault="00704F71" w:rsidP="001D5C6F">
      <w:pPr>
        <w:ind w:right="360"/>
        <w:jc w:val="both"/>
        <w:rPr>
          <w:sz w:val="28"/>
          <w:szCs w:val="28"/>
          <w:rtl/>
          <w:lang w:bidi="ar-SY"/>
        </w:rPr>
      </w:pPr>
    </w:p>
    <w:p w:rsidR="0077154D" w:rsidRPr="001D5C6F" w:rsidRDefault="0077154D" w:rsidP="001D5C6F">
      <w:pPr>
        <w:ind w:right="360"/>
        <w:jc w:val="both"/>
        <w:rPr>
          <w:sz w:val="28"/>
          <w:szCs w:val="28"/>
          <w:u w:val="single"/>
          <w:lang w:bidi="ar-SY"/>
        </w:rPr>
      </w:pPr>
      <w:r w:rsidRPr="001D5C6F">
        <w:rPr>
          <w:rFonts w:hint="cs"/>
          <w:sz w:val="28"/>
          <w:szCs w:val="28"/>
          <w:u w:val="single"/>
          <w:rtl/>
          <w:lang w:bidi="ar-SY"/>
        </w:rPr>
        <w:t>الجدول</w:t>
      </w:r>
      <w:r w:rsidR="00FD2BF1" w:rsidRPr="001D5C6F">
        <w:rPr>
          <w:rFonts w:hint="cs"/>
          <w:sz w:val="28"/>
          <w:szCs w:val="28"/>
          <w:u w:val="single"/>
          <w:rtl/>
          <w:lang w:bidi="ar-SY"/>
        </w:rPr>
        <w:t xml:space="preserve">ين ( </w:t>
      </w:r>
      <w:r w:rsidR="00FD2BF1" w:rsidRPr="001D5C6F">
        <w:rPr>
          <w:sz w:val="28"/>
          <w:szCs w:val="28"/>
          <w:u w:val="single"/>
          <w:lang w:bidi="ar-SY"/>
        </w:rPr>
        <w:t>15</w:t>
      </w:r>
      <w:r w:rsidR="00FD2BF1" w:rsidRPr="001D5C6F">
        <w:rPr>
          <w:rFonts w:hint="cs"/>
          <w:sz w:val="28"/>
          <w:szCs w:val="28"/>
          <w:u w:val="single"/>
          <w:rtl/>
          <w:lang w:bidi="ar-SY"/>
        </w:rPr>
        <w:t xml:space="preserve"> و</w:t>
      </w:r>
      <w:r w:rsidR="00FD2BF1" w:rsidRPr="001D5C6F">
        <w:rPr>
          <w:sz w:val="28"/>
          <w:szCs w:val="28"/>
          <w:u w:val="single"/>
          <w:lang w:bidi="ar-SY"/>
        </w:rPr>
        <w:t xml:space="preserve"> 16</w:t>
      </w:r>
      <w:r w:rsidR="00FD2BF1" w:rsidRPr="001D5C6F">
        <w:rPr>
          <w:rFonts w:hint="cs"/>
          <w:sz w:val="28"/>
          <w:szCs w:val="28"/>
          <w:u w:val="single"/>
          <w:rtl/>
          <w:lang w:bidi="ar-SY"/>
        </w:rPr>
        <w:t xml:space="preserve"> )</w:t>
      </w:r>
      <w:r w:rsidRPr="001D5C6F">
        <w:rPr>
          <w:rFonts w:hint="cs"/>
          <w:sz w:val="28"/>
          <w:szCs w:val="28"/>
          <w:u w:val="single"/>
          <w:rtl/>
          <w:lang w:bidi="ar-SY"/>
        </w:rPr>
        <w:t xml:space="preserve"> </w:t>
      </w:r>
      <w:r w:rsidR="00704F71" w:rsidRPr="001D5C6F">
        <w:rPr>
          <w:rFonts w:hint="cs"/>
          <w:sz w:val="28"/>
          <w:szCs w:val="28"/>
          <w:u w:val="single"/>
          <w:rtl/>
          <w:lang w:bidi="ar-SY"/>
        </w:rPr>
        <w:t>مقارنة</w:t>
      </w:r>
      <w:r w:rsidRPr="001D5C6F">
        <w:rPr>
          <w:rFonts w:hint="cs"/>
          <w:sz w:val="28"/>
          <w:szCs w:val="28"/>
          <w:u w:val="single"/>
          <w:rtl/>
          <w:lang w:bidi="ar-SY"/>
        </w:rPr>
        <w:t xml:space="preserve"> ضغط الصفحة بنهاية الزفير </w:t>
      </w:r>
      <w:r w:rsidRPr="001D5C6F">
        <w:rPr>
          <w:sz w:val="28"/>
          <w:szCs w:val="28"/>
          <w:u w:val="single"/>
          <w:lang w:bidi="ar-SY"/>
        </w:rPr>
        <w:t>Pplateau</w:t>
      </w:r>
      <w:r w:rsidR="00704F71" w:rsidRPr="001D5C6F">
        <w:rPr>
          <w:sz w:val="28"/>
          <w:szCs w:val="28"/>
          <w:u w:val="single"/>
          <w:lang w:bidi="ar-SY"/>
        </w:rPr>
        <w:t xml:space="preserve"> </w:t>
      </w:r>
      <w:r w:rsidR="00704F71" w:rsidRPr="001D5C6F">
        <w:rPr>
          <w:rFonts w:hint="cs"/>
          <w:sz w:val="28"/>
          <w:szCs w:val="28"/>
          <w:u w:val="single"/>
          <w:rtl/>
        </w:rPr>
        <w:t xml:space="preserve"> خلال </w:t>
      </w:r>
      <w:r w:rsidR="00704F71" w:rsidRPr="001D5C6F">
        <w:rPr>
          <w:sz w:val="28"/>
          <w:szCs w:val="28"/>
          <w:u w:val="single"/>
          <w:lang w:bidi="ar-SY"/>
        </w:rPr>
        <w:t>TLV</w:t>
      </w:r>
      <w:r w:rsidR="00704F71" w:rsidRPr="001D5C6F">
        <w:rPr>
          <w:rFonts w:hint="cs"/>
          <w:sz w:val="28"/>
          <w:szCs w:val="28"/>
          <w:u w:val="single"/>
          <w:rtl/>
        </w:rPr>
        <w:t xml:space="preserve"> و </w:t>
      </w:r>
      <w:r w:rsidR="00704F71" w:rsidRPr="001D5C6F">
        <w:rPr>
          <w:sz w:val="28"/>
          <w:szCs w:val="28"/>
          <w:u w:val="single"/>
          <w:lang w:bidi="ar-SY"/>
        </w:rPr>
        <w:t>OLV-PRE</w:t>
      </w:r>
      <w:r w:rsidR="00704F71" w:rsidRPr="001D5C6F">
        <w:rPr>
          <w:rFonts w:hint="cs"/>
          <w:sz w:val="28"/>
          <w:szCs w:val="28"/>
          <w:u w:val="single"/>
          <w:rtl/>
        </w:rPr>
        <w:t xml:space="preserve"> ثم خلال </w:t>
      </w:r>
      <w:r w:rsidR="00704F71" w:rsidRPr="001D5C6F">
        <w:rPr>
          <w:sz w:val="28"/>
          <w:szCs w:val="28"/>
          <w:u w:val="single"/>
          <w:lang w:bidi="ar-SY"/>
        </w:rPr>
        <w:t>OLV=PRE</w:t>
      </w:r>
      <w:r w:rsidR="00704F71" w:rsidRPr="001D5C6F">
        <w:rPr>
          <w:rFonts w:hint="cs"/>
          <w:sz w:val="28"/>
          <w:szCs w:val="28"/>
          <w:u w:val="single"/>
          <w:rtl/>
        </w:rPr>
        <w:t xml:space="preserve"> و </w:t>
      </w:r>
      <w:r w:rsidR="00704F71" w:rsidRPr="001D5C6F">
        <w:rPr>
          <w:sz w:val="28"/>
          <w:szCs w:val="28"/>
          <w:u w:val="single"/>
          <w:lang w:bidi="ar-SY"/>
        </w:rPr>
        <w:t>OLV-RM</w:t>
      </w:r>
    </w:p>
    <w:tbl>
      <w:tblPr>
        <w:bidiVisual/>
        <w:tblW w:w="8940" w:type="dxa"/>
        <w:tblCellMar>
          <w:left w:w="0" w:type="dxa"/>
          <w:right w:w="0" w:type="dxa"/>
        </w:tblCellMar>
        <w:tblLook w:val="04A0"/>
      </w:tblPr>
      <w:tblGrid>
        <w:gridCol w:w="1490"/>
        <w:gridCol w:w="1490"/>
        <w:gridCol w:w="1490"/>
        <w:gridCol w:w="1490"/>
        <w:gridCol w:w="1490"/>
        <w:gridCol w:w="1490"/>
      </w:tblGrid>
      <w:tr w:rsidR="004D4041" w:rsidRPr="0094362E" w:rsidTr="0095094B">
        <w:trPr>
          <w:trHeight w:val="596"/>
        </w:trPr>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t>Pplateau</w:t>
            </w:r>
            <w:r w:rsidRPr="0094362E">
              <w:rPr>
                <w:b/>
                <w:bCs/>
                <w:sz w:val="28"/>
                <w:szCs w:val="28"/>
                <w:rtl/>
                <w:lang w:bidi="ar-SY"/>
              </w:rPr>
              <w:t xml:space="preserve">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المتوسط الحسابي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الإنحراف المعياري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t>T</w:t>
            </w:r>
            <w:r w:rsidRPr="0094362E">
              <w:rPr>
                <w:b/>
                <w:bCs/>
                <w:sz w:val="28"/>
                <w:szCs w:val="28"/>
                <w:rtl/>
                <w:lang w:bidi="ar-SY"/>
              </w:rPr>
              <w:t xml:space="preserve"> المحسوبة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4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القرار </w:t>
            </w:r>
          </w:p>
        </w:tc>
      </w:tr>
      <w:tr w:rsidR="004D4041" w:rsidRPr="0094362E" w:rsidTr="0095094B">
        <w:trPr>
          <w:trHeight w:val="596"/>
        </w:trPr>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TLV</w:t>
            </w:r>
            <w:r w:rsidRPr="0094362E">
              <w:rPr>
                <w:sz w:val="28"/>
                <w:szCs w:val="28"/>
                <w:rtl/>
                <w:lang w:bidi="ar-SY"/>
              </w:rPr>
              <w:t xml:space="preserve"> </w:t>
            </w:r>
          </w:p>
        </w:tc>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20.5800</w:t>
            </w:r>
            <w:r w:rsidRPr="0094362E">
              <w:rPr>
                <w:sz w:val="28"/>
                <w:szCs w:val="28"/>
                <w:rtl/>
                <w:lang w:bidi="ar-SY"/>
              </w:rPr>
              <w:t xml:space="preserve"> </w:t>
            </w:r>
          </w:p>
        </w:tc>
        <w:tc>
          <w:tcPr>
            <w:tcW w:w="14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0.88271</w:t>
            </w:r>
            <w:r w:rsidRPr="0094362E">
              <w:rPr>
                <w:sz w:val="28"/>
                <w:szCs w:val="28"/>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-11.390</w:t>
            </w:r>
            <w:r w:rsidRPr="0094362E">
              <w:rPr>
                <w:sz w:val="28"/>
                <w:szCs w:val="28"/>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0.003</w:t>
            </w:r>
            <w:r w:rsidRPr="0094362E">
              <w:rPr>
                <w:sz w:val="28"/>
                <w:szCs w:val="28"/>
                <w:rtl/>
                <w:lang w:bidi="ar-SY"/>
              </w:rPr>
              <w:t xml:space="preserve"> </w:t>
            </w:r>
          </w:p>
        </w:tc>
        <w:tc>
          <w:tcPr>
            <w:tcW w:w="149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tl/>
                <w:lang w:bidi="ar-SY"/>
              </w:rPr>
              <w:t xml:space="preserve"> دالة </w:t>
            </w:r>
          </w:p>
        </w:tc>
      </w:tr>
      <w:tr w:rsidR="004D4041" w:rsidRPr="0094362E" w:rsidTr="0095094B">
        <w:trPr>
          <w:trHeight w:val="596"/>
        </w:trPr>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OLV-PRE</w:t>
            </w:r>
            <w:r w:rsidRPr="0094362E">
              <w:rPr>
                <w:sz w:val="28"/>
                <w:szCs w:val="28"/>
                <w:rtl/>
                <w:lang w:bidi="ar-SY"/>
              </w:rPr>
              <w:t xml:space="preserve"> </w:t>
            </w:r>
          </w:p>
        </w:tc>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22.2600</w:t>
            </w:r>
            <w:r w:rsidRPr="0094362E">
              <w:rPr>
                <w:sz w:val="28"/>
                <w:szCs w:val="28"/>
                <w:rtl/>
                <w:lang w:bidi="ar-SY"/>
              </w:rPr>
              <w:t xml:space="preserve"> </w:t>
            </w:r>
          </w:p>
        </w:tc>
        <w:tc>
          <w:tcPr>
            <w:tcW w:w="14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0.55549</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r>
    </w:tbl>
    <w:p w:rsidR="0077154D" w:rsidRPr="001D5C6F" w:rsidRDefault="0077154D" w:rsidP="001D5C6F">
      <w:pPr>
        <w:ind w:right="360"/>
        <w:jc w:val="both"/>
        <w:rPr>
          <w:sz w:val="28"/>
          <w:szCs w:val="28"/>
          <w:rtl/>
          <w:lang w:bidi="ar-SY"/>
        </w:rPr>
      </w:pPr>
    </w:p>
    <w:p w:rsidR="0077154D" w:rsidRPr="001D5C6F" w:rsidRDefault="0077154D"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-11.390 مستوى الدلالة </w:t>
      </w:r>
      <w:r w:rsidRPr="001D5C6F">
        <w:rPr>
          <w:sz w:val="28"/>
          <w:szCs w:val="28"/>
        </w:rPr>
        <w:t>p</w:t>
      </w:r>
      <w:r w:rsidRPr="001D5C6F">
        <w:rPr>
          <w:rFonts w:hint="cs"/>
          <w:sz w:val="28"/>
          <w:szCs w:val="28"/>
          <w:rtl/>
        </w:rPr>
        <w:t xml:space="preserve">=  0.003وهو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p w:rsidR="0077154D" w:rsidRDefault="0077154D" w:rsidP="001D5C6F">
      <w:pPr>
        <w:ind w:right="360"/>
        <w:jc w:val="both"/>
        <w:rPr>
          <w:sz w:val="28"/>
          <w:szCs w:val="28"/>
          <w:lang w:bidi="ar-SY"/>
        </w:rPr>
      </w:pPr>
    </w:p>
    <w:p w:rsidR="00337D9C" w:rsidRDefault="00337D9C" w:rsidP="001D5C6F">
      <w:pPr>
        <w:ind w:right="360"/>
        <w:jc w:val="both"/>
        <w:rPr>
          <w:sz w:val="28"/>
          <w:szCs w:val="28"/>
          <w:lang w:bidi="ar-SY"/>
        </w:rPr>
      </w:pPr>
    </w:p>
    <w:p w:rsidR="00337D9C" w:rsidRPr="001D5C6F" w:rsidRDefault="00337D9C" w:rsidP="001D5C6F">
      <w:pPr>
        <w:ind w:right="360"/>
        <w:jc w:val="both"/>
        <w:rPr>
          <w:sz w:val="28"/>
          <w:szCs w:val="28"/>
          <w:rtl/>
          <w:lang w:bidi="ar-SY"/>
        </w:rPr>
      </w:pPr>
    </w:p>
    <w:tbl>
      <w:tblPr>
        <w:bidiVisual/>
        <w:tblW w:w="9294" w:type="dxa"/>
        <w:tblCellMar>
          <w:left w:w="0" w:type="dxa"/>
          <w:right w:w="0" w:type="dxa"/>
        </w:tblCellMar>
        <w:tblLook w:val="04A0"/>
      </w:tblPr>
      <w:tblGrid>
        <w:gridCol w:w="1549"/>
        <w:gridCol w:w="1549"/>
        <w:gridCol w:w="1549"/>
        <w:gridCol w:w="1549"/>
        <w:gridCol w:w="1549"/>
        <w:gridCol w:w="1549"/>
      </w:tblGrid>
      <w:tr w:rsidR="004D4041" w:rsidRPr="0094362E" w:rsidTr="0095094B">
        <w:trPr>
          <w:trHeight w:val="596"/>
        </w:trPr>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lastRenderedPageBreak/>
              <w:t>Pplateau</w:t>
            </w:r>
            <w:r w:rsidRPr="0094362E">
              <w:rPr>
                <w:b/>
                <w:bCs/>
                <w:sz w:val="28"/>
                <w:szCs w:val="28"/>
                <w:rtl/>
                <w:lang w:bidi="ar-SY"/>
              </w:rPr>
              <w:t xml:space="preserve"> </w:t>
            </w:r>
          </w:p>
        </w:tc>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المتوسط الحسابي </w:t>
            </w:r>
          </w:p>
        </w:tc>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الإنحراف المعياري </w:t>
            </w:r>
          </w:p>
        </w:tc>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Pr>
              <w:t>T</w:t>
            </w:r>
            <w:r w:rsidRPr="0094362E">
              <w:rPr>
                <w:b/>
                <w:bCs/>
                <w:sz w:val="28"/>
                <w:szCs w:val="28"/>
                <w:rtl/>
                <w:lang w:bidi="ar-SY"/>
              </w:rPr>
              <w:t xml:space="preserve"> المحسوبة </w:t>
            </w:r>
          </w:p>
        </w:tc>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الدلالة </w:t>
            </w:r>
            <w:r w:rsidRPr="0094362E">
              <w:rPr>
                <w:b/>
                <w:bCs/>
                <w:sz w:val="28"/>
                <w:szCs w:val="28"/>
              </w:rPr>
              <w:t>P</w:t>
            </w:r>
            <w:r w:rsidRPr="0094362E">
              <w:rPr>
                <w:b/>
                <w:bCs/>
                <w:sz w:val="28"/>
                <w:szCs w:val="28"/>
                <w:rtl/>
                <w:lang w:bidi="ar-SY"/>
              </w:rPr>
              <w:t xml:space="preserve"> </w:t>
            </w:r>
          </w:p>
        </w:tc>
        <w:tc>
          <w:tcPr>
            <w:tcW w:w="154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4D4041" w:rsidRPr="0094362E" w:rsidRDefault="004D4041" w:rsidP="0095094B">
            <w:pPr>
              <w:bidi w:val="0"/>
              <w:rPr>
                <w:sz w:val="28"/>
                <w:szCs w:val="28"/>
              </w:rPr>
            </w:pPr>
            <w:r w:rsidRPr="0094362E">
              <w:rPr>
                <w:b/>
                <w:bCs/>
                <w:sz w:val="28"/>
                <w:szCs w:val="28"/>
                <w:rtl/>
                <w:lang w:bidi="ar-SY"/>
              </w:rPr>
              <w:t xml:space="preserve">القرار </w:t>
            </w:r>
          </w:p>
        </w:tc>
      </w:tr>
      <w:tr w:rsidR="004D4041" w:rsidRPr="0094362E" w:rsidTr="0095094B">
        <w:trPr>
          <w:trHeight w:val="596"/>
        </w:trPr>
        <w:tc>
          <w:tcPr>
            <w:tcW w:w="154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OLV-PRE</w:t>
            </w:r>
            <w:r w:rsidRPr="0094362E">
              <w:rPr>
                <w:sz w:val="28"/>
                <w:szCs w:val="28"/>
                <w:rtl/>
                <w:lang w:bidi="ar-SY"/>
              </w:rPr>
              <w:t xml:space="preserve"> </w:t>
            </w:r>
          </w:p>
        </w:tc>
        <w:tc>
          <w:tcPr>
            <w:tcW w:w="154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22.2600</w:t>
            </w:r>
            <w:r w:rsidRPr="0094362E">
              <w:rPr>
                <w:sz w:val="28"/>
                <w:szCs w:val="28"/>
                <w:rtl/>
                <w:lang w:bidi="ar-SY"/>
              </w:rPr>
              <w:t xml:space="preserve"> </w:t>
            </w:r>
          </w:p>
        </w:tc>
        <w:tc>
          <w:tcPr>
            <w:tcW w:w="154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0.55549</w:t>
            </w:r>
            <w:r w:rsidRPr="0094362E">
              <w:rPr>
                <w:sz w:val="28"/>
                <w:szCs w:val="28"/>
                <w:rtl/>
                <w:lang w:bidi="ar-SY"/>
              </w:rPr>
              <w:t xml:space="preserve"> </w:t>
            </w:r>
          </w:p>
        </w:tc>
        <w:tc>
          <w:tcPr>
            <w:tcW w:w="154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20.356</w:t>
            </w:r>
            <w:r w:rsidRPr="0094362E">
              <w:rPr>
                <w:sz w:val="28"/>
                <w:szCs w:val="28"/>
                <w:rtl/>
                <w:lang w:bidi="ar-SY"/>
              </w:rPr>
              <w:t xml:space="preserve"> </w:t>
            </w:r>
          </w:p>
        </w:tc>
        <w:tc>
          <w:tcPr>
            <w:tcW w:w="154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0.001</w:t>
            </w:r>
            <w:r w:rsidRPr="0094362E">
              <w:rPr>
                <w:sz w:val="28"/>
                <w:szCs w:val="28"/>
                <w:rtl/>
                <w:lang w:bidi="ar-SY"/>
              </w:rPr>
              <w:t xml:space="preserve"> </w:t>
            </w:r>
          </w:p>
        </w:tc>
        <w:tc>
          <w:tcPr>
            <w:tcW w:w="1549"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tl/>
                <w:lang w:bidi="ar-SY"/>
              </w:rPr>
              <w:t xml:space="preserve"> دالة </w:t>
            </w:r>
          </w:p>
        </w:tc>
      </w:tr>
      <w:tr w:rsidR="004D4041" w:rsidRPr="0094362E" w:rsidTr="0095094B">
        <w:trPr>
          <w:trHeight w:val="596"/>
        </w:trPr>
        <w:tc>
          <w:tcPr>
            <w:tcW w:w="154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OLV-RM</w:t>
            </w:r>
            <w:r w:rsidRPr="0094362E">
              <w:rPr>
                <w:sz w:val="28"/>
                <w:szCs w:val="28"/>
                <w:rtl/>
                <w:lang w:bidi="ar-SY"/>
              </w:rPr>
              <w:t xml:space="preserve"> </w:t>
            </w:r>
          </w:p>
        </w:tc>
        <w:tc>
          <w:tcPr>
            <w:tcW w:w="154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17.4800</w:t>
            </w:r>
            <w:r w:rsidRPr="0094362E">
              <w:rPr>
                <w:sz w:val="28"/>
                <w:szCs w:val="28"/>
                <w:rtl/>
                <w:lang w:bidi="ar-SY"/>
              </w:rPr>
              <w:t xml:space="preserve"> </w:t>
            </w:r>
          </w:p>
        </w:tc>
        <w:tc>
          <w:tcPr>
            <w:tcW w:w="154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4D4041" w:rsidRPr="0094362E" w:rsidRDefault="004D4041" w:rsidP="0095094B">
            <w:pPr>
              <w:bidi w:val="0"/>
              <w:rPr>
                <w:sz w:val="28"/>
                <w:szCs w:val="28"/>
              </w:rPr>
            </w:pPr>
            <w:r w:rsidRPr="0094362E">
              <w:rPr>
                <w:sz w:val="28"/>
                <w:szCs w:val="28"/>
              </w:rPr>
              <w:t>1.56479</w:t>
            </w:r>
            <w:r w:rsidRPr="0094362E">
              <w:rPr>
                <w:sz w:val="28"/>
                <w:szCs w:val="28"/>
                <w:rtl/>
                <w:lang w:bidi="ar-SY"/>
              </w:rPr>
              <w:t xml:space="preserve"> </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4D4041" w:rsidRPr="0094362E" w:rsidRDefault="004D4041" w:rsidP="0095094B">
            <w:pPr>
              <w:bidi w:val="0"/>
              <w:rPr>
                <w:sz w:val="28"/>
                <w:szCs w:val="28"/>
              </w:rPr>
            </w:pPr>
          </w:p>
        </w:tc>
      </w:tr>
    </w:tbl>
    <w:p w:rsidR="0077154D" w:rsidRPr="001D5C6F" w:rsidRDefault="0077154D" w:rsidP="001D5C6F">
      <w:pPr>
        <w:ind w:right="360"/>
        <w:jc w:val="both"/>
        <w:rPr>
          <w:sz w:val="28"/>
          <w:szCs w:val="28"/>
          <w:rtl/>
          <w:lang w:bidi="ar-SY"/>
        </w:rPr>
      </w:pPr>
    </w:p>
    <w:p w:rsidR="0077154D" w:rsidRPr="001D5C6F" w:rsidRDefault="0077154D" w:rsidP="001D5C6F">
      <w:pPr>
        <w:ind w:right="360"/>
        <w:jc w:val="both"/>
        <w:rPr>
          <w:sz w:val="28"/>
          <w:szCs w:val="28"/>
          <w:rtl/>
          <w:lang w:bidi="ar-SY"/>
        </w:rPr>
      </w:pP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20.356مستوى الدلالة </w:t>
      </w:r>
      <w:r w:rsidRPr="001D5C6F">
        <w:rPr>
          <w:sz w:val="28"/>
          <w:szCs w:val="28"/>
        </w:rPr>
        <w:t>p</w:t>
      </w:r>
      <w:r w:rsidRPr="001D5C6F">
        <w:rPr>
          <w:rFonts w:hint="cs"/>
          <w:sz w:val="28"/>
          <w:szCs w:val="28"/>
          <w:rtl/>
        </w:rPr>
        <w:t xml:space="preserve">= 0.001 وهو أصغر  من مستوى الدلالة الافتراضي 0,05 وبالتالي هذا يؤكد وجود فرق هام إحصائياً بين الاختبارين لصالح المتوسط الأكبر أي اختبار </w:t>
      </w:r>
      <w:r w:rsidRPr="001D5C6F">
        <w:rPr>
          <w:sz w:val="28"/>
          <w:szCs w:val="28"/>
        </w:rPr>
        <w:t>OLV-PRE</w:t>
      </w:r>
    </w:p>
    <w:p w:rsidR="0077154D" w:rsidRDefault="0077154D" w:rsidP="001D5C6F">
      <w:pPr>
        <w:ind w:right="360"/>
        <w:jc w:val="both"/>
        <w:rPr>
          <w:sz w:val="28"/>
          <w:szCs w:val="28"/>
          <w:lang w:bidi="ar-SY"/>
        </w:rPr>
      </w:pPr>
    </w:p>
    <w:p w:rsidR="00337D9C" w:rsidRPr="001D5C6F" w:rsidRDefault="00337D9C" w:rsidP="001D5C6F">
      <w:pPr>
        <w:ind w:right="360"/>
        <w:jc w:val="both"/>
        <w:rPr>
          <w:sz w:val="28"/>
          <w:szCs w:val="28"/>
          <w:rtl/>
          <w:lang w:bidi="ar-SY"/>
        </w:rPr>
      </w:pPr>
    </w:p>
    <w:p w:rsidR="0077154D" w:rsidRPr="001D5C6F" w:rsidRDefault="0077154D" w:rsidP="001D5C6F">
      <w:pPr>
        <w:ind w:right="360"/>
        <w:jc w:val="both"/>
        <w:rPr>
          <w:sz w:val="28"/>
          <w:szCs w:val="28"/>
          <w:rtl/>
          <w:lang w:bidi="ar-SY"/>
        </w:rPr>
      </w:pPr>
      <w:r w:rsidRPr="001D5C6F">
        <w:rPr>
          <w:noProof/>
          <w:sz w:val="28"/>
          <w:szCs w:val="28"/>
          <w:rtl/>
        </w:rPr>
        <w:drawing>
          <wp:inline distT="0" distB="0" distL="0" distR="0">
            <wp:extent cx="5278120" cy="2806445"/>
            <wp:effectExtent l="19050" t="0" r="1778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7154D" w:rsidRPr="001D5C6F" w:rsidRDefault="00704F71" w:rsidP="001D5C6F">
      <w:pPr>
        <w:ind w:right="360"/>
        <w:jc w:val="both"/>
        <w:rPr>
          <w:sz w:val="28"/>
          <w:szCs w:val="28"/>
          <w:rtl/>
          <w:lang w:bidi="ar-SY"/>
        </w:rPr>
      </w:pPr>
      <w:r w:rsidRPr="001D5C6F">
        <w:rPr>
          <w:rFonts w:hint="cs"/>
          <w:sz w:val="28"/>
          <w:szCs w:val="28"/>
          <w:rtl/>
          <w:lang w:bidi="ar-SY"/>
        </w:rPr>
        <w:t>المخطط البياني 11 : مقارنة القيم المتوسة للضغوط في السبيل الهوائي خلال تهوية الرئتين معاً و تهوية رئو واحدة قبل و بعد التجنيد</w:t>
      </w:r>
    </w:p>
    <w:p w:rsidR="007D7C4D" w:rsidRPr="001D5C6F" w:rsidRDefault="0077154D" w:rsidP="001D5C6F">
      <w:pPr>
        <w:ind w:right="360"/>
        <w:jc w:val="both"/>
        <w:rPr>
          <w:sz w:val="28"/>
          <w:szCs w:val="28"/>
          <w:rtl/>
          <w:lang w:bidi="ar-SY"/>
        </w:rPr>
      </w:pPr>
      <w:r w:rsidRPr="001D5C6F">
        <w:rPr>
          <w:b/>
          <w:bCs/>
          <w:sz w:val="28"/>
          <w:szCs w:val="28"/>
          <w:rtl/>
          <w:lang w:bidi="ar-SY"/>
        </w:rPr>
        <w:t xml:space="preserve">نلاحظ انخفاض القيم الوسطية للضغوط  في السبيل الهوائي وذلك بعد إجراء مناورة التجنيد على الرئة المهواة عنه خلال تهوية الرئتين معاً و تهوية رئة واحدة قبل التجنيد </w:t>
      </w:r>
    </w:p>
    <w:p w:rsidR="00926F54" w:rsidRPr="001D5C6F" w:rsidRDefault="00926F54" w:rsidP="001D5C6F">
      <w:pPr>
        <w:ind w:right="360"/>
        <w:jc w:val="both"/>
        <w:rPr>
          <w:sz w:val="28"/>
          <w:szCs w:val="28"/>
          <w:rtl/>
          <w:lang w:bidi="ar-SY"/>
        </w:rPr>
      </w:pPr>
    </w:p>
    <w:p w:rsidR="00926F54" w:rsidRPr="001D5C6F" w:rsidRDefault="00926F54" w:rsidP="001D5C6F">
      <w:pPr>
        <w:ind w:right="360"/>
        <w:jc w:val="both"/>
        <w:rPr>
          <w:sz w:val="28"/>
          <w:szCs w:val="28"/>
          <w:rtl/>
          <w:lang w:bidi="ar-SY"/>
        </w:rPr>
      </w:pPr>
    </w:p>
    <w:p w:rsidR="00926F54" w:rsidRPr="001D5C6F" w:rsidRDefault="00926F54" w:rsidP="001D5C6F">
      <w:pPr>
        <w:ind w:right="360"/>
        <w:jc w:val="both"/>
        <w:rPr>
          <w:sz w:val="28"/>
          <w:szCs w:val="28"/>
          <w:rtl/>
          <w:lang w:bidi="ar-SY"/>
        </w:rPr>
      </w:pPr>
    </w:p>
    <w:p w:rsidR="008A62E1" w:rsidRPr="001D5C6F" w:rsidRDefault="00FD2BF1" w:rsidP="001D5C6F">
      <w:pPr>
        <w:spacing w:line="240" w:lineRule="auto"/>
        <w:ind w:right="360"/>
        <w:jc w:val="both"/>
        <w:rPr>
          <w:b/>
          <w:bCs/>
          <w:sz w:val="28"/>
          <w:szCs w:val="28"/>
          <w:u w:val="single"/>
          <w:rtl/>
          <w:lang w:bidi="ar-SY"/>
        </w:rPr>
      </w:pPr>
      <w:r w:rsidRPr="001D5C6F">
        <w:rPr>
          <w:rFonts w:hint="cs"/>
          <w:b/>
          <w:bCs/>
          <w:sz w:val="28"/>
          <w:szCs w:val="28"/>
          <w:u w:val="single"/>
          <w:rtl/>
          <w:lang w:bidi="ar-SY"/>
        </w:rPr>
        <w:lastRenderedPageBreak/>
        <w:t xml:space="preserve">الجدول </w:t>
      </w:r>
      <w:r w:rsidRPr="001D5C6F">
        <w:rPr>
          <w:b/>
          <w:bCs/>
          <w:sz w:val="28"/>
          <w:szCs w:val="28"/>
          <w:u w:val="single"/>
          <w:lang w:bidi="ar-SY"/>
        </w:rPr>
        <w:t>17</w:t>
      </w:r>
      <w:r w:rsidR="00704F71" w:rsidRPr="001D5C6F">
        <w:rPr>
          <w:rFonts w:hint="cs"/>
          <w:b/>
          <w:bCs/>
          <w:sz w:val="28"/>
          <w:szCs w:val="28"/>
          <w:u w:val="single"/>
          <w:rtl/>
          <w:lang w:bidi="ar-SY"/>
        </w:rPr>
        <w:t xml:space="preserve"> : </w:t>
      </w:r>
      <w:r w:rsidR="008A62E1" w:rsidRPr="001D5C6F">
        <w:rPr>
          <w:rFonts w:hint="cs"/>
          <w:b/>
          <w:bCs/>
          <w:sz w:val="28"/>
          <w:szCs w:val="28"/>
          <w:u w:val="single"/>
          <w:rtl/>
          <w:lang w:bidi="ar-SY"/>
        </w:rPr>
        <w:t>الدراسة الوصفية:</w:t>
      </w:r>
    </w:p>
    <w:p w:rsidR="008A62E1" w:rsidRPr="001D5C6F" w:rsidRDefault="008A62E1" w:rsidP="001D5C6F">
      <w:pPr>
        <w:spacing w:line="240" w:lineRule="auto"/>
        <w:ind w:right="360"/>
        <w:jc w:val="both"/>
        <w:rPr>
          <w:sz w:val="28"/>
          <w:szCs w:val="28"/>
          <w:rtl/>
          <w:lang w:bidi="ar-SY"/>
        </w:rPr>
      </w:pPr>
      <w:r w:rsidRPr="001D5C6F">
        <w:rPr>
          <w:rFonts w:hint="cs"/>
          <w:sz w:val="28"/>
          <w:szCs w:val="28"/>
          <w:rtl/>
          <w:lang w:bidi="ar-SY"/>
        </w:rPr>
        <w:t>الفرضية الأساس: يوجد اختلاف</w:t>
      </w:r>
    </w:p>
    <w:p w:rsidR="008A62E1" w:rsidRPr="001D5C6F" w:rsidRDefault="008A62E1" w:rsidP="001D5C6F">
      <w:pPr>
        <w:spacing w:line="240" w:lineRule="auto"/>
        <w:ind w:right="360"/>
        <w:jc w:val="both"/>
        <w:rPr>
          <w:sz w:val="28"/>
          <w:szCs w:val="28"/>
          <w:rtl/>
          <w:lang w:bidi="ar-SY"/>
        </w:rPr>
      </w:pPr>
      <w:r w:rsidRPr="001D5C6F">
        <w:rPr>
          <w:rFonts w:hint="cs"/>
          <w:sz w:val="28"/>
          <w:szCs w:val="28"/>
          <w:rtl/>
          <w:lang w:bidi="ar-SY"/>
        </w:rPr>
        <w:t>الفرضية العدم: لا يوجد اختلاف</w:t>
      </w:r>
    </w:p>
    <w:p w:rsidR="00C7358D" w:rsidRPr="001D5C6F" w:rsidRDefault="00C7358D" w:rsidP="001D5C6F">
      <w:pPr>
        <w:spacing w:line="240" w:lineRule="auto"/>
        <w:ind w:right="360"/>
        <w:jc w:val="both"/>
        <w:rPr>
          <w:sz w:val="28"/>
          <w:szCs w:val="28"/>
          <w:rtl/>
          <w:lang w:bidi="ar-SY"/>
        </w:rPr>
      </w:pPr>
    </w:p>
    <w:tbl>
      <w:tblPr>
        <w:tblStyle w:val="a4"/>
        <w:bidiVisual/>
        <w:tblW w:w="9323" w:type="dxa"/>
        <w:tblInd w:w="-200" w:type="dxa"/>
        <w:tblLook w:val="04A0"/>
      </w:tblPr>
      <w:tblGrid>
        <w:gridCol w:w="1304"/>
        <w:gridCol w:w="1028"/>
        <w:gridCol w:w="1028"/>
        <w:gridCol w:w="1208"/>
        <w:gridCol w:w="1088"/>
        <w:gridCol w:w="1093"/>
        <w:gridCol w:w="917"/>
        <w:gridCol w:w="1657"/>
      </w:tblGrid>
      <w:tr w:rsidR="00CF1DCF" w:rsidRPr="00F801CB" w:rsidTr="00CF1DCF">
        <w:tc>
          <w:tcPr>
            <w:tcW w:w="1304" w:type="dxa"/>
          </w:tcPr>
          <w:p w:rsidR="00CF1DCF" w:rsidRPr="00F801CB" w:rsidRDefault="00CF1DCF" w:rsidP="001D5C6F">
            <w:pPr>
              <w:ind w:right="360"/>
              <w:jc w:val="both"/>
              <w:rPr>
                <w:sz w:val="14"/>
                <w:szCs w:val="14"/>
                <w:rtl/>
              </w:rPr>
            </w:pPr>
            <w:r w:rsidRPr="00F801CB">
              <w:rPr>
                <w:rFonts w:hint="cs"/>
                <w:sz w:val="14"/>
                <w:szCs w:val="14"/>
                <w:rtl/>
              </w:rPr>
              <w:t>المتغير المدروس خلال الجراحة</w:t>
            </w:r>
          </w:p>
        </w:tc>
        <w:tc>
          <w:tcPr>
            <w:tcW w:w="1028" w:type="dxa"/>
            <w:vMerge w:val="restart"/>
          </w:tcPr>
          <w:p w:rsidR="00CF1DCF" w:rsidRPr="00F801CB" w:rsidRDefault="00CF1DCF" w:rsidP="001D5C6F">
            <w:pPr>
              <w:ind w:right="360"/>
              <w:jc w:val="both"/>
              <w:rPr>
                <w:sz w:val="14"/>
                <w:szCs w:val="14"/>
              </w:rPr>
            </w:pPr>
            <w:r w:rsidRPr="00F801CB">
              <w:rPr>
                <w:sz w:val="14"/>
                <w:szCs w:val="14"/>
              </w:rPr>
              <w:t>OLV-PRE</w:t>
            </w:r>
          </w:p>
        </w:tc>
        <w:tc>
          <w:tcPr>
            <w:tcW w:w="1028" w:type="dxa"/>
            <w:vMerge w:val="restart"/>
          </w:tcPr>
          <w:p w:rsidR="00CF1DCF" w:rsidRPr="00F801CB" w:rsidRDefault="00CF1DCF" w:rsidP="001D5C6F">
            <w:pPr>
              <w:ind w:right="360"/>
              <w:jc w:val="both"/>
              <w:rPr>
                <w:sz w:val="14"/>
                <w:szCs w:val="14"/>
                <w:lang w:bidi="ar-SY"/>
              </w:rPr>
            </w:pPr>
            <w:r w:rsidRPr="00F801CB">
              <w:rPr>
                <w:sz w:val="14"/>
                <w:szCs w:val="14"/>
                <w:lang w:bidi="ar-SY"/>
              </w:rPr>
              <w:t>OLV-RM</w:t>
            </w:r>
          </w:p>
        </w:tc>
        <w:tc>
          <w:tcPr>
            <w:tcW w:w="1208" w:type="dxa"/>
          </w:tcPr>
          <w:p w:rsidR="00CF1DCF" w:rsidRPr="00F801CB" w:rsidRDefault="00CF1DCF" w:rsidP="001D5C6F">
            <w:pPr>
              <w:ind w:right="360"/>
              <w:jc w:val="both"/>
              <w:rPr>
                <w:sz w:val="14"/>
                <w:szCs w:val="14"/>
                <w:rtl/>
                <w:lang w:bidi="ar-SY"/>
              </w:rPr>
            </w:pPr>
            <w:r w:rsidRPr="00F801CB">
              <w:rPr>
                <w:rFonts w:hint="cs"/>
                <w:sz w:val="14"/>
                <w:szCs w:val="14"/>
                <w:rtl/>
                <w:lang w:bidi="ar-SY"/>
              </w:rPr>
              <w:t>الفرق بين المتوسطات</w:t>
            </w:r>
          </w:p>
        </w:tc>
        <w:tc>
          <w:tcPr>
            <w:tcW w:w="1088" w:type="dxa"/>
          </w:tcPr>
          <w:p w:rsidR="00CF1DCF" w:rsidRPr="00F801CB" w:rsidRDefault="00CF1DCF" w:rsidP="001D5C6F">
            <w:pPr>
              <w:ind w:right="360"/>
              <w:jc w:val="both"/>
              <w:rPr>
                <w:sz w:val="14"/>
                <w:szCs w:val="14"/>
                <w:rtl/>
              </w:rPr>
            </w:pPr>
            <w:r w:rsidRPr="00F801CB">
              <w:rPr>
                <w:rFonts w:hint="cs"/>
                <w:sz w:val="14"/>
                <w:szCs w:val="14"/>
                <w:rtl/>
              </w:rPr>
              <w:t>الخطأ المعياري</w:t>
            </w:r>
          </w:p>
        </w:tc>
        <w:tc>
          <w:tcPr>
            <w:tcW w:w="1093" w:type="dxa"/>
          </w:tcPr>
          <w:p w:rsidR="00CF1DCF" w:rsidRPr="00F801CB" w:rsidRDefault="00CF1DCF" w:rsidP="001D5C6F">
            <w:pPr>
              <w:ind w:right="360"/>
              <w:jc w:val="both"/>
              <w:rPr>
                <w:sz w:val="14"/>
                <w:szCs w:val="14"/>
                <w:rtl/>
                <w:lang w:bidi="ar-SY"/>
              </w:rPr>
            </w:pPr>
            <w:r w:rsidRPr="00F801CB">
              <w:rPr>
                <w:rFonts w:hint="cs"/>
                <w:sz w:val="14"/>
                <w:szCs w:val="14"/>
                <w:rtl/>
              </w:rPr>
              <w:t xml:space="preserve">قيمة </w:t>
            </w:r>
            <w:r w:rsidRPr="00F801CB">
              <w:rPr>
                <w:sz w:val="14"/>
                <w:szCs w:val="14"/>
              </w:rPr>
              <w:t>T</w:t>
            </w:r>
            <w:r w:rsidRPr="00F801CB">
              <w:rPr>
                <w:rFonts w:hint="cs"/>
                <w:sz w:val="14"/>
                <w:szCs w:val="14"/>
                <w:rtl/>
                <w:lang w:bidi="ar-SY"/>
              </w:rPr>
              <w:t xml:space="preserve"> المحسوبة</w:t>
            </w:r>
          </w:p>
        </w:tc>
        <w:tc>
          <w:tcPr>
            <w:tcW w:w="917" w:type="dxa"/>
          </w:tcPr>
          <w:p w:rsidR="00CF1DCF" w:rsidRPr="00F801CB" w:rsidRDefault="00CF1DCF" w:rsidP="001D5C6F">
            <w:pPr>
              <w:ind w:right="360"/>
              <w:jc w:val="both"/>
              <w:rPr>
                <w:sz w:val="14"/>
                <w:szCs w:val="14"/>
              </w:rPr>
            </w:pPr>
            <w:r w:rsidRPr="00F801CB">
              <w:rPr>
                <w:rFonts w:hint="cs"/>
                <w:sz w:val="14"/>
                <w:szCs w:val="14"/>
                <w:rtl/>
              </w:rPr>
              <w:t xml:space="preserve">قيمة </w:t>
            </w:r>
            <w:r w:rsidRPr="00F801CB">
              <w:rPr>
                <w:sz w:val="14"/>
                <w:szCs w:val="14"/>
              </w:rPr>
              <w:t>P</w:t>
            </w:r>
          </w:p>
        </w:tc>
        <w:tc>
          <w:tcPr>
            <w:tcW w:w="1657" w:type="dxa"/>
          </w:tcPr>
          <w:p w:rsidR="00CF1DCF" w:rsidRPr="00F801CB" w:rsidRDefault="00CF1DCF" w:rsidP="001D5C6F">
            <w:pPr>
              <w:ind w:right="360"/>
              <w:jc w:val="both"/>
              <w:rPr>
                <w:sz w:val="14"/>
                <w:szCs w:val="14"/>
                <w:rtl/>
              </w:rPr>
            </w:pPr>
            <w:r w:rsidRPr="00F801CB">
              <w:rPr>
                <w:rFonts w:hint="cs"/>
                <w:sz w:val="14"/>
                <w:szCs w:val="14"/>
                <w:rtl/>
              </w:rPr>
              <w:t>المقارنة</w:t>
            </w:r>
          </w:p>
        </w:tc>
      </w:tr>
      <w:tr w:rsidR="00CF1DCF" w:rsidRPr="00F801CB" w:rsidTr="00CF1DCF">
        <w:trPr>
          <w:trHeight w:val="70"/>
        </w:trPr>
        <w:tc>
          <w:tcPr>
            <w:tcW w:w="1304" w:type="dxa"/>
          </w:tcPr>
          <w:p w:rsidR="00CF1DCF" w:rsidRPr="00F801CB" w:rsidRDefault="00CF1DCF" w:rsidP="001D5C6F">
            <w:pPr>
              <w:ind w:right="360"/>
              <w:jc w:val="both"/>
              <w:rPr>
                <w:sz w:val="14"/>
                <w:szCs w:val="14"/>
              </w:rPr>
            </w:pPr>
            <w:r w:rsidRPr="00F801CB">
              <w:rPr>
                <w:sz w:val="14"/>
                <w:szCs w:val="14"/>
              </w:rPr>
              <w:t>Oximerty SPO2</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rtl/>
                <w:lang w:bidi="ar-SY"/>
              </w:rPr>
            </w:pPr>
            <w:r w:rsidRPr="00F801CB">
              <w:rPr>
                <w:sz w:val="14"/>
                <w:szCs w:val="14"/>
                <w:lang w:bidi="ar-SY"/>
              </w:rPr>
              <w:t>2.32000</w:t>
            </w:r>
            <w:r w:rsidRPr="00F801CB">
              <w:rPr>
                <w:rFonts w:hint="cs"/>
                <w:sz w:val="14"/>
                <w:szCs w:val="14"/>
                <w:rtl/>
                <w:lang w:bidi="ar-SY"/>
              </w:rPr>
              <w:t>-</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.20591</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11.267</w:t>
            </w:r>
            <w:r w:rsidRPr="00F801CB">
              <w:rPr>
                <w:rFonts w:hint="cs"/>
                <w:sz w:val="14"/>
                <w:szCs w:val="14"/>
                <w:rtl/>
                <w:lang w:bidi="ar-SY"/>
              </w:rPr>
              <w:t>-</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.002</w:t>
            </w:r>
          </w:p>
        </w:tc>
        <w:tc>
          <w:tcPr>
            <w:tcW w:w="1657" w:type="dxa"/>
          </w:tcPr>
          <w:p w:rsidR="00CF1DCF" w:rsidRPr="00F801CB" w:rsidRDefault="00CF1DCF" w:rsidP="001D5C6F">
            <w:pPr>
              <w:ind w:right="360"/>
              <w:jc w:val="both"/>
              <w:rPr>
                <w:sz w:val="14"/>
                <w:szCs w:val="14"/>
                <w:rtl/>
                <w:lang w:bidi="ar-SY"/>
              </w:rPr>
            </w:pPr>
            <w:r w:rsidRPr="00F801CB">
              <w:rPr>
                <w:rFonts w:hint="cs"/>
                <w:sz w:val="14"/>
                <w:szCs w:val="14"/>
                <w:rtl/>
                <w:lang w:bidi="ar-SY"/>
              </w:rPr>
              <w:t>نرفض الفرضية العدم لصالح المتوسط الأكبر(أي الإختبار البعدي)</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PaO2</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rtl/>
                <w:lang w:bidi="ar-SY"/>
              </w:rPr>
            </w:pPr>
            <w:r w:rsidRPr="00F801CB">
              <w:rPr>
                <w:sz w:val="14"/>
                <w:szCs w:val="14"/>
                <w:lang w:bidi="ar-SY"/>
              </w:rPr>
              <w:t>99.94000</w:t>
            </w:r>
            <w:r w:rsidRPr="00F801CB">
              <w:rPr>
                <w:rFonts w:hint="cs"/>
                <w:sz w:val="14"/>
                <w:szCs w:val="14"/>
                <w:rtl/>
                <w:lang w:bidi="ar-SY"/>
              </w:rPr>
              <w:t>-</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9.10387</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10.978</w:t>
            </w:r>
            <w:r w:rsidRPr="00F801CB">
              <w:rPr>
                <w:rFonts w:hint="cs"/>
                <w:sz w:val="14"/>
                <w:szCs w:val="14"/>
                <w:rtl/>
                <w:lang w:bidi="ar-SY"/>
              </w:rPr>
              <w:t>-</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.003</w:t>
            </w:r>
          </w:p>
        </w:tc>
        <w:tc>
          <w:tcPr>
            <w:tcW w:w="1657" w:type="dxa"/>
          </w:tcPr>
          <w:p w:rsidR="00CF1DCF" w:rsidRPr="00F801CB" w:rsidRDefault="00CF1DCF" w:rsidP="001D5C6F">
            <w:pPr>
              <w:ind w:right="360"/>
              <w:jc w:val="both"/>
              <w:rPr>
                <w:sz w:val="14"/>
                <w:szCs w:val="14"/>
                <w:rtl/>
              </w:rPr>
            </w:pPr>
            <w:r w:rsidRPr="00F801CB">
              <w:rPr>
                <w:rFonts w:hint="cs"/>
                <w:sz w:val="14"/>
                <w:szCs w:val="14"/>
                <w:rtl/>
              </w:rPr>
              <w:t>نرفض الفرضية العدم لصالح المتوسط الأكبر(أي الإختبار البعدي)</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ETCO2</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lang w:bidi="ar-SY"/>
              </w:rPr>
            </w:pPr>
            <w:r w:rsidRPr="00F801CB">
              <w:rPr>
                <w:sz w:val="14"/>
                <w:szCs w:val="14"/>
                <w:lang w:bidi="ar-SY"/>
              </w:rPr>
              <w:t>2.62000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.84771</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3.091</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.003</w:t>
            </w:r>
          </w:p>
        </w:tc>
        <w:tc>
          <w:tcPr>
            <w:tcW w:w="1657" w:type="dxa"/>
          </w:tcPr>
          <w:p w:rsidR="00CF1DCF" w:rsidRPr="00F801CB" w:rsidRDefault="00CF1DCF" w:rsidP="001D5C6F">
            <w:pPr>
              <w:ind w:right="360"/>
              <w:jc w:val="both"/>
              <w:rPr>
                <w:sz w:val="14"/>
                <w:szCs w:val="14"/>
                <w:rtl/>
              </w:rPr>
            </w:pPr>
            <w:r w:rsidRPr="00F801CB">
              <w:rPr>
                <w:rFonts w:hint="cs"/>
                <w:sz w:val="14"/>
                <w:szCs w:val="14"/>
                <w:rtl/>
              </w:rPr>
              <w:t>نرفض الفرضية العدم لصالح المتوسط الأكبر(أي الإختبار القبلي)</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PaCO2</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lang w:bidi="ar-SY"/>
              </w:rPr>
            </w:pPr>
            <w:r w:rsidRPr="00F801CB">
              <w:rPr>
                <w:sz w:val="14"/>
                <w:szCs w:val="14"/>
                <w:lang w:bidi="ar-SY"/>
              </w:rPr>
              <w:t>3.04000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1.20765</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2.517</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.013</w:t>
            </w:r>
          </w:p>
        </w:tc>
        <w:tc>
          <w:tcPr>
            <w:tcW w:w="1657" w:type="dxa"/>
          </w:tcPr>
          <w:p w:rsidR="00CF1DCF" w:rsidRPr="00F801CB" w:rsidRDefault="00CF1DCF" w:rsidP="001D5C6F">
            <w:pPr>
              <w:ind w:right="360"/>
              <w:jc w:val="both"/>
              <w:rPr>
                <w:sz w:val="14"/>
                <w:szCs w:val="14"/>
                <w:rtl/>
              </w:rPr>
            </w:pPr>
            <w:r w:rsidRPr="00F801CB">
              <w:rPr>
                <w:rFonts w:hint="cs"/>
                <w:sz w:val="14"/>
                <w:szCs w:val="14"/>
                <w:rtl/>
              </w:rPr>
              <w:t>نرفض الفرضية العدم لصالح المتوسط الأكبر(أي الإختبار القبلي)</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HR</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rtl/>
                <w:lang w:bidi="ar-SY"/>
              </w:rPr>
            </w:pPr>
            <w:r w:rsidRPr="00F801CB">
              <w:rPr>
                <w:sz w:val="14"/>
                <w:szCs w:val="14"/>
                <w:lang w:bidi="ar-SY"/>
              </w:rPr>
              <w:t>-0.32000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.44237</w:t>
            </w:r>
          </w:p>
        </w:tc>
        <w:tc>
          <w:tcPr>
            <w:tcW w:w="1093" w:type="dxa"/>
          </w:tcPr>
          <w:p w:rsidR="00CF1DCF" w:rsidRPr="00F801CB" w:rsidRDefault="00CF1DCF" w:rsidP="001D5C6F">
            <w:pPr>
              <w:ind w:right="360"/>
              <w:jc w:val="both"/>
              <w:rPr>
                <w:sz w:val="14"/>
                <w:szCs w:val="14"/>
                <w:rtl/>
                <w:lang w:bidi="ar-SY"/>
              </w:rPr>
            </w:pPr>
            <w:r w:rsidRPr="00F801CB">
              <w:rPr>
                <w:sz w:val="14"/>
                <w:szCs w:val="14"/>
                <w:lang w:bidi="ar-SY"/>
              </w:rPr>
              <w:t>-0.723</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.471</w:t>
            </w:r>
          </w:p>
        </w:tc>
        <w:tc>
          <w:tcPr>
            <w:tcW w:w="1657" w:type="dxa"/>
          </w:tcPr>
          <w:p w:rsidR="00CF1DCF" w:rsidRPr="00F801CB" w:rsidRDefault="00CF1DCF" w:rsidP="001D5C6F">
            <w:pPr>
              <w:ind w:right="360"/>
              <w:jc w:val="both"/>
              <w:rPr>
                <w:sz w:val="14"/>
                <w:szCs w:val="14"/>
                <w:rtl/>
              </w:rPr>
            </w:pPr>
            <w:r w:rsidRPr="00F801CB">
              <w:rPr>
                <w:rFonts w:hint="cs"/>
                <w:sz w:val="14"/>
                <w:szCs w:val="14"/>
                <w:rtl/>
              </w:rPr>
              <w:t>نقبل الفرضية العدم</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MAP</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lang w:bidi="ar-SY"/>
              </w:rPr>
            </w:pPr>
            <w:r w:rsidRPr="00F801CB">
              <w:rPr>
                <w:sz w:val="14"/>
                <w:szCs w:val="14"/>
                <w:lang w:bidi="ar-SY"/>
              </w:rPr>
              <w:t>.06000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.44926</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.134</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.894</w:t>
            </w:r>
          </w:p>
        </w:tc>
        <w:tc>
          <w:tcPr>
            <w:tcW w:w="1657" w:type="dxa"/>
          </w:tcPr>
          <w:p w:rsidR="00CF1DCF" w:rsidRPr="00F801CB" w:rsidRDefault="00CF1DCF" w:rsidP="001D5C6F">
            <w:pPr>
              <w:ind w:right="360"/>
              <w:jc w:val="both"/>
              <w:rPr>
                <w:sz w:val="14"/>
                <w:szCs w:val="14"/>
                <w:rtl/>
              </w:rPr>
            </w:pPr>
            <w:r w:rsidRPr="00F801CB">
              <w:rPr>
                <w:rFonts w:hint="cs"/>
                <w:sz w:val="14"/>
                <w:szCs w:val="14"/>
                <w:rtl/>
              </w:rPr>
              <w:t>نقبل الفرضية العدم</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Ppeak</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lang w:bidi="ar-SY"/>
              </w:rPr>
            </w:pPr>
            <w:r w:rsidRPr="00F801CB">
              <w:rPr>
                <w:sz w:val="14"/>
                <w:szCs w:val="14"/>
                <w:lang w:bidi="ar-SY"/>
              </w:rPr>
              <w:t>7.74000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3.0304</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5.096</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0.001</w:t>
            </w:r>
          </w:p>
        </w:tc>
        <w:tc>
          <w:tcPr>
            <w:tcW w:w="1657" w:type="dxa"/>
          </w:tcPr>
          <w:p w:rsidR="00CF1DCF" w:rsidRPr="00F801CB" w:rsidRDefault="00CF1DCF" w:rsidP="001D5C6F">
            <w:pPr>
              <w:ind w:right="360"/>
              <w:jc w:val="both"/>
              <w:rPr>
                <w:sz w:val="14"/>
                <w:szCs w:val="14"/>
                <w:rtl/>
                <w:lang w:bidi="ar-SY"/>
              </w:rPr>
            </w:pPr>
            <w:r w:rsidRPr="00F801CB">
              <w:rPr>
                <w:rFonts w:hint="cs"/>
                <w:sz w:val="14"/>
                <w:szCs w:val="14"/>
                <w:rtl/>
                <w:lang w:bidi="ar-SY"/>
              </w:rPr>
              <w:t>نرفض الفرضية العدم لصالح الإختبار القبلي</w:t>
            </w:r>
          </w:p>
        </w:tc>
      </w:tr>
      <w:tr w:rsidR="00CF1DCF" w:rsidRPr="00F801CB" w:rsidTr="00CF1DCF">
        <w:tc>
          <w:tcPr>
            <w:tcW w:w="1304" w:type="dxa"/>
          </w:tcPr>
          <w:p w:rsidR="00CF1DCF" w:rsidRPr="00F801CB" w:rsidRDefault="00CF1DCF" w:rsidP="001D5C6F">
            <w:pPr>
              <w:ind w:right="360"/>
              <w:jc w:val="both"/>
              <w:rPr>
                <w:sz w:val="14"/>
                <w:szCs w:val="14"/>
                <w:lang w:bidi="ar-SY"/>
              </w:rPr>
            </w:pPr>
            <w:r w:rsidRPr="00F801CB">
              <w:rPr>
                <w:sz w:val="14"/>
                <w:szCs w:val="14"/>
                <w:lang w:bidi="ar-SY"/>
              </w:rPr>
              <w:t>Pplateau</w:t>
            </w:r>
          </w:p>
        </w:tc>
        <w:tc>
          <w:tcPr>
            <w:tcW w:w="1028" w:type="dxa"/>
            <w:vMerge/>
          </w:tcPr>
          <w:p w:rsidR="00CF1DCF" w:rsidRPr="00F801CB" w:rsidRDefault="00CF1DCF" w:rsidP="001D5C6F">
            <w:pPr>
              <w:ind w:right="360"/>
              <w:jc w:val="both"/>
              <w:rPr>
                <w:sz w:val="14"/>
                <w:szCs w:val="14"/>
                <w:rtl/>
              </w:rPr>
            </w:pPr>
          </w:p>
        </w:tc>
        <w:tc>
          <w:tcPr>
            <w:tcW w:w="1028" w:type="dxa"/>
            <w:vMerge/>
          </w:tcPr>
          <w:p w:rsidR="00CF1DCF" w:rsidRPr="00F801CB" w:rsidRDefault="00CF1DCF" w:rsidP="001D5C6F">
            <w:pPr>
              <w:ind w:right="360"/>
              <w:jc w:val="both"/>
              <w:rPr>
                <w:sz w:val="14"/>
                <w:szCs w:val="14"/>
                <w:rtl/>
              </w:rPr>
            </w:pPr>
          </w:p>
        </w:tc>
        <w:tc>
          <w:tcPr>
            <w:tcW w:w="1208" w:type="dxa"/>
          </w:tcPr>
          <w:p w:rsidR="00CF1DCF" w:rsidRPr="00F801CB" w:rsidRDefault="00CF1DCF" w:rsidP="001D5C6F">
            <w:pPr>
              <w:ind w:right="360"/>
              <w:jc w:val="both"/>
              <w:rPr>
                <w:sz w:val="14"/>
                <w:szCs w:val="14"/>
                <w:lang w:bidi="ar-SY"/>
              </w:rPr>
            </w:pPr>
            <w:r w:rsidRPr="00F801CB">
              <w:rPr>
                <w:sz w:val="14"/>
                <w:szCs w:val="14"/>
                <w:lang w:bidi="ar-SY"/>
              </w:rPr>
              <w:t>4.78000</w:t>
            </w:r>
          </w:p>
        </w:tc>
        <w:tc>
          <w:tcPr>
            <w:tcW w:w="1088" w:type="dxa"/>
          </w:tcPr>
          <w:p w:rsidR="00CF1DCF" w:rsidRPr="00F801CB" w:rsidRDefault="00CF1DCF" w:rsidP="001D5C6F">
            <w:pPr>
              <w:ind w:right="360"/>
              <w:jc w:val="both"/>
              <w:rPr>
                <w:sz w:val="14"/>
                <w:szCs w:val="14"/>
                <w:lang w:bidi="ar-SY"/>
              </w:rPr>
            </w:pPr>
            <w:r w:rsidRPr="00F801CB">
              <w:rPr>
                <w:sz w:val="14"/>
                <w:szCs w:val="14"/>
                <w:lang w:bidi="ar-SY"/>
              </w:rPr>
              <w:t>1.1421</w:t>
            </w:r>
          </w:p>
        </w:tc>
        <w:tc>
          <w:tcPr>
            <w:tcW w:w="1093" w:type="dxa"/>
          </w:tcPr>
          <w:p w:rsidR="00CF1DCF" w:rsidRPr="00F801CB" w:rsidRDefault="00CF1DCF" w:rsidP="001D5C6F">
            <w:pPr>
              <w:ind w:right="360"/>
              <w:jc w:val="both"/>
              <w:rPr>
                <w:sz w:val="14"/>
                <w:szCs w:val="14"/>
                <w:lang w:bidi="ar-SY"/>
              </w:rPr>
            </w:pPr>
            <w:r w:rsidRPr="00F801CB">
              <w:rPr>
                <w:sz w:val="14"/>
                <w:szCs w:val="14"/>
                <w:lang w:bidi="ar-SY"/>
              </w:rPr>
              <w:t>2.969</w:t>
            </w:r>
          </w:p>
        </w:tc>
        <w:tc>
          <w:tcPr>
            <w:tcW w:w="917" w:type="dxa"/>
          </w:tcPr>
          <w:p w:rsidR="00CF1DCF" w:rsidRPr="00F801CB" w:rsidRDefault="00CF1DCF" w:rsidP="001D5C6F">
            <w:pPr>
              <w:ind w:right="360"/>
              <w:jc w:val="both"/>
              <w:rPr>
                <w:sz w:val="14"/>
                <w:szCs w:val="14"/>
                <w:lang w:bidi="ar-SY"/>
              </w:rPr>
            </w:pPr>
            <w:r w:rsidRPr="00F801CB">
              <w:rPr>
                <w:sz w:val="14"/>
                <w:szCs w:val="14"/>
                <w:lang w:bidi="ar-SY"/>
              </w:rPr>
              <w:t>0.004</w:t>
            </w:r>
          </w:p>
        </w:tc>
        <w:tc>
          <w:tcPr>
            <w:tcW w:w="1657" w:type="dxa"/>
          </w:tcPr>
          <w:p w:rsidR="00CF1DCF" w:rsidRPr="00F801CB" w:rsidRDefault="00CF1DCF" w:rsidP="001D5C6F">
            <w:pPr>
              <w:ind w:right="360"/>
              <w:jc w:val="both"/>
              <w:rPr>
                <w:sz w:val="14"/>
                <w:szCs w:val="14"/>
                <w:rtl/>
              </w:rPr>
            </w:pPr>
            <w:r w:rsidRPr="00F801CB">
              <w:rPr>
                <w:rFonts w:hint="cs"/>
                <w:sz w:val="14"/>
                <w:szCs w:val="14"/>
                <w:rtl/>
              </w:rPr>
              <w:t>نرفض الفرضية العدم لصالح الإختبار القبلي</w:t>
            </w:r>
          </w:p>
        </w:tc>
      </w:tr>
    </w:tbl>
    <w:p w:rsidR="00C7358D" w:rsidRPr="001D5C6F" w:rsidRDefault="00C7358D" w:rsidP="001D5C6F">
      <w:pPr>
        <w:spacing w:line="240" w:lineRule="auto"/>
        <w:ind w:right="360"/>
        <w:jc w:val="both"/>
        <w:rPr>
          <w:sz w:val="28"/>
          <w:szCs w:val="28"/>
          <w:rtl/>
          <w:lang w:bidi="ar-SY"/>
        </w:rPr>
      </w:pPr>
    </w:p>
    <w:p w:rsidR="00C7358D" w:rsidRPr="001D5C6F" w:rsidRDefault="00C7358D" w:rsidP="001D5C6F">
      <w:pPr>
        <w:spacing w:line="240" w:lineRule="auto"/>
        <w:ind w:right="360"/>
        <w:jc w:val="both"/>
        <w:rPr>
          <w:sz w:val="28"/>
          <w:szCs w:val="28"/>
          <w:rtl/>
          <w:lang w:bidi="ar-SY"/>
        </w:rPr>
      </w:pPr>
      <w:r w:rsidRPr="001D5C6F">
        <w:rPr>
          <w:sz w:val="28"/>
          <w:szCs w:val="28"/>
          <w:lang w:bidi="ar-SY"/>
        </w:rPr>
        <w:t>Oximeter SPO2%</w:t>
      </w:r>
      <w:r w:rsidRPr="001D5C6F">
        <w:rPr>
          <w:rFonts w:hint="cs"/>
          <w:sz w:val="28"/>
          <w:szCs w:val="28"/>
          <w:rtl/>
        </w:rPr>
        <w:t xml:space="preserve"> :بما أن قيمة </w:t>
      </w:r>
      <w:r w:rsidRPr="001D5C6F">
        <w:rPr>
          <w:sz w:val="28"/>
          <w:szCs w:val="28"/>
        </w:rPr>
        <w:t>T.Test</w:t>
      </w:r>
      <w:r w:rsidRPr="001D5C6F">
        <w:rPr>
          <w:rFonts w:hint="cs"/>
          <w:sz w:val="28"/>
          <w:szCs w:val="28"/>
          <w:rtl/>
        </w:rPr>
        <w:t xml:space="preserve"> = </w:t>
      </w:r>
      <w:r w:rsidR="00704E8E" w:rsidRPr="001D5C6F">
        <w:rPr>
          <w:rFonts w:hint="cs"/>
          <w:sz w:val="28"/>
          <w:szCs w:val="28"/>
          <w:rtl/>
        </w:rPr>
        <w:t xml:space="preserve">- </w:t>
      </w:r>
      <w:r w:rsidRPr="001D5C6F">
        <w:rPr>
          <w:rFonts w:hint="cs"/>
          <w:sz w:val="28"/>
          <w:szCs w:val="28"/>
          <w:rtl/>
        </w:rPr>
        <w:t xml:space="preserve">11.267 مستوى الدلالة </w:t>
      </w:r>
      <w:r w:rsidRPr="001D5C6F">
        <w:rPr>
          <w:sz w:val="28"/>
          <w:szCs w:val="28"/>
        </w:rPr>
        <w:t>p</w:t>
      </w:r>
      <w:r w:rsidRPr="001D5C6F">
        <w:rPr>
          <w:rFonts w:hint="cs"/>
          <w:sz w:val="28"/>
          <w:szCs w:val="28"/>
          <w:rtl/>
        </w:rPr>
        <w:t>= 0.002 وهو أصغر  من مستوى الدلالة الافتراضي 0.05 وبالتالي هذا يؤكد وجود فرق هام إحصائياً بين الاختبارين لصالح المتوسط الأكبر أي الاختبار البعدي</w:t>
      </w:r>
    </w:p>
    <w:p w:rsidR="00C7358D" w:rsidRPr="001D5C6F" w:rsidRDefault="00C7358D" w:rsidP="001D5C6F">
      <w:pPr>
        <w:ind w:right="360"/>
        <w:jc w:val="both"/>
        <w:rPr>
          <w:sz w:val="28"/>
          <w:szCs w:val="28"/>
          <w:rtl/>
          <w:lang w:bidi="ar-SY"/>
        </w:rPr>
      </w:pPr>
      <w:r w:rsidRPr="001D5C6F">
        <w:rPr>
          <w:sz w:val="28"/>
          <w:szCs w:val="28"/>
          <w:lang w:bidi="ar-SY"/>
        </w:rPr>
        <w:t>PaO2(mmHg)</w:t>
      </w:r>
      <w:r w:rsidRPr="001D5C6F">
        <w:rPr>
          <w:rFonts w:hint="cs"/>
          <w:sz w:val="28"/>
          <w:szCs w:val="28"/>
          <w:rtl/>
        </w:rPr>
        <w:t xml:space="preserve"> :بما أن قيمة </w:t>
      </w:r>
      <w:r w:rsidRPr="001D5C6F">
        <w:rPr>
          <w:sz w:val="28"/>
          <w:szCs w:val="28"/>
        </w:rPr>
        <w:t>T.Test</w:t>
      </w:r>
      <w:r w:rsidRPr="001D5C6F">
        <w:rPr>
          <w:rFonts w:hint="cs"/>
          <w:sz w:val="28"/>
          <w:szCs w:val="28"/>
          <w:rtl/>
        </w:rPr>
        <w:t xml:space="preserve"> =</w:t>
      </w:r>
      <w:r w:rsidR="00704E8E" w:rsidRPr="001D5C6F">
        <w:rPr>
          <w:rFonts w:hint="cs"/>
          <w:sz w:val="28"/>
          <w:szCs w:val="28"/>
          <w:rtl/>
        </w:rPr>
        <w:t xml:space="preserve"> - </w:t>
      </w:r>
      <w:r w:rsidRPr="001D5C6F">
        <w:rPr>
          <w:rFonts w:hint="cs"/>
          <w:sz w:val="28"/>
          <w:szCs w:val="28"/>
          <w:rtl/>
        </w:rPr>
        <w:t>10.978</w:t>
      </w:r>
      <w:r w:rsidR="00704E8E" w:rsidRPr="001D5C6F">
        <w:rPr>
          <w:rFonts w:hint="cs"/>
          <w:sz w:val="28"/>
          <w:szCs w:val="28"/>
          <w:rtl/>
        </w:rPr>
        <w:t xml:space="preserve"> </w:t>
      </w:r>
      <w:r w:rsidRPr="001D5C6F">
        <w:rPr>
          <w:rFonts w:hint="cs"/>
          <w:sz w:val="28"/>
          <w:szCs w:val="28"/>
          <w:rtl/>
        </w:rPr>
        <w:t xml:space="preserve"> مستوى الدلالة </w:t>
      </w:r>
      <w:r w:rsidRPr="001D5C6F">
        <w:rPr>
          <w:sz w:val="28"/>
          <w:szCs w:val="28"/>
        </w:rPr>
        <w:t>p</w:t>
      </w:r>
      <w:r w:rsidRPr="001D5C6F">
        <w:rPr>
          <w:rFonts w:hint="cs"/>
          <w:sz w:val="28"/>
          <w:szCs w:val="28"/>
          <w:rtl/>
        </w:rPr>
        <w:t>= 0.003 وهو أصغر  من مستوى الدلالة الافتراضي 0.05 وبالتالي هذا يؤكد وجود فرق هام إحصائياً بين الاختبارين لصالح المتوسط الأكبر أي الاختبار البعدي</w:t>
      </w:r>
    </w:p>
    <w:p w:rsidR="00C7358D" w:rsidRPr="001D5C6F" w:rsidRDefault="00C7358D" w:rsidP="001D5C6F">
      <w:pPr>
        <w:ind w:right="360"/>
        <w:jc w:val="both"/>
        <w:rPr>
          <w:sz w:val="28"/>
          <w:szCs w:val="28"/>
          <w:rtl/>
          <w:lang w:bidi="ar-SY"/>
        </w:rPr>
      </w:pPr>
      <w:r w:rsidRPr="001D5C6F">
        <w:rPr>
          <w:sz w:val="28"/>
          <w:szCs w:val="28"/>
          <w:lang w:bidi="ar-SY"/>
        </w:rPr>
        <w:t>EtCo2(mmHg)</w:t>
      </w:r>
      <w:r w:rsidRPr="001D5C6F">
        <w:rPr>
          <w:rFonts w:hint="cs"/>
          <w:sz w:val="28"/>
          <w:szCs w:val="28"/>
          <w:rtl/>
        </w:rPr>
        <w:t xml:space="preserve">: بما أن قيمة </w:t>
      </w:r>
      <w:r w:rsidRPr="001D5C6F">
        <w:rPr>
          <w:sz w:val="28"/>
          <w:szCs w:val="28"/>
        </w:rPr>
        <w:t>T.Test</w:t>
      </w:r>
      <w:r w:rsidRPr="001D5C6F">
        <w:rPr>
          <w:rFonts w:hint="cs"/>
          <w:sz w:val="28"/>
          <w:szCs w:val="28"/>
          <w:rtl/>
        </w:rPr>
        <w:t xml:space="preserve"> = 3.091 مستوى الدلالة </w:t>
      </w:r>
      <w:r w:rsidRPr="001D5C6F">
        <w:rPr>
          <w:sz w:val="28"/>
          <w:szCs w:val="28"/>
        </w:rPr>
        <w:t>p</w:t>
      </w:r>
      <w:r w:rsidRPr="001D5C6F">
        <w:rPr>
          <w:rFonts w:hint="cs"/>
          <w:sz w:val="28"/>
          <w:szCs w:val="28"/>
          <w:rtl/>
        </w:rPr>
        <w:t>= 0.003 وهو أصغر  من مستوى الدلالة الافتراضي 0.05 وبالتالي هذا يؤكد وجود فرق هام إحصائياً بين الاختبارين لصالح المتوسط الأكبر أي الاختبار القبلي.</w:t>
      </w:r>
    </w:p>
    <w:p w:rsidR="00C7358D" w:rsidRPr="001D5C6F" w:rsidRDefault="00C7358D" w:rsidP="001D5C6F">
      <w:pPr>
        <w:ind w:right="360"/>
        <w:jc w:val="both"/>
        <w:rPr>
          <w:sz w:val="28"/>
          <w:szCs w:val="28"/>
          <w:rtl/>
        </w:rPr>
      </w:pPr>
      <w:r w:rsidRPr="001D5C6F">
        <w:rPr>
          <w:sz w:val="28"/>
          <w:szCs w:val="28"/>
          <w:lang w:bidi="ar-SY"/>
        </w:rPr>
        <w:t>PaCO2(mmHg)</w:t>
      </w:r>
      <w:r w:rsidRPr="001D5C6F">
        <w:rPr>
          <w:rFonts w:hint="cs"/>
          <w:sz w:val="28"/>
          <w:szCs w:val="28"/>
          <w:rtl/>
        </w:rPr>
        <w:t xml:space="preserve">:بما أن قيمة </w:t>
      </w:r>
      <w:r w:rsidRPr="001D5C6F">
        <w:rPr>
          <w:sz w:val="28"/>
          <w:szCs w:val="28"/>
        </w:rPr>
        <w:t>T.Test</w:t>
      </w:r>
      <w:r w:rsidRPr="001D5C6F">
        <w:rPr>
          <w:rFonts w:hint="cs"/>
          <w:sz w:val="28"/>
          <w:szCs w:val="28"/>
          <w:rtl/>
        </w:rPr>
        <w:t xml:space="preserve"> = 2.517 مستوى الدلالة </w:t>
      </w:r>
      <w:r w:rsidRPr="001D5C6F">
        <w:rPr>
          <w:sz w:val="28"/>
          <w:szCs w:val="28"/>
        </w:rPr>
        <w:t>p</w:t>
      </w:r>
      <w:r w:rsidRPr="001D5C6F">
        <w:rPr>
          <w:rFonts w:hint="cs"/>
          <w:sz w:val="28"/>
          <w:szCs w:val="28"/>
          <w:rtl/>
        </w:rPr>
        <w:t>= 0.013 وهو أصغر  من مستوى الدلالة الافتراضي 0.05 وبالتالي هذا يؤكد وجود فرق هام إحصائياً بين الاختبارين لصالح المتوسط الأكبر أي الاختبار القبلي</w:t>
      </w:r>
    </w:p>
    <w:p w:rsidR="00C7358D" w:rsidRPr="001D5C6F" w:rsidRDefault="00C7358D" w:rsidP="001D5C6F">
      <w:pPr>
        <w:ind w:right="360"/>
        <w:jc w:val="both"/>
        <w:rPr>
          <w:sz w:val="28"/>
          <w:szCs w:val="28"/>
          <w:rtl/>
        </w:rPr>
      </w:pPr>
      <w:r w:rsidRPr="001D5C6F">
        <w:rPr>
          <w:sz w:val="28"/>
          <w:szCs w:val="28"/>
          <w:lang w:bidi="ar-SY"/>
        </w:rPr>
        <w:t>HR/min</w:t>
      </w:r>
      <w:r w:rsidRPr="001D5C6F">
        <w:rPr>
          <w:rFonts w:hint="cs"/>
          <w:sz w:val="28"/>
          <w:szCs w:val="28"/>
          <w:rtl/>
        </w:rPr>
        <w:t xml:space="preserve">: بما أن قيمة </w:t>
      </w:r>
      <w:r w:rsidRPr="001D5C6F">
        <w:rPr>
          <w:sz w:val="28"/>
          <w:szCs w:val="28"/>
        </w:rPr>
        <w:t>T.Test</w:t>
      </w:r>
      <w:r w:rsidRPr="001D5C6F">
        <w:rPr>
          <w:rFonts w:hint="cs"/>
          <w:sz w:val="28"/>
          <w:szCs w:val="28"/>
          <w:rtl/>
        </w:rPr>
        <w:t xml:space="preserve"> = </w:t>
      </w:r>
      <w:r w:rsidR="00704E8E" w:rsidRPr="001D5C6F">
        <w:rPr>
          <w:rFonts w:hint="cs"/>
          <w:sz w:val="28"/>
          <w:szCs w:val="28"/>
          <w:rtl/>
        </w:rPr>
        <w:t xml:space="preserve">- </w:t>
      </w:r>
      <w:r w:rsidRPr="001D5C6F">
        <w:rPr>
          <w:rFonts w:hint="cs"/>
          <w:sz w:val="28"/>
          <w:szCs w:val="28"/>
          <w:rtl/>
        </w:rPr>
        <w:t xml:space="preserve">0.723 مستوى الدلالة </w:t>
      </w:r>
      <w:r w:rsidRPr="001D5C6F">
        <w:rPr>
          <w:sz w:val="28"/>
          <w:szCs w:val="28"/>
        </w:rPr>
        <w:t>p</w:t>
      </w:r>
      <w:r w:rsidRPr="001D5C6F">
        <w:rPr>
          <w:rFonts w:hint="cs"/>
          <w:sz w:val="28"/>
          <w:szCs w:val="28"/>
          <w:rtl/>
        </w:rPr>
        <w:t>= 0.471 وهو أكبر  من مستوى الدلالة الافتراضي 0.05 وبالتالي هذا يؤكد عدم وجود فرق هام إحصائياً بين الاختبارين.</w:t>
      </w:r>
    </w:p>
    <w:p w:rsidR="00C7358D" w:rsidRPr="001D5C6F" w:rsidRDefault="00C7358D" w:rsidP="001D5C6F">
      <w:pPr>
        <w:ind w:right="360"/>
        <w:jc w:val="both"/>
        <w:rPr>
          <w:sz w:val="28"/>
          <w:szCs w:val="28"/>
          <w:rtl/>
          <w:lang w:bidi="ar-SY"/>
        </w:rPr>
      </w:pPr>
      <w:r w:rsidRPr="001D5C6F">
        <w:rPr>
          <w:sz w:val="28"/>
          <w:szCs w:val="28"/>
          <w:lang w:bidi="ar-SY"/>
        </w:rPr>
        <w:t>MAP(mmHg)</w:t>
      </w:r>
      <w:r w:rsidRPr="001D5C6F">
        <w:rPr>
          <w:rFonts w:hint="cs"/>
          <w:sz w:val="28"/>
          <w:szCs w:val="28"/>
          <w:rtl/>
        </w:rPr>
        <w:t xml:space="preserve">: بما أن قيمة </w:t>
      </w:r>
      <w:r w:rsidRPr="001D5C6F">
        <w:rPr>
          <w:sz w:val="28"/>
          <w:szCs w:val="28"/>
        </w:rPr>
        <w:t>T.Test</w:t>
      </w:r>
      <w:r w:rsidRPr="001D5C6F">
        <w:rPr>
          <w:rFonts w:hint="cs"/>
          <w:sz w:val="28"/>
          <w:szCs w:val="28"/>
          <w:rtl/>
        </w:rPr>
        <w:t xml:space="preserve"> = 0.134 مستوى الدلالة </w:t>
      </w:r>
      <w:r w:rsidRPr="001D5C6F">
        <w:rPr>
          <w:sz w:val="28"/>
          <w:szCs w:val="28"/>
        </w:rPr>
        <w:t>p</w:t>
      </w:r>
      <w:r w:rsidRPr="001D5C6F">
        <w:rPr>
          <w:rFonts w:hint="cs"/>
          <w:sz w:val="28"/>
          <w:szCs w:val="28"/>
          <w:rtl/>
        </w:rPr>
        <w:t>= 0.894 وهو أكبر  من مستوى الدلالة الافتراضي 0.05 وبالتالي هذا يؤكد عدم وجود فرق هام إحصائياً بين الاختبارين.</w:t>
      </w:r>
    </w:p>
    <w:p w:rsidR="007B51F2" w:rsidRPr="001D5C6F" w:rsidRDefault="00CF1DCF" w:rsidP="001D5C6F">
      <w:pPr>
        <w:ind w:left="360" w:right="360"/>
        <w:jc w:val="both"/>
        <w:rPr>
          <w:sz w:val="28"/>
          <w:szCs w:val="28"/>
          <w:lang w:bidi="ar-SY"/>
        </w:rPr>
      </w:pPr>
      <w:r w:rsidRPr="001D5C6F">
        <w:rPr>
          <w:sz w:val="28"/>
          <w:szCs w:val="28"/>
          <w:lang w:bidi="ar-SY"/>
        </w:rPr>
        <w:lastRenderedPageBreak/>
        <w:t>:  Ppeak(cmH2O)</w:t>
      </w:r>
      <w:r w:rsidR="00DF1AF5" w:rsidRPr="001D5C6F">
        <w:rPr>
          <w:sz w:val="28"/>
          <w:szCs w:val="28"/>
          <w:rtl/>
          <w:lang w:bidi="ar-SY"/>
        </w:rPr>
        <w:t xml:space="preserve"> بما أن قيمة  </w:t>
      </w:r>
      <w:r w:rsidR="00DF1AF5" w:rsidRPr="001D5C6F">
        <w:rPr>
          <w:sz w:val="28"/>
          <w:szCs w:val="28"/>
          <w:lang w:bidi="ar-SY"/>
        </w:rPr>
        <w:t>T.test</w:t>
      </w:r>
      <w:r w:rsidR="00DF1AF5" w:rsidRPr="001D5C6F">
        <w:rPr>
          <w:sz w:val="28"/>
          <w:szCs w:val="28"/>
          <w:rtl/>
          <w:lang w:bidi="ar-SY"/>
        </w:rPr>
        <w:t xml:space="preserve">=5.096 و مستوى الدلالة  </w:t>
      </w:r>
      <w:r w:rsidR="00DF1AF5" w:rsidRPr="001D5C6F">
        <w:rPr>
          <w:sz w:val="28"/>
          <w:szCs w:val="28"/>
          <w:lang w:bidi="ar-SY"/>
        </w:rPr>
        <w:t>P</w:t>
      </w:r>
      <w:r w:rsidR="00DF1AF5" w:rsidRPr="001D5C6F">
        <w:rPr>
          <w:sz w:val="28"/>
          <w:szCs w:val="28"/>
          <w:rtl/>
          <w:lang w:bidi="ar-SY"/>
        </w:rPr>
        <w:t>=0.001 وهو أصغر من مستوى الدلالة الإفتراضي 0.05وبالتالي هذا يؤكد وجود فرق هام إحصائياً لصالح الإختبار القبلي</w:t>
      </w:r>
      <w:r w:rsidR="00DF1AF5" w:rsidRPr="001D5C6F">
        <w:rPr>
          <w:sz w:val="28"/>
          <w:szCs w:val="28"/>
          <w:lang w:bidi="ar-SY"/>
        </w:rPr>
        <w:t xml:space="preserve"> </w:t>
      </w:r>
    </w:p>
    <w:p w:rsidR="007B51F2" w:rsidRPr="001D5C6F" w:rsidRDefault="00CF1DCF" w:rsidP="001D5C6F">
      <w:pPr>
        <w:ind w:left="360" w:right="360"/>
        <w:jc w:val="both"/>
        <w:rPr>
          <w:sz w:val="28"/>
          <w:szCs w:val="28"/>
          <w:rtl/>
          <w:lang w:bidi="ar-SY"/>
        </w:rPr>
      </w:pPr>
      <w:r w:rsidRPr="001D5C6F">
        <w:rPr>
          <w:sz w:val="28"/>
          <w:szCs w:val="28"/>
          <w:lang w:bidi="ar-SY"/>
        </w:rPr>
        <w:t>Pplateau(cmH2O)</w:t>
      </w:r>
      <w:r w:rsidR="00DF1AF5" w:rsidRPr="001D5C6F">
        <w:rPr>
          <w:sz w:val="28"/>
          <w:szCs w:val="28"/>
          <w:rtl/>
          <w:lang w:bidi="ar-SY"/>
        </w:rPr>
        <w:t xml:space="preserve"> : بما أن قيمة  </w:t>
      </w:r>
      <w:r w:rsidR="00DF1AF5" w:rsidRPr="001D5C6F">
        <w:rPr>
          <w:sz w:val="28"/>
          <w:szCs w:val="28"/>
          <w:lang w:bidi="ar-SY"/>
        </w:rPr>
        <w:t>T.test</w:t>
      </w:r>
      <w:r w:rsidR="00DF1AF5" w:rsidRPr="001D5C6F">
        <w:rPr>
          <w:sz w:val="28"/>
          <w:szCs w:val="28"/>
          <w:rtl/>
          <w:lang w:bidi="ar-SY"/>
        </w:rPr>
        <w:t xml:space="preserve">=2.969 و مستوى الدلالة  </w:t>
      </w:r>
      <w:r w:rsidR="00DF1AF5" w:rsidRPr="001D5C6F">
        <w:rPr>
          <w:sz w:val="28"/>
          <w:szCs w:val="28"/>
          <w:lang w:bidi="ar-SY"/>
        </w:rPr>
        <w:t>P</w:t>
      </w:r>
      <w:r w:rsidR="00DF1AF5" w:rsidRPr="001D5C6F">
        <w:rPr>
          <w:sz w:val="28"/>
          <w:szCs w:val="28"/>
          <w:rtl/>
          <w:lang w:bidi="ar-SY"/>
        </w:rPr>
        <w:t>=0.004 وهو أصغر من مستوى الدلالة الإفتراضي 0.05وبالتالي هذا يؤكد وجود فرق هام إحصائياً لصالح الإختبار القبلي</w:t>
      </w:r>
      <w:r w:rsidR="00DF1AF5" w:rsidRPr="001D5C6F">
        <w:rPr>
          <w:sz w:val="28"/>
          <w:szCs w:val="28"/>
          <w:lang w:bidi="ar-SY"/>
        </w:rPr>
        <w:t xml:space="preserve"> </w:t>
      </w:r>
    </w:p>
    <w:p w:rsidR="00491EF9" w:rsidRPr="001D5C6F" w:rsidRDefault="00491EF9" w:rsidP="001D5C6F">
      <w:pPr>
        <w:spacing w:line="240" w:lineRule="auto"/>
        <w:ind w:right="360"/>
        <w:jc w:val="both"/>
        <w:rPr>
          <w:sz w:val="28"/>
          <w:szCs w:val="28"/>
          <w:rtl/>
          <w:lang w:bidi="ar-SY"/>
        </w:rPr>
      </w:pPr>
    </w:p>
    <w:p w:rsidR="00B034D7" w:rsidRPr="001D5C6F" w:rsidRDefault="00B034D7" w:rsidP="001D5C6F">
      <w:pPr>
        <w:spacing w:line="240" w:lineRule="auto"/>
        <w:ind w:right="360"/>
        <w:jc w:val="both"/>
        <w:rPr>
          <w:sz w:val="28"/>
          <w:szCs w:val="28"/>
          <w:rtl/>
          <w:lang w:bidi="ar-SY"/>
        </w:rPr>
      </w:pPr>
      <w:r w:rsidRPr="001D5C6F">
        <w:rPr>
          <w:rFonts w:hint="cs"/>
          <w:sz w:val="28"/>
          <w:szCs w:val="28"/>
          <w:rtl/>
          <w:lang w:bidi="ar-SY"/>
        </w:rPr>
        <w:t>جدول (</w:t>
      </w:r>
      <w:r w:rsidRPr="001D5C6F">
        <w:rPr>
          <w:sz w:val="28"/>
          <w:szCs w:val="28"/>
          <w:lang w:bidi="ar-SY"/>
        </w:rPr>
        <w:t>T-test</w:t>
      </w:r>
      <w:r w:rsidRPr="001D5C6F">
        <w:rPr>
          <w:rFonts w:hint="cs"/>
          <w:sz w:val="28"/>
          <w:szCs w:val="28"/>
          <w:rtl/>
          <w:lang w:bidi="ar-SY"/>
        </w:rPr>
        <w:t xml:space="preserve"> ) لمقارنة النتائج قبل إجراء مناورة التجنيد وبعد إجرائها على الرئة المهواة خلال تقنية التخدير بتهوية رئة واحدة يبين أن كلاً من الإشباع الشرياني بالأكسجين  </w:t>
      </w:r>
      <w:r w:rsidRPr="001D5C6F">
        <w:rPr>
          <w:sz w:val="28"/>
          <w:szCs w:val="28"/>
          <w:lang w:bidi="ar-SY"/>
        </w:rPr>
        <w:t>SPO2</w:t>
      </w:r>
      <w:r w:rsidRPr="001D5C6F">
        <w:rPr>
          <w:rFonts w:hint="cs"/>
          <w:sz w:val="28"/>
          <w:szCs w:val="28"/>
          <w:rtl/>
          <w:lang w:bidi="ar-SY"/>
        </w:rPr>
        <w:t xml:space="preserve"> و الضغط الجزئي للأكسجين في الدم الشرياني </w:t>
      </w:r>
      <w:r w:rsidRPr="001D5C6F">
        <w:rPr>
          <w:sz w:val="28"/>
          <w:szCs w:val="28"/>
          <w:lang w:bidi="ar-SY"/>
        </w:rPr>
        <w:t>PaO2</w:t>
      </w:r>
      <w:r w:rsidRPr="001D5C6F">
        <w:rPr>
          <w:rFonts w:hint="cs"/>
          <w:sz w:val="28"/>
          <w:szCs w:val="28"/>
          <w:rtl/>
          <w:lang w:bidi="ar-SY"/>
        </w:rPr>
        <w:t xml:space="preserve">        قد تحسنا بصورة ملحوظة , كما أن كلاً من تركيز ثاني أكسيد الكربون بنهاية الزفير </w:t>
      </w:r>
      <w:r w:rsidRPr="001D5C6F">
        <w:rPr>
          <w:sz w:val="28"/>
          <w:szCs w:val="28"/>
          <w:lang w:bidi="ar-SY"/>
        </w:rPr>
        <w:t>EtCO2</w:t>
      </w:r>
      <w:r w:rsidRPr="001D5C6F">
        <w:rPr>
          <w:rFonts w:hint="cs"/>
          <w:sz w:val="28"/>
          <w:szCs w:val="28"/>
          <w:rtl/>
          <w:lang w:bidi="ar-SY"/>
        </w:rPr>
        <w:t xml:space="preserve">  و الضغط الجزئي لثاني أكسيد الكربون في الدم الشرياني </w:t>
      </w:r>
      <w:r w:rsidRPr="001D5C6F">
        <w:rPr>
          <w:sz w:val="28"/>
          <w:szCs w:val="28"/>
          <w:lang w:bidi="ar-SY"/>
        </w:rPr>
        <w:t>PaCO2</w:t>
      </w:r>
      <w:r w:rsidRPr="001D5C6F">
        <w:rPr>
          <w:rFonts w:hint="cs"/>
          <w:sz w:val="28"/>
          <w:szCs w:val="28"/>
          <w:rtl/>
          <w:lang w:bidi="ar-SY"/>
        </w:rPr>
        <w:t xml:space="preserve">  قد انخفضا بصورة ملحوظة و ذلك دون أن يؤثر على المعايير الهيموديناميكية(معدل النبض و الضغط الشرياني الوسطي)</w:t>
      </w:r>
      <w:r w:rsidR="00487BDD" w:rsidRPr="001D5C6F">
        <w:rPr>
          <w:rFonts w:hint="cs"/>
          <w:sz w:val="28"/>
          <w:szCs w:val="28"/>
          <w:rtl/>
          <w:lang w:bidi="ar-SY"/>
        </w:rPr>
        <w:t xml:space="preserve"> . كما انخفضت  قيم الضغوط  المطبقة داخل السبيل الهوائي (  </w:t>
      </w:r>
      <w:r w:rsidR="00487BDD" w:rsidRPr="001D5C6F">
        <w:rPr>
          <w:sz w:val="28"/>
          <w:szCs w:val="28"/>
          <w:lang w:bidi="ar-SY"/>
        </w:rPr>
        <w:t>Pplateau, Ppeak</w:t>
      </w:r>
      <w:r w:rsidR="00487BDD" w:rsidRPr="001D5C6F">
        <w:rPr>
          <w:rFonts w:hint="cs"/>
          <w:sz w:val="28"/>
          <w:szCs w:val="28"/>
          <w:rtl/>
          <w:lang w:bidi="ar-SY"/>
        </w:rPr>
        <w:t>)</w:t>
      </w:r>
    </w:p>
    <w:p w:rsidR="00FE49E4" w:rsidRDefault="00FE49E4"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Default="00337D9C" w:rsidP="001D5C6F">
      <w:pPr>
        <w:spacing w:line="240" w:lineRule="auto"/>
        <w:ind w:right="360"/>
        <w:jc w:val="both"/>
        <w:rPr>
          <w:sz w:val="28"/>
          <w:szCs w:val="28"/>
          <w:lang w:bidi="ar-SY"/>
        </w:rPr>
      </w:pPr>
    </w:p>
    <w:p w:rsidR="00337D9C" w:rsidRPr="001D5C6F" w:rsidRDefault="00337D9C" w:rsidP="001D5C6F">
      <w:pPr>
        <w:spacing w:line="240" w:lineRule="auto"/>
        <w:ind w:right="360"/>
        <w:jc w:val="both"/>
        <w:rPr>
          <w:sz w:val="28"/>
          <w:szCs w:val="28"/>
          <w:rtl/>
          <w:lang w:bidi="ar-SY"/>
        </w:rPr>
      </w:pPr>
    </w:p>
    <w:p w:rsidR="00FE49E4" w:rsidRPr="00337D9C" w:rsidRDefault="00FE49E4" w:rsidP="001D5C6F">
      <w:pPr>
        <w:spacing w:line="240" w:lineRule="auto"/>
        <w:ind w:right="360"/>
        <w:jc w:val="both"/>
        <w:rPr>
          <w:b/>
          <w:bCs/>
          <w:sz w:val="32"/>
          <w:szCs w:val="32"/>
          <w:u w:val="single"/>
          <w:rtl/>
          <w:lang w:bidi="ar-SY"/>
        </w:rPr>
      </w:pPr>
      <w:r w:rsidRPr="00337D9C">
        <w:rPr>
          <w:rFonts w:hint="cs"/>
          <w:b/>
          <w:bCs/>
          <w:sz w:val="32"/>
          <w:szCs w:val="32"/>
          <w:u w:val="single"/>
          <w:rtl/>
          <w:lang w:bidi="ar-SY"/>
        </w:rPr>
        <w:lastRenderedPageBreak/>
        <w:t>مناقشة</w:t>
      </w:r>
      <w:r w:rsidR="003E04B5" w:rsidRPr="00337D9C">
        <w:rPr>
          <w:rFonts w:hint="cs"/>
          <w:b/>
          <w:bCs/>
          <w:sz w:val="32"/>
          <w:szCs w:val="32"/>
          <w:u w:val="single"/>
          <w:rtl/>
          <w:lang w:bidi="ar-SY"/>
        </w:rPr>
        <w:t xml:space="preserve"> النتائج</w:t>
      </w:r>
      <w:r w:rsidRPr="00337D9C">
        <w:rPr>
          <w:rFonts w:hint="cs"/>
          <w:b/>
          <w:bCs/>
          <w:sz w:val="32"/>
          <w:szCs w:val="32"/>
          <w:u w:val="single"/>
          <w:rtl/>
          <w:lang w:bidi="ar-SY"/>
        </w:rPr>
        <w:t>:</w:t>
      </w: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إن نقص الأكسجة الذي يحدث خلال تقنية التخدير بتهوية رئة واحدة للجراحات الصدرية يحدث بنسبة ( 5 </w:t>
      </w:r>
      <w:r w:rsidRPr="001D5C6F">
        <w:rPr>
          <w:sz w:val="28"/>
          <w:szCs w:val="28"/>
          <w:rtl/>
          <w:lang w:bidi="ar-SY"/>
        </w:rPr>
        <w:t>–</w:t>
      </w:r>
      <w:r w:rsidRPr="001D5C6F">
        <w:rPr>
          <w:rFonts w:hint="cs"/>
          <w:sz w:val="28"/>
          <w:szCs w:val="28"/>
          <w:rtl/>
          <w:lang w:bidi="ar-SY"/>
        </w:rPr>
        <w:t xml:space="preserve"> 10 ) % </w:t>
      </w:r>
      <w:r w:rsidRPr="001D5C6F">
        <w:rPr>
          <w:sz w:val="28"/>
          <w:szCs w:val="28"/>
          <w:vertAlign w:val="superscript"/>
          <w:lang w:bidi="ar-SY"/>
        </w:rPr>
        <w:t>20</w:t>
      </w:r>
      <w:r w:rsidRPr="001D5C6F">
        <w:rPr>
          <w:rFonts w:hint="cs"/>
          <w:sz w:val="28"/>
          <w:szCs w:val="28"/>
          <w:rtl/>
          <w:lang w:bidi="ar-SY"/>
        </w:rPr>
        <w:t xml:space="preserve"> , وللأسف فإن نقص الأكسجة هذا يزيد حدوث الإختلاطات بعد الجراحة و التي أشهرها : الإضطرابات الإستعرافية , الرجفان الأذيني, القصور الكلوي , وارتفاع الضغط الرئوي</w:t>
      </w:r>
      <w:r w:rsidRPr="001D5C6F">
        <w:rPr>
          <w:sz w:val="28"/>
          <w:szCs w:val="28"/>
          <w:vertAlign w:val="superscript"/>
          <w:lang w:bidi="ar-SY"/>
        </w:rPr>
        <w:t>21</w:t>
      </w:r>
      <w:r w:rsidRPr="001D5C6F">
        <w:rPr>
          <w:rFonts w:hint="cs"/>
          <w:sz w:val="28"/>
          <w:szCs w:val="28"/>
          <w:rtl/>
          <w:lang w:bidi="ar-SY"/>
        </w:rPr>
        <w:t xml:space="preserve"> . لذلك يجب تفادي حدوث نقص أكسجة خلال تقنية التخدير هذه كما يجب علاجها بسرعة بحال حدوثها. و إن أهم أسباب نقص الأكسجة هنا هي:</w:t>
      </w: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في الماضي, كان السبب الأساسي لحدوث نقص الأكسجة المرافق لتهوية رئة واحدة هو سوء توضع إنبوب العزل الناتج عن عدم توفر تقنيات تساعد في تحري موضعه. لكن خلال ال 50 سنة الماضية فقد تم تطوير أجهزة أكثر تقدماً تؤمن إجراء العزل الكامل للرئة وتهويتها ورشف المفرزات منها </w:t>
      </w:r>
      <w:r w:rsidRPr="001D5C6F">
        <w:rPr>
          <w:sz w:val="28"/>
          <w:szCs w:val="28"/>
          <w:vertAlign w:val="superscript"/>
          <w:lang w:bidi="ar-SY"/>
        </w:rPr>
        <w:t>22</w:t>
      </w:r>
      <w:r w:rsidRPr="001D5C6F">
        <w:rPr>
          <w:rFonts w:hint="cs"/>
          <w:sz w:val="28"/>
          <w:szCs w:val="28"/>
          <w:rtl/>
          <w:lang w:bidi="ar-SY"/>
        </w:rPr>
        <w:t xml:space="preserve">, وأهم هذه الأجهزة هو المنظار الليفي المرن الذي يؤمن رؤية عينية لمكان توضع إنبوب العزل القصبي و بالتالي يؤكد صحة العزل </w:t>
      </w:r>
      <w:r w:rsidRPr="001D5C6F">
        <w:rPr>
          <w:sz w:val="28"/>
          <w:szCs w:val="28"/>
          <w:vertAlign w:val="superscript"/>
          <w:lang w:bidi="ar-SY"/>
        </w:rPr>
        <w:t>23</w:t>
      </w:r>
      <w:r w:rsidRPr="001D5C6F">
        <w:rPr>
          <w:rFonts w:hint="cs"/>
          <w:sz w:val="28"/>
          <w:szCs w:val="28"/>
          <w:rtl/>
          <w:lang w:bidi="ar-SY"/>
        </w:rPr>
        <w:t xml:space="preserve"> . ومع ذلك فإن الدراسات الحديثة لا تزال تشير إلى أن عدم إجراء العزل الصحيح ( خاصةً عند أطباء التخدير محدودي الخبرة في مجال إجراء تنبيب العزل للجراحة الصدرية ) هو لايزال السبب الأكثر شيوعاً (بنسبة أكثر من 32 % ) لحدوث نقص الأكسجة خلال تهوية رئة واحدة </w:t>
      </w:r>
      <w:r w:rsidRPr="001D5C6F">
        <w:rPr>
          <w:sz w:val="28"/>
          <w:szCs w:val="28"/>
          <w:vertAlign w:val="superscript"/>
          <w:lang w:bidi="ar-SY"/>
        </w:rPr>
        <w:t>24</w:t>
      </w:r>
      <w:r w:rsidRPr="001D5C6F">
        <w:rPr>
          <w:rFonts w:hint="cs"/>
          <w:sz w:val="28"/>
          <w:szCs w:val="28"/>
          <w:rtl/>
          <w:lang w:bidi="ar-SY"/>
        </w:rPr>
        <w:t xml:space="preserve"> .</w:t>
      </w:r>
    </w:p>
    <w:p w:rsidR="00645BC7" w:rsidRPr="001D5C6F" w:rsidRDefault="00645BC7" w:rsidP="001D5C6F">
      <w:pPr>
        <w:ind w:right="360"/>
        <w:jc w:val="both"/>
        <w:rPr>
          <w:rFonts w:asciiTheme="minorBidi" w:hAnsiTheme="minorBidi"/>
          <w:sz w:val="28"/>
          <w:szCs w:val="28"/>
          <w:rtl/>
          <w:lang w:bidi="ar-SY"/>
        </w:rPr>
      </w:pPr>
      <w:r w:rsidRPr="001D5C6F">
        <w:rPr>
          <w:rFonts w:hint="cs"/>
          <w:sz w:val="28"/>
          <w:szCs w:val="28"/>
          <w:rtl/>
          <w:lang w:bidi="ar-SY"/>
        </w:rPr>
        <w:t xml:space="preserve">وقد أجريت دراسة حول ما إذا كان يوجد ارتباط بين جهة العزل ( رئة يمنى </w:t>
      </w:r>
      <w:r w:rsidRPr="001D5C6F">
        <w:rPr>
          <w:rFonts w:asciiTheme="minorBidi" w:hAnsiTheme="minorBidi"/>
          <w:sz w:val="28"/>
          <w:szCs w:val="28"/>
          <w:lang w:bidi="ar-SY"/>
        </w:rPr>
        <w:t>∕</w:t>
      </w:r>
      <w:r w:rsidRPr="001D5C6F">
        <w:rPr>
          <w:rFonts w:asciiTheme="minorBidi" w:hAnsiTheme="minorBidi" w:hint="cs"/>
          <w:sz w:val="28"/>
          <w:szCs w:val="28"/>
          <w:rtl/>
          <w:lang w:bidi="ar-SY"/>
        </w:rPr>
        <w:t xml:space="preserve"> يسرى ) حيث تم التأكد بالمنظار الليفي المرن من صحة توضع إنبوب العزل ثنائي اللمعة , وخلصت الدراسة إلى أنه لا يوجد ارتباط بين الجهة المعزولة و نقص الأكسجة الحاصل خلال تهوية رئة واحدة  </w:t>
      </w:r>
      <w:r w:rsidRPr="001D5C6F">
        <w:rPr>
          <w:rFonts w:asciiTheme="minorBidi" w:hAnsiTheme="minorBidi"/>
          <w:sz w:val="28"/>
          <w:szCs w:val="28"/>
          <w:vertAlign w:val="superscript"/>
          <w:lang w:bidi="ar-SY"/>
        </w:rPr>
        <w:t>25</w:t>
      </w:r>
      <w:r w:rsidRPr="001D5C6F">
        <w:rPr>
          <w:rFonts w:asciiTheme="minorBidi" w:hAnsiTheme="minorBidi" w:hint="cs"/>
          <w:sz w:val="28"/>
          <w:szCs w:val="28"/>
          <w:rtl/>
          <w:lang w:bidi="ar-SY"/>
        </w:rPr>
        <w:t>.</w:t>
      </w:r>
    </w:p>
    <w:p w:rsidR="00645BC7" w:rsidRPr="001D5C6F" w:rsidRDefault="00645BC7" w:rsidP="001D5C6F">
      <w:pPr>
        <w:ind w:right="360"/>
        <w:jc w:val="both"/>
        <w:rPr>
          <w:rFonts w:asciiTheme="minorBidi" w:hAnsiTheme="minorBidi"/>
          <w:sz w:val="28"/>
          <w:szCs w:val="28"/>
          <w:rtl/>
          <w:lang w:bidi="ar-SY"/>
        </w:rPr>
      </w:pPr>
    </w:p>
    <w:p w:rsidR="00645BC7" w:rsidRPr="001D5C6F" w:rsidRDefault="00645BC7" w:rsidP="001D5C6F">
      <w:pPr>
        <w:ind w:right="360"/>
        <w:jc w:val="both"/>
        <w:rPr>
          <w:sz w:val="28"/>
          <w:szCs w:val="28"/>
          <w:rtl/>
          <w:lang w:bidi="ar-SY"/>
        </w:rPr>
      </w:pPr>
      <w:r w:rsidRPr="001D5C6F">
        <w:rPr>
          <w:rFonts w:asciiTheme="minorBidi" w:hAnsiTheme="minorBidi" w:hint="cs"/>
          <w:sz w:val="28"/>
          <w:szCs w:val="28"/>
          <w:rtl/>
          <w:lang w:bidi="ar-SY"/>
        </w:rPr>
        <w:t>وإنه بالإضافة إلى الإعتبار السابق حول</w:t>
      </w:r>
      <w:r w:rsidRPr="001D5C6F">
        <w:rPr>
          <w:rFonts w:hint="cs"/>
          <w:sz w:val="28"/>
          <w:szCs w:val="28"/>
          <w:rtl/>
          <w:lang w:bidi="ar-SY"/>
        </w:rPr>
        <w:t xml:space="preserve"> وجوب إجراء العزل الصحيح لتفادي حدوث نقص أكسجة خلال تهوية رئة واحدة, فإنه قد تمت دراسة استراتيجيات التهوية المثلى الواجب تطبيقها لتفادي الإختلاط السابق, حيث أظهرت الدراسات أن إضافة </w:t>
      </w:r>
      <w:r w:rsidRPr="001D5C6F">
        <w:rPr>
          <w:sz w:val="28"/>
          <w:szCs w:val="28"/>
          <w:lang w:bidi="ar-SY"/>
        </w:rPr>
        <w:t>PEEP</w:t>
      </w:r>
      <w:r w:rsidRPr="001D5C6F">
        <w:rPr>
          <w:rFonts w:hint="cs"/>
          <w:sz w:val="28"/>
          <w:szCs w:val="28"/>
          <w:rtl/>
          <w:lang w:bidi="ar-SY"/>
        </w:rPr>
        <w:t xml:space="preserve"> على الرئة المهواة يحسن الأكسجة (لأنه يخفف من حدوث الإنخماصات في الرئة المهواة وبالتالي يزيد السعة الوظيفية الباقية وحجم الرئة بنهاية الزفير ) وبالتالي فإنه يخفف من قيمة الشنت داخل الرئوي </w:t>
      </w:r>
      <w:r w:rsidRPr="001D5C6F">
        <w:rPr>
          <w:sz w:val="28"/>
          <w:szCs w:val="28"/>
          <w:vertAlign w:val="superscript"/>
          <w:lang w:bidi="ar-SY"/>
        </w:rPr>
        <w:t>26</w:t>
      </w:r>
      <w:r w:rsidRPr="001D5C6F">
        <w:rPr>
          <w:rFonts w:hint="cs"/>
          <w:sz w:val="28"/>
          <w:szCs w:val="28"/>
          <w:rtl/>
          <w:lang w:bidi="ar-SY"/>
        </w:rPr>
        <w:t xml:space="preserve"> ,  لكن بشرط تجنب فرط نفخ الرئة وذلك بتجنب تطبيق حجم حيوي عالٍ </w:t>
      </w:r>
      <w:r w:rsidRPr="001D5C6F">
        <w:rPr>
          <w:sz w:val="28"/>
          <w:szCs w:val="28"/>
          <w:vertAlign w:val="superscript"/>
          <w:lang w:bidi="ar-SY"/>
        </w:rPr>
        <w:t>16</w:t>
      </w:r>
      <w:r w:rsidRPr="001D5C6F">
        <w:rPr>
          <w:rFonts w:hint="cs"/>
          <w:sz w:val="28"/>
          <w:szCs w:val="28"/>
          <w:rtl/>
          <w:lang w:bidi="ar-SY"/>
        </w:rPr>
        <w:t xml:space="preserve"> . وكذلك أظهرت الدراسات الحديثة أنه لا يوجد ارتباط بين نموذج التهوية ( سواءً موجهة بالحجم أو بالضغط ) المطبق خلال تهوية رئة واحدة مع حدوث نقص الأكسجة خلالها </w:t>
      </w:r>
      <w:r w:rsidRPr="001D5C6F">
        <w:rPr>
          <w:sz w:val="28"/>
          <w:szCs w:val="28"/>
          <w:vertAlign w:val="superscript"/>
          <w:lang w:bidi="ar-SY"/>
        </w:rPr>
        <w:t>27</w:t>
      </w:r>
      <w:r w:rsidRPr="001D5C6F">
        <w:rPr>
          <w:rFonts w:hint="cs"/>
          <w:sz w:val="28"/>
          <w:szCs w:val="28"/>
          <w:rtl/>
          <w:lang w:bidi="ar-SY"/>
        </w:rPr>
        <w:t>.</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وقد دلت الدراسات الحديثة أن الاّلية الإمراضية لحدوث نقص الأكسجة خلال تهوية رئة واحدة هي حدوث رد الفعل الإلتهابي في الرئة الذي يتحرض بتطبيق حجم حيوي عالٍ ( 10 مل للكغ ) مقارنةً مع حجم حيوي منخفض ( 5 مل للكغ ) </w:t>
      </w:r>
      <w:r w:rsidRPr="001D5C6F">
        <w:rPr>
          <w:sz w:val="28"/>
          <w:szCs w:val="28"/>
          <w:vertAlign w:val="superscript"/>
          <w:lang w:bidi="ar-SY"/>
        </w:rPr>
        <w:t>28</w:t>
      </w:r>
      <w:r w:rsidRPr="001D5C6F">
        <w:rPr>
          <w:rFonts w:hint="cs"/>
          <w:sz w:val="28"/>
          <w:szCs w:val="28"/>
          <w:rtl/>
          <w:lang w:bidi="ar-SY"/>
        </w:rPr>
        <w:t xml:space="preserve"> , وكذلك فإن فترة التعرض لتهوية رئة واحدة تؤثر في تحريض رد الفعل الإلتهابي المذكور حيث كلما زادت فترة التعرض هذه ازداد إنتاج الوسائط  الإلتهابية و تحرضت إذية الغشاء السنخي الشعري </w:t>
      </w:r>
      <w:r w:rsidRPr="001D5C6F">
        <w:rPr>
          <w:sz w:val="28"/>
          <w:szCs w:val="28"/>
          <w:vertAlign w:val="superscript"/>
          <w:lang w:bidi="ar-SY"/>
        </w:rPr>
        <w:t>29</w:t>
      </w:r>
      <w:r w:rsidRPr="001D5C6F">
        <w:rPr>
          <w:rFonts w:hint="cs"/>
          <w:sz w:val="28"/>
          <w:szCs w:val="28"/>
          <w:rtl/>
          <w:lang w:bidi="ar-SY"/>
        </w:rPr>
        <w:t xml:space="preserve"> . كما بينت الدراسات أن إنتاج هذه الوسائط الإلتهابية يكون أخف بحال استخدام المخدرات الإنشاقية منه بحال استخدام المخدرات الوريدية (بروبوفول) </w:t>
      </w:r>
      <w:r w:rsidRPr="001D5C6F">
        <w:rPr>
          <w:sz w:val="28"/>
          <w:szCs w:val="28"/>
          <w:lang w:bidi="ar-SY"/>
        </w:rPr>
        <w:t xml:space="preserve"> </w:t>
      </w:r>
      <w:r w:rsidRPr="001D5C6F">
        <w:rPr>
          <w:sz w:val="28"/>
          <w:szCs w:val="28"/>
          <w:vertAlign w:val="superscript"/>
          <w:lang w:bidi="ar-SY"/>
        </w:rPr>
        <w:t>30 -31</w:t>
      </w:r>
      <w:r w:rsidRPr="001D5C6F">
        <w:rPr>
          <w:rFonts w:hint="cs"/>
          <w:sz w:val="28"/>
          <w:szCs w:val="28"/>
          <w:rtl/>
          <w:lang w:bidi="ar-SY"/>
        </w:rPr>
        <w:t xml:space="preserve"> .</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lang w:bidi="ar-SY"/>
        </w:rPr>
      </w:pPr>
      <w:r w:rsidRPr="001D5C6F">
        <w:rPr>
          <w:rFonts w:hint="cs"/>
          <w:sz w:val="28"/>
          <w:szCs w:val="28"/>
          <w:rtl/>
          <w:lang w:bidi="ar-SY"/>
        </w:rPr>
        <w:t xml:space="preserve">وإن الرئة السفلية المهواة هي أكثر عرضةً لحدوث أذية الرئة المحدثة بالمنفسة (وبالتالي نقص الأكسجة) بسبب تعرضها الدوري للتمدد والإنخماص خلال تهوية رئة واحدة, الأمر الذي يسبب وذمة خلالية ونزف في جدار الأسناخ وبالتالي انخماصات في بعض الأسناخ وفرط تمدد في أسناخٍ أخرى  . وإن الأذية السابقة ممكن إن تعزى أيضاً إلى حدوث فرط تروية في الرئة السفلية المهواة (طبعاً بتأثير الجاذبية و تأثير حدوث منعكس التقبض الوعائي الرئوي المحدث بنقص الأكسجة في أوعية الرئة غير المهواة) </w:t>
      </w:r>
      <w:r w:rsidRPr="001D5C6F">
        <w:rPr>
          <w:sz w:val="28"/>
          <w:szCs w:val="28"/>
          <w:vertAlign w:val="superscript"/>
          <w:lang w:bidi="ar-SY"/>
        </w:rPr>
        <w:t>32-33-34</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كان يُظن في الماضي أن حدوث نقص أكسجة خلال تهوية رئة واحدة ناتج عن تأثير المخدرات الإنشاقية في تخفيف منعكس التقبض الوعائي الرئوي في أوعية الرئة غير المهواة, لكن الدراسات الحديثة لم تًظهر حدوث فرق في قيمة الأكسجة عند مرضى يتلقون جرعات متعادلة ( من حيث قيمة المؤشر ثنائي الطيف </w:t>
      </w:r>
      <w:r w:rsidRPr="001D5C6F">
        <w:rPr>
          <w:sz w:val="28"/>
          <w:szCs w:val="28"/>
          <w:lang w:bidi="ar-SY"/>
        </w:rPr>
        <w:t>Bispectral Index</w:t>
      </w:r>
      <w:r w:rsidRPr="001D5C6F">
        <w:rPr>
          <w:rFonts w:hint="cs"/>
          <w:sz w:val="28"/>
          <w:szCs w:val="28"/>
          <w:rtl/>
          <w:lang w:bidi="ar-SY"/>
        </w:rPr>
        <w:t xml:space="preserve"> ) من السيفوفلوران إو البروبوفول خلال تهوية رئة واحدة </w:t>
      </w:r>
      <w:r w:rsidRPr="001D5C6F">
        <w:rPr>
          <w:sz w:val="28"/>
          <w:szCs w:val="28"/>
          <w:vertAlign w:val="superscript"/>
          <w:lang w:bidi="ar-SY"/>
        </w:rPr>
        <w:t>35-36</w:t>
      </w:r>
      <w:r w:rsidRPr="001D5C6F">
        <w:rPr>
          <w:rFonts w:hint="cs"/>
          <w:sz w:val="28"/>
          <w:szCs w:val="28"/>
          <w:rtl/>
          <w:lang w:bidi="ar-SY"/>
        </w:rPr>
        <w:t>.</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ومن العوامل الأخرى التي تمت دراستها كسبب لنقص الأكسجة خلال تهوية رئة واحدة هي تأثير التسكين فوق الجافية على توزع التروية الرئوية خلال تهوية رئة واحدة </w:t>
      </w:r>
      <w:r w:rsidRPr="001D5C6F">
        <w:rPr>
          <w:sz w:val="28"/>
          <w:szCs w:val="28"/>
          <w:vertAlign w:val="superscript"/>
          <w:lang w:bidi="ar-SY"/>
        </w:rPr>
        <w:t>37-38</w:t>
      </w:r>
      <w:r w:rsidRPr="001D5C6F">
        <w:rPr>
          <w:rFonts w:hint="cs"/>
          <w:sz w:val="28"/>
          <w:szCs w:val="28"/>
          <w:rtl/>
          <w:lang w:bidi="ar-SY"/>
        </w:rPr>
        <w:t xml:space="preserve"> , حيث أن إحدى النظريات تقول أن استخدام المخدرات الموضعية ذات التراكيز العالية هنا تثبط التعصيب الودي في أوعية الرئة غيرالمهواة أكثر منه في أوعية الرئة المهواة ما ينتج عنه تثبيط منعكس التقبض الوعائي الرئوي المحدث بنقص الأكسجة في أوعية الرئة غيرالمهواة وتفاقم عدم التناسب بين التهوية والتروية و بالتالي تفاقم نقص الأكسجة </w:t>
      </w:r>
      <w:r w:rsidRPr="001D5C6F">
        <w:rPr>
          <w:sz w:val="28"/>
          <w:szCs w:val="28"/>
          <w:vertAlign w:val="superscript"/>
          <w:lang w:bidi="ar-SY"/>
        </w:rPr>
        <w:t>39-40</w:t>
      </w:r>
      <w:r w:rsidRPr="001D5C6F">
        <w:rPr>
          <w:rFonts w:hint="cs"/>
          <w:sz w:val="28"/>
          <w:szCs w:val="28"/>
          <w:vertAlign w:val="superscript"/>
          <w:rtl/>
          <w:lang w:bidi="ar-SY"/>
        </w:rPr>
        <w:t xml:space="preserve"> </w:t>
      </w:r>
      <w:r w:rsidRPr="001D5C6F">
        <w:rPr>
          <w:rFonts w:hint="cs"/>
          <w:sz w:val="28"/>
          <w:szCs w:val="28"/>
          <w:rtl/>
          <w:lang w:bidi="ar-SY"/>
        </w:rPr>
        <w:t>.</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و إنه من المفترض نظرياً أن المنابلات الجراحية والضغط على أوعية الرئة غير المهواة سوف تخفف من عدم التناسب بين التهوية والتروية عن طريق إحداثها لعودة توزع الدم إلى الرئة السفلية المهواة, لكن لسوء الحظ فإن الدراسات الحديثة أظهرت أن هذه المنابلات الجراحية سوف تنقص بشكل مواقت نتاج القلب, وبالتالي تنقص إيصال الأكسجين إلى النسج المحيطية ( يعني بالرغم من أنها ترفع الأكسجة الشريانية بشكل نظري إلا أنها عملياً تنقص أكسجة النسج المحيطية) </w:t>
      </w:r>
      <w:r w:rsidRPr="001D5C6F">
        <w:rPr>
          <w:sz w:val="28"/>
          <w:szCs w:val="28"/>
          <w:vertAlign w:val="superscript"/>
          <w:lang w:bidi="ar-SY"/>
        </w:rPr>
        <w:t>41</w:t>
      </w:r>
      <w:r w:rsidRPr="001D5C6F">
        <w:rPr>
          <w:rFonts w:hint="cs"/>
          <w:sz w:val="28"/>
          <w:szCs w:val="28"/>
          <w:rtl/>
          <w:lang w:bidi="ar-SY"/>
        </w:rPr>
        <w:t xml:space="preserve"> , وإن العلاقة بين نتاج القلب والأكسجة النسيجية تحددها المعادلة التالية (التي هي اجتماع لمعادلتي الشنت و </w:t>
      </w:r>
      <w:r w:rsidRPr="001D5C6F">
        <w:rPr>
          <w:sz w:val="28"/>
          <w:szCs w:val="28"/>
          <w:lang w:bidi="ar-SY"/>
        </w:rPr>
        <w:t>Fick</w:t>
      </w:r>
      <w:r w:rsidRPr="001D5C6F">
        <w:rPr>
          <w:rFonts w:hint="cs"/>
          <w:sz w:val="28"/>
          <w:szCs w:val="28"/>
          <w:rtl/>
          <w:lang w:bidi="ar-SY"/>
        </w:rPr>
        <w:t xml:space="preserve"> ) </w:t>
      </w:r>
      <w:r w:rsidRPr="001D5C6F">
        <w:rPr>
          <w:sz w:val="28"/>
          <w:szCs w:val="28"/>
          <w:vertAlign w:val="superscript"/>
          <w:lang w:bidi="ar-SY"/>
        </w:rPr>
        <w:t>42</w:t>
      </w:r>
      <w:r w:rsidRPr="001D5C6F">
        <w:rPr>
          <w:rFonts w:hint="cs"/>
          <w:sz w:val="28"/>
          <w:szCs w:val="28"/>
          <w:rtl/>
          <w:lang w:bidi="ar-SY"/>
        </w:rPr>
        <w:t xml:space="preserve"> :</w:t>
      </w:r>
    </w:p>
    <w:p w:rsidR="00645BC7" w:rsidRPr="001D5C6F" w:rsidRDefault="00645BC7" w:rsidP="001D5C6F">
      <w:pPr>
        <w:ind w:right="360"/>
        <w:jc w:val="both"/>
        <w:rPr>
          <w:sz w:val="28"/>
          <w:szCs w:val="28"/>
          <w:lang w:bidi="ar-SY"/>
        </w:rPr>
      </w:pPr>
      <w:r w:rsidRPr="001D5C6F">
        <w:rPr>
          <w:sz w:val="28"/>
          <w:szCs w:val="28"/>
          <w:lang w:bidi="ar-SY"/>
        </w:rPr>
        <w:t xml:space="preserve">CaO2 = CcO2 –  [ Qs </w:t>
      </w:r>
      <w:r w:rsidRPr="001D5C6F">
        <w:rPr>
          <w:rFonts w:ascii="Arial" w:hAnsi="Arial" w:cs="Arial"/>
          <w:sz w:val="28"/>
          <w:szCs w:val="28"/>
          <w:lang w:bidi="ar-SY"/>
        </w:rPr>
        <w:t>∕</w:t>
      </w:r>
      <w:r w:rsidRPr="001D5C6F">
        <w:rPr>
          <w:sz w:val="28"/>
          <w:szCs w:val="28"/>
          <w:lang w:bidi="ar-SY"/>
        </w:rPr>
        <w:t xml:space="preserve"> Qt  </w:t>
      </w:r>
      <w:r w:rsidRPr="001D5C6F">
        <w:rPr>
          <w:rFonts w:ascii="Arial" w:hAnsi="Arial" w:cs="Arial"/>
          <w:sz w:val="28"/>
          <w:szCs w:val="28"/>
          <w:lang w:bidi="ar-SY"/>
        </w:rPr>
        <w:t>÷</w:t>
      </w:r>
      <w:r w:rsidRPr="001D5C6F">
        <w:rPr>
          <w:sz w:val="28"/>
          <w:szCs w:val="28"/>
          <w:lang w:bidi="ar-SY"/>
        </w:rPr>
        <w:t xml:space="preserve"> 1-(Qs </w:t>
      </w:r>
      <w:r w:rsidRPr="001D5C6F">
        <w:rPr>
          <w:rFonts w:ascii="Arial" w:hAnsi="Arial" w:cs="Arial"/>
          <w:sz w:val="28"/>
          <w:szCs w:val="28"/>
          <w:lang w:bidi="ar-SY"/>
        </w:rPr>
        <w:t>∕</w:t>
      </w:r>
      <w:r w:rsidRPr="001D5C6F">
        <w:rPr>
          <w:sz w:val="28"/>
          <w:szCs w:val="28"/>
          <w:lang w:bidi="ar-SY"/>
        </w:rPr>
        <w:t xml:space="preserve">Qt)] </w:t>
      </w:r>
      <w:r w:rsidRPr="001D5C6F">
        <w:rPr>
          <w:rFonts w:ascii="Arial" w:hAnsi="Arial" w:cs="Arial"/>
          <w:sz w:val="28"/>
          <w:szCs w:val="28"/>
          <w:lang w:bidi="ar-SY"/>
        </w:rPr>
        <w:t>×</w:t>
      </w:r>
      <w:r w:rsidRPr="001D5C6F">
        <w:rPr>
          <w:sz w:val="28"/>
          <w:szCs w:val="28"/>
          <w:lang w:bidi="ar-SY"/>
        </w:rPr>
        <w:t xml:space="preserve"> [</w:t>
      </w:r>
    </w:p>
    <w:p w:rsidR="00645BC7" w:rsidRPr="001D5C6F" w:rsidRDefault="00645BC7" w:rsidP="001D5C6F">
      <w:pPr>
        <w:ind w:right="360"/>
        <w:jc w:val="both"/>
        <w:rPr>
          <w:sz w:val="28"/>
          <w:szCs w:val="28"/>
          <w:lang w:bidi="ar-SY"/>
        </w:rPr>
      </w:pPr>
      <w:r w:rsidRPr="001D5C6F">
        <w:rPr>
          <w:sz w:val="28"/>
          <w:szCs w:val="28"/>
          <w:lang w:bidi="ar-SY"/>
        </w:rPr>
        <w:t xml:space="preserve">VO2 </w:t>
      </w:r>
      <w:r w:rsidRPr="001D5C6F">
        <w:rPr>
          <w:rFonts w:ascii="Arial" w:hAnsi="Arial" w:cs="Arial"/>
          <w:sz w:val="28"/>
          <w:szCs w:val="28"/>
          <w:lang w:bidi="ar-SY"/>
        </w:rPr>
        <w:t>∕</w:t>
      </w:r>
      <w:r w:rsidRPr="001D5C6F">
        <w:rPr>
          <w:sz w:val="28"/>
          <w:szCs w:val="28"/>
          <w:lang w:bidi="ar-SY"/>
        </w:rPr>
        <w:t xml:space="preserve"> Qt]</w:t>
      </w:r>
    </w:p>
    <w:p w:rsidR="00645BC7" w:rsidRPr="001D5C6F" w:rsidRDefault="00645BC7" w:rsidP="001D5C6F">
      <w:pPr>
        <w:ind w:right="360"/>
        <w:jc w:val="both"/>
        <w:rPr>
          <w:sz w:val="28"/>
          <w:szCs w:val="28"/>
          <w:rtl/>
          <w:lang w:bidi="ar-SY"/>
        </w:rPr>
      </w:pPr>
      <w:r w:rsidRPr="001D5C6F">
        <w:rPr>
          <w:sz w:val="28"/>
          <w:szCs w:val="28"/>
          <w:lang w:bidi="ar-SY"/>
        </w:rPr>
        <w:t>CaO2</w:t>
      </w:r>
      <w:r w:rsidRPr="001D5C6F">
        <w:rPr>
          <w:rFonts w:hint="cs"/>
          <w:sz w:val="28"/>
          <w:szCs w:val="28"/>
          <w:rtl/>
          <w:lang w:bidi="ar-SY"/>
        </w:rPr>
        <w:t xml:space="preserve"> = محتوى الدم الشرياني من الأكسجين</w:t>
      </w:r>
    </w:p>
    <w:p w:rsidR="00645BC7" w:rsidRPr="001D5C6F" w:rsidRDefault="00645BC7" w:rsidP="001D5C6F">
      <w:pPr>
        <w:ind w:right="360"/>
        <w:jc w:val="both"/>
        <w:rPr>
          <w:sz w:val="28"/>
          <w:szCs w:val="28"/>
          <w:rtl/>
          <w:lang w:bidi="ar-SY"/>
        </w:rPr>
      </w:pPr>
      <w:r w:rsidRPr="001D5C6F">
        <w:rPr>
          <w:sz w:val="28"/>
          <w:szCs w:val="28"/>
          <w:lang w:bidi="ar-SY"/>
        </w:rPr>
        <w:t>CcO2</w:t>
      </w:r>
      <w:r w:rsidRPr="001D5C6F">
        <w:rPr>
          <w:rFonts w:hint="cs"/>
          <w:sz w:val="28"/>
          <w:szCs w:val="28"/>
          <w:rtl/>
          <w:lang w:bidi="ar-SY"/>
        </w:rPr>
        <w:t xml:space="preserve"> = محتوى الأوعية الشعرية من الأكسجين</w:t>
      </w:r>
    </w:p>
    <w:p w:rsidR="00645BC7" w:rsidRPr="001D5C6F" w:rsidRDefault="00645BC7" w:rsidP="001D5C6F">
      <w:pPr>
        <w:ind w:right="360"/>
        <w:jc w:val="both"/>
        <w:rPr>
          <w:sz w:val="28"/>
          <w:szCs w:val="28"/>
          <w:rtl/>
          <w:lang w:bidi="ar-SY"/>
        </w:rPr>
      </w:pPr>
      <w:r w:rsidRPr="001D5C6F">
        <w:rPr>
          <w:sz w:val="28"/>
          <w:szCs w:val="28"/>
          <w:lang w:bidi="ar-SY"/>
        </w:rPr>
        <w:lastRenderedPageBreak/>
        <w:t xml:space="preserve">Qs </w:t>
      </w:r>
      <w:r w:rsidRPr="001D5C6F">
        <w:rPr>
          <w:rFonts w:ascii="Arial" w:hAnsi="Arial" w:cs="Arial"/>
          <w:sz w:val="28"/>
          <w:szCs w:val="28"/>
          <w:lang w:bidi="ar-SY"/>
        </w:rPr>
        <w:t>∕</w:t>
      </w:r>
      <w:r w:rsidRPr="001D5C6F">
        <w:rPr>
          <w:sz w:val="28"/>
          <w:szCs w:val="28"/>
          <w:lang w:bidi="ar-SY"/>
        </w:rPr>
        <w:t xml:space="preserve"> Qt</w:t>
      </w:r>
      <w:r w:rsidRPr="001D5C6F">
        <w:rPr>
          <w:rFonts w:hint="cs"/>
          <w:sz w:val="28"/>
          <w:szCs w:val="28"/>
          <w:rtl/>
          <w:lang w:bidi="ar-SY"/>
        </w:rPr>
        <w:t xml:space="preserve"> = قيمة الشنت داخل الرئوي (يكون مرتفع خلال تهوية رئة واحدة)</w:t>
      </w:r>
    </w:p>
    <w:p w:rsidR="00645BC7" w:rsidRPr="001D5C6F" w:rsidRDefault="00645BC7" w:rsidP="001D5C6F">
      <w:pPr>
        <w:ind w:right="360"/>
        <w:jc w:val="both"/>
        <w:rPr>
          <w:sz w:val="28"/>
          <w:szCs w:val="28"/>
          <w:rtl/>
          <w:lang w:bidi="ar-SY"/>
        </w:rPr>
      </w:pPr>
      <w:r w:rsidRPr="001D5C6F">
        <w:rPr>
          <w:sz w:val="28"/>
          <w:szCs w:val="28"/>
          <w:lang w:bidi="ar-SY"/>
        </w:rPr>
        <w:t>VO2</w:t>
      </w:r>
      <w:r w:rsidRPr="001D5C6F">
        <w:rPr>
          <w:rFonts w:hint="cs"/>
          <w:sz w:val="28"/>
          <w:szCs w:val="28"/>
          <w:rtl/>
          <w:lang w:bidi="ar-SY"/>
        </w:rPr>
        <w:t xml:space="preserve"> = معدل قبط الأكسجين من قبل النسج</w:t>
      </w:r>
    </w:p>
    <w:p w:rsidR="00645BC7" w:rsidRPr="001D5C6F" w:rsidRDefault="00645BC7" w:rsidP="001D5C6F">
      <w:pPr>
        <w:ind w:right="360"/>
        <w:jc w:val="both"/>
        <w:rPr>
          <w:sz w:val="28"/>
          <w:szCs w:val="28"/>
          <w:rtl/>
          <w:lang w:bidi="ar-SY"/>
        </w:rPr>
      </w:pPr>
      <w:r w:rsidRPr="001D5C6F">
        <w:rPr>
          <w:sz w:val="28"/>
          <w:szCs w:val="28"/>
          <w:lang w:bidi="ar-SY"/>
        </w:rPr>
        <w:t>Qt</w:t>
      </w:r>
      <w:r w:rsidRPr="001D5C6F">
        <w:rPr>
          <w:rFonts w:hint="cs"/>
          <w:sz w:val="28"/>
          <w:szCs w:val="28"/>
          <w:rtl/>
          <w:lang w:bidi="ar-SY"/>
        </w:rPr>
        <w:t xml:space="preserve"> = نتاج القلب</w:t>
      </w:r>
    </w:p>
    <w:p w:rsidR="00645BC7" w:rsidRPr="001D5C6F" w:rsidRDefault="00645BC7" w:rsidP="001D5C6F">
      <w:pPr>
        <w:ind w:right="360"/>
        <w:jc w:val="both"/>
        <w:rPr>
          <w:sz w:val="28"/>
          <w:szCs w:val="28"/>
          <w:rtl/>
          <w:lang w:bidi="ar-SY"/>
        </w:rPr>
      </w:pPr>
      <w:r w:rsidRPr="001D5C6F">
        <w:rPr>
          <w:rFonts w:hint="cs"/>
          <w:sz w:val="28"/>
          <w:szCs w:val="28"/>
          <w:rtl/>
          <w:lang w:bidi="ar-SY"/>
        </w:rPr>
        <w:t>نلاحظ من المعادلة السابقة أنه بوجود نتاج قلب منخفض سترتفع النسبة بين اتهلاك الأكسجين وهذا النتاج المنخفض, وعندما تُضرب هذه النسبة بقيمة مرتفعة للشنت داخل الرئوي (وهو ما يحدث بحال تهوية رئة واحدة) فإنه سينتج عنه ارتفاع بقيمة الناتج ما بين القوسين في المعادلة السابقة. وبعد طرح هذا الناتج من قيمة محتوى الدم الشعري من الأكسجين, فإنه سينتج قيمة منخفضة لمحتوى الدم الشرياني من الأكسجين.</w:t>
      </w:r>
    </w:p>
    <w:p w:rsidR="00645BC7" w:rsidRPr="001D5C6F" w:rsidRDefault="00645BC7" w:rsidP="001D5C6F">
      <w:pPr>
        <w:ind w:right="360"/>
        <w:jc w:val="both"/>
        <w:rPr>
          <w:sz w:val="28"/>
          <w:szCs w:val="28"/>
          <w:rtl/>
          <w:lang w:bidi="ar-SY"/>
        </w:rPr>
      </w:pPr>
      <w:r w:rsidRPr="001D5C6F">
        <w:rPr>
          <w:rFonts w:hint="cs"/>
          <w:sz w:val="28"/>
          <w:szCs w:val="28"/>
          <w:rtl/>
          <w:lang w:bidi="ar-SY"/>
        </w:rPr>
        <w:t xml:space="preserve">ممكن إعطاء الدواعم القلبية ( </w:t>
      </w:r>
      <w:r w:rsidRPr="001D5C6F">
        <w:rPr>
          <w:sz w:val="28"/>
          <w:szCs w:val="28"/>
          <w:lang w:bidi="ar-SY"/>
        </w:rPr>
        <w:t>Inotrops</w:t>
      </w:r>
      <w:r w:rsidRPr="001D5C6F">
        <w:rPr>
          <w:rFonts w:hint="cs"/>
          <w:sz w:val="28"/>
          <w:szCs w:val="28"/>
          <w:rtl/>
          <w:lang w:bidi="ar-SY"/>
        </w:rPr>
        <w:t xml:space="preserve"> ) مثل الإيفدرين للتخفيف من انخفاض نتاج القلب (وبالتالي التخفيف من نقص إيصال الأكسجين إلى النسج المحيطية</w:t>
      </w:r>
      <w:r w:rsidRPr="001D5C6F">
        <w:rPr>
          <w:rFonts w:hint="cs"/>
          <w:sz w:val="28"/>
          <w:szCs w:val="28"/>
          <w:vertAlign w:val="superscript"/>
          <w:rtl/>
          <w:lang w:bidi="ar-SY"/>
        </w:rPr>
        <w:t xml:space="preserve">) </w:t>
      </w:r>
      <w:r w:rsidRPr="001D5C6F">
        <w:rPr>
          <w:sz w:val="28"/>
          <w:szCs w:val="28"/>
          <w:vertAlign w:val="superscript"/>
          <w:lang w:bidi="ar-SY"/>
        </w:rPr>
        <w:t>43</w:t>
      </w:r>
      <w:r w:rsidRPr="001D5C6F">
        <w:rPr>
          <w:rFonts w:hint="cs"/>
          <w:sz w:val="28"/>
          <w:szCs w:val="28"/>
          <w:rtl/>
          <w:lang w:bidi="ar-SY"/>
        </w:rPr>
        <w:t>.</w:t>
      </w:r>
    </w:p>
    <w:p w:rsidR="00645BC7" w:rsidRPr="001D5C6F" w:rsidRDefault="00645BC7" w:rsidP="001D5C6F">
      <w:pPr>
        <w:ind w:right="360"/>
        <w:jc w:val="both"/>
        <w:rPr>
          <w:sz w:val="28"/>
          <w:szCs w:val="28"/>
          <w:rtl/>
          <w:lang w:bidi="ar-SY"/>
        </w:rPr>
      </w:pPr>
    </w:p>
    <w:p w:rsidR="00645BC7" w:rsidRPr="001D5C6F" w:rsidRDefault="00645BC7" w:rsidP="001D5C6F">
      <w:pPr>
        <w:ind w:right="360"/>
        <w:jc w:val="both"/>
        <w:rPr>
          <w:sz w:val="28"/>
          <w:szCs w:val="28"/>
          <w:rtl/>
          <w:lang w:bidi="ar-SY"/>
        </w:rPr>
      </w:pPr>
      <w:r w:rsidRPr="001D5C6F">
        <w:rPr>
          <w:rFonts w:hint="cs"/>
          <w:sz w:val="28"/>
          <w:szCs w:val="28"/>
          <w:rtl/>
          <w:lang w:bidi="ar-SY"/>
        </w:rPr>
        <w:t>وكعاملٍ أخير فإن تركيز الخضاب يلعب دوراً هاماً في تحديد محتوى الدم الشعري من الأكسجين حسب المعادلة التالية:</w:t>
      </w:r>
    </w:p>
    <w:p w:rsidR="00645BC7" w:rsidRPr="001D5C6F" w:rsidRDefault="00645BC7" w:rsidP="001D5C6F">
      <w:pPr>
        <w:ind w:right="360"/>
        <w:jc w:val="both"/>
        <w:rPr>
          <w:sz w:val="28"/>
          <w:szCs w:val="28"/>
          <w:lang w:bidi="ar-SY"/>
        </w:rPr>
      </w:pPr>
      <w:r w:rsidRPr="001D5C6F">
        <w:rPr>
          <w:sz w:val="28"/>
          <w:szCs w:val="28"/>
          <w:lang w:bidi="ar-SY"/>
        </w:rPr>
        <w:t xml:space="preserve">CcO2 = ( Hb </w:t>
      </w:r>
      <w:r w:rsidRPr="001D5C6F">
        <w:rPr>
          <w:rFonts w:ascii="Arial" w:hAnsi="Arial" w:cs="Arial"/>
          <w:sz w:val="28"/>
          <w:szCs w:val="28"/>
          <w:lang w:bidi="ar-SY"/>
        </w:rPr>
        <w:t>×</w:t>
      </w:r>
      <w:r w:rsidRPr="001D5C6F">
        <w:rPr>
          <w:sz w:val="28"/>
          <w:szCs w:val="28"/>
          <w:lang w:bidi="ar-SY"/>
        </w:rPr>
        <w:t xml:space="preserve"> 1.34 </w:t>
      </w:r>
      <w:r w:rsidRPr="001D5C6F">
        <w:rPr>
          <w:rFonts w:ascii="Arial" w:hAnsi="Arial" w:cs="Arial"/>
          <w:sz w:val="28"/>
          <w:szCs w:val="28"/>
          <w:lang w:bidi="ar-SY"/>
        </w:rPr>
        <w:t>×</w:t>
      </w:r>
      <w:r w:rsidRPr="001D5C6F">
        <w:rPr>
          <w:sz w:val="28"/>
          <w:szCs w:val="28"/>
          <w:lang w:bidi="ar-SY"/>
        </w:rPr>
        <w:t xml:space="preserve"> SaO2 ) + ( 0.0031 </w:t>
      </w:r>
      <w:r w:rsidRPr="001D5C6F">
        <w:rPr>
          <w:rFonts w:ascii="Arial" w:hAnsi="Arial" w:cs="Arial"/>
          <w:sz w:val="28"/>
          <w:szCs w:val="28"/>
          <w:lang w:bidi="ar-SY"/>
        </w:rPr>
        <w:t>×</w:t>
      </w:r>
      <w:r w:rsidRPr="001D5C6F">
        <w:rPr>
          <w:sz w:val="28"/>
          <w:szCs w:val="28"/>
          <w:lang w:bidi="ar-SY"/>
        </w:rPr>
        <w:t xml:space="preserve"> PAO2)</w:t>
      </w:r>
    </w:p>
    <w:p w:rsidR="00645BC7" w:rsidRPr="001D5C6F" w:rsidRDefault="00645BC7" w:rsidP="001D5C6F">
      <w:pPr>
        <w:ind w:right="360"/>
        <w:jc w:val="both"/>
        <w:rPr>
          <w:sz w:val="28"/>
          <w:szCs w:val="28"/>
          <w:rtl/>
          <w:lang w:bidi="ar-SY"/>
        </w:rPr>
      </w:pPr>
      <w:r w:rsidRPr="001D5C6F">
        <w:rPr>
          <w:sz w:val="28"/>
          <w:szCs w:val="28"/>
          <w:lang w:bidi="ar-SY"/>
        </w:rPr>
        <w:t>SaO2</w:t>
      </w:r>
      <w:r w:rsidRPr="001D5C6F">
        <w:rPr>
          <w:rFonts w:hint="cs"/>
          <w:sz w:val="28"/>
          <w:szCs w:val="28"/>
          <w:rtl/>
          <w:lang w:bidi="ar-SY"/>
        </w:rPr>
        <w:t xml:space="preserve"> = إشباع الدم الشرياني بالأكسجين</w:t>
      </w:r>
    </w:p>
    <w:p w:rsidR="00645BC7" w:rsidRPr="001D5C6F" w:rsidRDefault="00645BC7" w:rsidP="001D5C6F">
      <w:pPr>
        <w:ind w:right="360"/>
        <w:jc w:val="both"/>
        <w:rPr>
          <w:sz w:val="28"/>
          <w:szCs w:val="28"/>
          <w:rtl/>
          <w:lang w:bidi="ar-SY"/>
        </w:rPr>
      </w:pPr>
      <w:r w:rsidRPr="001D5C6F">
        <w:rPr>
          <w:sz w:val="28"/>
          <w:szCs w:val="28"/>
          <w:lang w:bidi="ar-SY"/>
        </w:rPr>
        <w:t>PAO2</w:t>
      </w:r>
      <w:r w:rsidRPr="001D5C6F">
        <w:rPr>
          <w:rFonts w:hint="cs"/>
          <w:sz w:val="28"/>
          <w:szCs w:val="28"/>
          <w:rtl/>
          <w:lang w:bidi="ar-SY"/>
        </w:rPr>
        <w:t xml:space="preserve"> = الضغط الجزئي للأكسجين في الأسناخ</w:t>
      </w:r>
    </w:p>
    <w:p w:rsidR="00645BC7" w:rsidRPr="001D5C6F" w:rsidRDefault="00645BC7" w:rsidP="001D5C6F">
      <w:pPr>
        <w:ind w:right="360"/>
        <w:jc w:val="both"/>
        <w:rPr>
          <w:sz w:val="28"/>
          <w:szCs w:val="28"/>
          <w:lang w:bidi="ar-SY"/>
        </w:rPr>
      </w:pPr>
      <w:r w:rsidRPr="001D5C6F">
        <w:rPr>
          <w:rFonts w:hint="cs"/>
          <w:sz w:val="28"/>
          <w:szCs w:val="28"/>
          <w:rtl/>
          <w:lang w:bidi="ar-SY"/>
        </w:rPr>
        <w:t xml:space="preserve">وبالتالي فإن تمديد الدم يؤدي إلى إنقاص محتوى الأوعية الشعرية (وبالتالي محتوى الدم الشرياني) من الأكسجين </w:t>
      </w:r>
      <w:r w:rsidRPr="001D5C6F">
        <w:rPr>
          <w:sz w:val="28"/>
          <w:szCs w:val="28"/>
          <w:vertAlign w:val="superscript"/>
          <w:lang w:bidi="ar-SY"/>
        </w:rPr>
        <w:t>44</w:t>
      </w:r>
    </w:p>
    <w:p w:rsidR="00645BC7" w:rsidRDefault="00645BC7"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Default="00337D9C" w:rsidP="001D5C6F">
      <w:pPr>
        <w:spacing w:line="240" w:lineRule="auto"/>
        <w:ind w:right="360"/>
        <w:jc w:val="both"/>
        <w:rPr>
          <w:sz w:val="28"/>
          <w:szCs w:val="28"/>
          <w:u w:val="single"/>
          <w:lang w:bidi="ar-SY"/>
        </w:rPr>
      </w:pPr>
    </w:p>
    <w:p w:rsidR="00337D9C" w:rsidRPr="001D5C6F" w:rsidRDefault="00337D9C" w:rsidP="001D5C6F">
      <w:pPr>
        <w:spacing w:line="240" w:lineRule="auto"/>
        <w:ind w:right="360"/>
        <w:jc w:val="both"/>
        <w:rPr>
          <w:sz w:val="28"/>
          <w:szCs w:val="28"/>
          <w:u w:val="single"/>
          <w:rtl/>
          <w:lang w:bidi="ar-SY"/>
        </w:rPr>
      </w:pPr>
    </w:p>
    <w:p w:rsidR="003E04B5" w:rsidRPr="001D5C6F" w:rsidRDefault="003E04B5" w:rsidP="001D5C6F">
      <w:pPr>
        <w:spacing w:line="240" w:lineRule="auto"/>
        <w:ind w:right="360"/>
        <w:jc w:val="both"/>
        <w:rPr>
          <w:b/>
          <w:bCs/>
          <w:sz w:val="28"/>
          <w:szCs w:val="28"/>
          <w:u w:val="single"/>
          <w:lang w:bidi="ar-SY"/>
        </w:rPr>
      </w:pPr>
      <w:r w:rsidRPr="001D5C6F">
        <w:rPr>
          <w:rFonts w:hint="cs"/>
          <w:b/>
          <w:bCs/>
          <w:sz w:val="28"/>
          <w:szCs w:val="28"/>
          <w:u w:val="single"/>
          <w:rtl/>
          <w:lang w:bidi="ar-SY"/>
        </w:rPr>
        <w:lastRenderedPageBreak/>
        <w:t>المقارنة مع الدراسات العالمية :</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لقد أجريت الكثير من الدراسات حول طرق تحسين الأكسجة خلال تهوية رئة واحدة من حيث قيم</w:t>
      </w:r>
      <w:r w:rsidR="00704F71" w:rsidRPr="001D5C6F">
        <w:rPr>
          <w:rFonts w:hint="cs"/>
          <w:sz w:val="28"/>
          <w:szCs w:val="28"/>
          <w:rtl/>
          <w:lang w:bidi="ar-SY"/>
        </w:rPr>
        <w:t xml:space="preserve"> (</w:t>
      </w:r>
      <w:r w:rsidRPr="001D5C6F">
        <w:rPr>
          <w:sz w:val="28"/>
          <w:szCs w:val="28"/>
          <w:rtl/>
          <w:lang w:bidi="ar-SY"/>
        </w:rPr>
        <w:t xml:space="preserve"> </w:t>
      </w:r>
      <w:r w:rsidRPr="001D5C6F">
        <w:rPr>
          <w:sz w:val="28"/>
          <w:szCs w:val="28"/>
          <w:lang w:bidi="ar-SY"/>
        </w:rPr>
        <w:t>Vt</w:t>
      </w:r>
      <w:r w:rsidR="00704F71" w:rsidRPr="001D5C6F">
        <w:rPr>
          <w:sz w:val="28"/>
          <w:szCs w:val="28"/>
          <w:rtl/>
          <w:lang w:bidi="ar-SY"/>
        </w:rPr>
        <w:t xml:space="preserve"> </w:t>
      </w:r>
      <w:r w:rsidR="00704F71" w:rsidRPr="001D5C6F">
        <w:rPr>
          <w:rFonts w:hint="cs"/>
          <w:sz w:val="28"/>
          <w:szCs w:val="28"/>
          <w:rtl/>
          <w:lang w:bidi="ar-SY"/>
        </w:rPr>
        <w:t xml:space="preserve">و </w:t>
      </w:r>
      <w:r w:rsidR="00704F71" w:rsidRPr="001D5C6F">
        <w:rPr>
          <w:sz w:val="28"/>
          <w:szCs w:val="28"/>
          <w:lang w:bidi="ar-SY"/>
        </w:rPr>
        <w:t xml:space="preserve">  </w:t>
      </w:r>
      <w:r w:rsidRPr="001D5C6F">
        <w:rPr>
          <w:sz w:val="28"/>
          <w:szCs w:val="28"/>
          <w:lang w:bidi="ar-SY"/>
        </w:rPr>
        <w:t xml:space="preserve"> </w:t>
      </w:r>
      <w:r w:rsidR="00704F71" w:rsidRPr="001D5C6F">
        <w:rPr>
          <w:sz w:val="28"/>
          <w:szCs w:val="28"/>
          <w:lang w:bidi="ar-SY"/>
        </w:rPr>
        <w:t xml:space="preserve">( </w:t>
      </w:r>
      <w:r w:rsidRPr="001D5C6F">
        <w:rPr>
          <w:sz w:val="28"/>
          <w:szCs w:val="28"/>
          <w:lang w:bidi="ar-SY"/>
        </w:rPr>
        <w:t>PEEP</w:t>
      </w:r>
      <w:r w:rsidRPr="001D5C6F">
        <w:rPr>
          <w:sz w:val="28"/>
          <w:szCs w:val="28"/>
          <w:rtl/>
          <w:lang w:bidi="ar-SY"/>
        </w:rPr>
        <w:t>, حيث أظهرت هذه الدراسات نتائج متناقضة فيما يخص هذه القيم.</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 xml:space="preserve">فمثلاً: </w:t>
      </w:r>
      <w:r w:rsidRPr="001D5C6F">
        <w:rPr>
          <w:sz w:val="28"/>
          <w:szCs w:val="28"/>
          <w:lang w:bidi="ar-SY"/>
        </w:rPr>
        <w:t>Schilling</w:t>
      </w:r>
      <w:r w:rsidRPr="001D5C6F">
        <w:rPr>
          <w:sz w:val="28"/>
          <w:szCs w:val="28"/>
          <w:rtl/>
          <w:lang w:bidi="ar-SY"/>
        </w:rPr>
        <w:t xml:space="preserve"> وزملاءه لم يجدوا اختلافاً في قيم الأكسجة عند تطبيق (</w:t>
      </w:r>
      <w:r w:rsidRPr="001D5C6F">
        <w:rPr>
          <w:sz w:val="28"/>
          <w:szCs w:val="28"/>
          <w:lang w:bidi="ar-SY"/>
        </w:rPr>
        <w:t>Vt</w:t>
      </w:r>
      <w:r w:rsidRPr="001D5C6F">
        <w:rPr>
          <w:sz w:val="28"/>
          <w:szCs w:val="28"/>
          <w:rtl/>
          <w:lang w:bidi="ar-SY"/>
        </w:rPr>
        <w:t xml:space="preserve"> عالٍ مع </w:t>
      </w:r>
      <w:r w:rsidRPr="001D5C6F">
        <w:rPr>
          <w:sz w:val="28"/>
          <w:szCs w:val="28"/>
          <w:lang w:bidi="ar-SY"/>
        </w:rPr>
        <w:t>PEEP</w:t>
      </w:r>
      <w:r w:rsidRPr="001D5C6F">
        <w:rPr>
          <w:sz w:val="28"/>
          <w:szCs w:val="28"/>
          <w:rtl/>
          <w:lang w:bidi="ar-SY"/>
        </w:rPr>
        <w:t xml:space="preserve"> منخفضة) مقارنةً بتطبيق (</w:t>
      </w:r>
      <w:r w:rsidRPr="001D5C6F">
        <w:rPr>
          <w:sz w:val="28"/>
          <w:szCs w:val="28"/>
          <w:lang w:bidi="ar-SY"/>
        </w:rPr>
        <w:t>Vt</w:t>
      </w:r>
      <w:r w:rsidRPr="001D5C6F">
        <w:rPr>
          <w:sz w:val="28"/>
          <w:szCs w:val="28"/>
          <w:rtl/>
          <w:lang w:bidi="ar-SY"/>
        </w:rPr>
        <w:t xml:space="preserve">منخفض مع </w:t>
      </w:r>
      <w:r w:rsidRPr="001D5C6F">
        <w:rPr>
          <w:sz w:val="28"/>
          <w:szCs w:val="28"/>
          <w:lang w:bidi="ar-SY"/>
        </w:rPr>
        <w:t>PEEP</w:t>
      </w:r>
      <w:r w:rsidRPr="001D5C6F">
        <w:rPr>
          <w:sz w:val="28"/>
          <w:szCs w:val="28"/>
          <w:rtl/>
          <w:lang w:bidi="ar-SY"/>
        </w:rPr>
        <w:t xml:space="preserve"> مرتفعة) طالما أن ضغط الصفحة بنهاية الزفير مصون.</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 xml:space="preserve">بينما </w:t>
      </w:r>
      <w:r w:rsidRPr="001D5C6F">
        <w:rPr>
          <w:sz w:val="28"/>
          <w:szCs w:val="28"/>
          <w:lang w:bidi="ar-SY"/>
        </w:rPr>
        <w:t>Michelet</w:t>
      </w:r>
      <w:r w:rsidRPr="001D5C6F">
        <w:rPr>
          <w:sz w:val="28"/>
          <w:szCs w:val="28"/>
          <w:rtl/>
          <w:lang w:bidi="ar-SY"/>
        </w:rPr>
        <w:t xml:space="preserve"> وزملاءه حصلوا على تحسن في الأكسجة بتطبيق الأعدادات الحامية للرئة السابقة خلال تهوية رئة واحدة . كما أنه وجد أن تطبيق </w:t>
      </w:r>
      <w:r w:rsidRPr="001D5C6F">
        <w:rPr>
          <w:sz w:val="28"/>
          <w:szCs w:val="28"/>
          <w:lang w:bidi="ar-SY"/>
        </w:rPr>
        <w:t xml:space="preserve">PEEP </w:t>
      </w:r>
      <w:r w:rsidRPr="001D5C6F">
        <w:rPr>
          <w:sz w:val="28"/>
          <w:szCs w:val="28"/>
          <w:rtl/>
          <w:lang w:bidi="ar-SY"/>
        </w:rPr>
        <w:t>ضمن المجال (5-10)سم ماء تحسن الأكسجة لأنها تجند أسناخ الرئة المهواة في طوري الشهيق والزفير, وأن قيمة</w:t>
      </w:r>
      <w:r w:rsidRPr="001D5C6F">
        <w:rPr>
          <w:sz w:val="28"/>
          <w:szCs w:val="28"/>
          <w:lang w:bidi="ar-SY"/>
        </w:rPr>
        <w:t xml:space="preserve">PEEP </w:t>
      </w:r>
      <w:r w:rsidRPr="001D5C6F">
        <w:rPr>
          <w:sz w:val="28"/>
          <w:szCs w:val="28"/>
          <w:rtl/>
          <w:lang w:bidi="ar-SY"/>
        </w:rPr>
        <w:t>المساوية 15سم ماء تترافق مع انخفاض الأكسجة لأنها تؤدي إلى نقص مطاوعة الرئة وعود توزع الدم الرئوي إلى الرئة غير المهواة.</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 xml:space="preserve">في حين أن </w:t>
      </w:r>
      <w:r w:rsidRPr="001D5C6F">
        <w:rPr>
          <w:sz w:val="28"/>
          <w:szCs w:val="28"/>
          <w:lang w:bidi="ar-SY"/>
        </w:rPr>
        <w:t>Tusman</w:t>
      </w:r>
      <w:r w:rsidRPr="001D5C6F">
        <w:rPr>
          <w:sz w:val="28"/>
          <w:szCs w:val="28"/>
          <w:rtl/>
          <w:lang w:bidi="ar-SY"/>
        </w:rPr>
        <w:t xml:space="preserve"> وزملاءه وجدوا أن تطبيق مناورة التجنيد على الرئة المهواة خلال تهوية رئة واحدة يحسن فعالية التهوية و بالتالي التبادل الغازي</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 xml:space="preserve">وإن </w:t>
      </w:r>
      <w:r w:rsidRPr="001D5C6F">
        <w:rPr>
          <w:sz w:val="28"/>
          <w:szCs w:val="28"/>
          <w:lang w:bidi="ar-SY"/>
        </w:rPr>
        <w:t>Garutti</w:t>
      </w:r>
      <w:r w:rsidRPr="001D5C6F">
        <w:rPr>
          <w:sz w:val="28"/>
          <w:szCs w:val="28"/>
          <w:rtl/>
          <w:lang w:bidi="ar-SY"/>
        </w:rPr>
        <w:t xml:space="preserve"> وزملاءه وجدوا أنه خلال تهوية رئة واحدة في الجراحات الصدرية فإن تطبيق مناورة تجنيد الأسناخ على الرئة المهواة يحسن الأكسجة الشريانية دون إحداث اضطرابات دورانية مهمة من حيث (نتاج القلب, المنسوب القلبي , حجم الضربة, المقاومة الوعائية المحيطية)</w:t>
      </w:r>
    </w:p>
    <w:p w:rsidR="00FE49E4" w:rsidRPr="001D5C6F" w:rsidRDefault="00FE49E4" w:rsidP="001D5C6F">
      <w:pPr>
        <w:spacing w:line="240" w:lineRule="auto"/>
        <w:ind w:right="360"/>
        <w:jc w:val="both"/>
        <w:rPr>
          <w:sz w:val="28"/>
          <w:szCs w:val="28"/>
          <w:rtl/>
          <w:lang w:bidi="ar-SY"/>
        </w:rPr>
      </w:pPr>
      <w:r w:rsidRPr="001D5C6F">
        <w:rPr>
          <w:sz w:val="28"/>
          <w:szCs w:val="28"/>
          <w:rtl/>
          <w:lang w:bidi="ar-SY"/>
        </w:rPr>
        <w:t xml:space="preserve">كما أن </w:t>
      </w:r>
      <w:r w:rsidRPr="001D5C6F">
        <w:rPr>
          <w:sz w:val="28"/>
          <w:szCs w:val="28"/>
          <w:lang w:bidi="ar-SY"/>
        </w:rPr>
        <w:t>Senturk</w:t>
      </w:r>
      <w:r w:rsidRPr="001D5C6F">
        <w:rPr>
          <w:sz w:val="28"/>
          <w:szCs w:val="28"/>
          <w:rtl/>
          <w:lang w:bidi="ar-SY"/>
        </w:rPr>
        <w:t xml:space="preserve"> وزملاءه وجدوا أن خلال تهوية رئة واحدة بالتهوبة الموجهة بالضغط فإن تطبيق </w:t>
      </w:r>
      <w:r w:rsidRPr="001D5C6F">
        <w:rPr>
          <w:sz w:val="28"/>
          <w:szCs w:val="28"/>
          <w:lang w:bidi="ar-SY"/>
        </w:rPr>
        <w:t>PEEP</w:t>
      </w:r>
      <w:r w:rsidRPr="001D5C6F">
        <w:rPr>
          <w:sz w:val="28"/>
          <w:szCs w:val="28"/>
          <w:rtl/>
          <w:lang w:bidi="ar-SY"/>
        </w:rPr>
        <w:t xml:space="preserve"> بقيمة 4سم ماء يؤدي إلى تحسين الأكسجة الشريانية مع تطبيق ضغوط أقل في السبيل الهوائي ( </w:t>
      </w:r>
      <w:r w:rsidRPr="001D5C6F">
        <w:rPr>
          <w:sz w:val="28"/>
          <w:szCs w:val="28"/>
          <w:lang w:bidi="ar-SY"/>
        </w:rPr>
        <w:t>Ppeak, Pplateau, Pmean</w:t>
      </w:r>
      <w:r w:rsidRPr="001D5C6F">
        <w:rPr>
          <w:sz w:val="28"/>
          <w:szCs w:val="28"/>
          <w:rtl/>
          <w:lang w:bidi="ar-SY"/>
        </w:rPr>
        <w:t xml:space="preserve"> ) مقارنةً مع هذه الضغوط بدون تطبيق </w:t>
      </w:r>
      <w:r w:rsidRPr="001D5C6F">
        <w:rPr>
          <w:sz w:val="28"/>
          <w:szCs w:val="28"/>
          <w:lang w:bidi="ar-SY"/>
        </w:rPr>
        <w:t>PEEP</w:t>
      </w:r>
      <w:r w:rsidRPr="001D5C6F">
        <w:rPr>
          <w:sz w:val="28"/>
          <w:szCs w:val="28"/>
          <w:rtl/>
          <w:lang w:bidi="ar-SY"/>
        </w:rPr>
        <w:t xml:space="preserve"> </w:t>
      </w:r>
      <w:r w:rsidRPr="001D5C6F">
        <w:rPr>
          <w:sz w:val="28"/>
          <w:szCs w:val="28"/>
          <w:lang w:bidi="ar-SY"/>
        </w:rPr>
        <w:t xml:space="preserve">  </w:t>
      </w:r>
      <w:r w:rsidRPr="001D5C6F">
        <w:rPr>
          <w:sz w:val="28"/>
          <w:szCs w:val="28"/>
          <w:rtl/>
          <w:lang w:bidi="ar-SY"/>
        </w:rPr>
        <w:t xml:space="preserve"> </w:t>
      </w:r>
    </w:p>
    <w:p w:rsidR="00FE49E4" w:rsidRPr="001D5C6F" w:rsidRDefault="00FE49E4" w:rsidP="001D5C6F">
      <w:pPr>
        <w:spacing w:line="240" w:lineRule="auto"/>
        <w:ind w:right="360"/>
        <w:jc w:val="both"/>
        <w:rPr>
          <w:sz w:val="28"/>
          <w:szCs w:val="28"/>
          <w:u w:val="single"/>
          <w:rtl/>
          <w:lang w:bidi="ar-SY"/>
        </w:rPr>
      </w:pPr>
    </w:p>
    <w:p w:rsidR="00B034D7" w:rsidRDefault="00B034D7"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Default="00337D9C" w:rsidP="001D5C6F">
      <w:pPr>
        <w:ind w:right="360"/>
        <w:jc w:val="both"/>
        <w:rPr>
          <w:sz w:val="28"/>
          <w:szCs w:val="28"/>
          <w:lang w:bidi="ar-SY"/>
        </w:rPr>
      </w:pPr>
    </w:p>
    <w:p w:rsidR="00337D9C" w:rsidRPr="001D5C6F" w:rsidRDefault="00337D9C" w:rsidP="001D5C6F">
      <w:pPr>
        <w:ind w:right="360"/>
        <w:jc w:val="both"/>
        <w:rPr>
          <w:sz w:val="28"/>
          <w:szCs w:val="28"/>
          <w:rtl/>
          <w:lang w:bidi="ar-SY"/>
        </w:rPr>
      </w:pPr>
    </w:p>
    <w:p w:rsidR="00BE7F7C" w:rsidRPr="001D5C6F" w:rsidRDefault="00BE7F7C" w:rsidP="001D5C6F">
      <w:pPr>
        <w:ind w:right="360"/>
        <w:jc w:val="both"/>
        <w:rPr>
          <w:b/>
          <w:bCs/>
          <w:sz w:val="28"/>
          <w:szCs w:val="28"/>
          <w:u w:val="single"/>
          <w:rtl/>
          <w:lang w:bidi="ar-SY"/>
        </w:rPr>
      </w:pPr>
      <w:r w:rsidRPr="001D5C6F">
        <w:rPr>
          <w:rFonts w:hint="cs"/>
          <w:b/>
          <w:bCs/>
          <w:sz w:val="28"/>
          <w:szCs w:val="28"/>
          <w:u w:val="single"/>
          <w:rtl/>
          <w:lang w:bidi="ar-SY"/>
        </w:rPr>
        <w:lastRenderedPageBreak/>
        <w:t>التوصيات:</w:t>
      </w:r>
    </w:p>
    <w:p w:rsidR="00EB0256" w:rsidRPr="001D5C6F" w:rsidRDefault="00EB0256" w:rsidP="001D5C6F">
      <w:pPr>
        <w:ind w:right="360"/>
        <w:jc w:val="both"/>
        <w:rPr>
          <w:sz w:val="28"/>
          <w:szCs w:val="28"/>
          <w:rtl/>
          <w:lang w:bidi="ar-SY"/>
        </w:rPr>
      </w:pPr>
      <w:r w:rsidRPr="001D5C6F">
        <w:rPr>
          <w:rFonts w:hint="cs"/>
          <w:sz w:val="28"/>
          <w:szCs w:val="28"/>
          <w:rtl/>
          <w:lang w:bidi="ar-SY"/>
        </w:rPr>
        <w:t xml:space="preserve">ممكن تفادي نقص الأكسجة </w:t>
      </w:r>
      <w:r w:rsidR="005E608E" w:rsidRPr="001D5C6F">
        <w:rPr>
          <w:rFonts w:hint="cs"/>
          <w:sz w:val="28"/>
          <w:szCs w:val="28"/>
          <w:rtl/>
          <w:lang w:bidi="ar-SY"/>
        </w:rPr>
        <w:t xml:space="preserve"> الذي </w:t>
      </w:r>
      <w:r w:rsidRPr="001D5C6F">
        <w:rPr>
          <w:rFonts w:hint="cs"/>
          <w:sz w:val="28"/>
          <w:szCs w:val="28"/>
          <w:rtl/>
          <w:lang w:bidi="ar-SY"/>
        </w:rPr>
        <w:t>م</w:t>
      </w:r>
      <w:r w:rsidR="005E608E" w:rsidRPr="001D5C6F">
        <w:rPr>
          <w:rFonts w:hint="cs"/>
          <w:sz w:val="28"/>
          <w:szCs w:val="28"/>
          <w:rtl/>
          <w:lang w:bidi="ar-SY"/>
        </w:rPr>
        <w:t>م</w:t>
      </w:r>
      <w:r w:rsidRPr="001D5C6F">
        <w:rPr>
          <w:rFonts w:hint="cs"/>
          <w:sz w:val="28"/>
          <w:szCs w:val="28"/>
          <w:rtl/>
          <w:lang w:bidi="ar-SY"/>
        </w:rPr>
        <w:t xml:space="preserve">كن </w:t>
      </w:r>
      <w:r w:rsidR="005E608E" w:rsidRPr="001D5C6F">
        <w:rPr>
          <w:rFonts w:hint="cs"/>
          <w:sz w:val="28"/>
          <w:szCs w:val="28"/>
          <w:rtl/>
          <w:lang w:bidi="ar-SY"/>
        </w:rPr>
        <w:t>أن يحد</w:t>
      </w:r>
      <w:r w:rsidRPr="001D5C6F">
        <w:rPr>
          <w:rFonts w:hint="cs"/>
          <w:sz w:val="28"/>
          <w:szCs w:val="28"/>
          <w:rtl/>
          <w:lang w:bidi="ar-SY"/>
        </w:rPr>
        <w:t>ث خلال تهوية رئة واحدة عن طريق إجراء المناورات المناسبة على كلٍ من تهوية الرئة و ترويتها.</w:t>
      </w:r>
    </w:p>
    <w:p w:rsidR="00EB0256" w:rsidRPr="001D5C6F" w:rsidRDefault="00EB0256" w:rsidP="001D5C6F">
      <w:pPr>
        <w:ind w:right="360"/>
        <w:jc w:val="both"/>
        <w:rPr>
          <w:sz w:val="28"/>
          <w:szCs w:val="28"/>
          <w:rtl/>
          <w:lang w:bidi="ar-SY"/>
        </w:rPr>
      </w:pPr>
      <w:r w:rsidRPr="001D5C6F">
        <w:rPr>
          <w:rFonts w:hint="cs"/>
          <w:sz w:val="28"/>
          <w:szCs w:val="28"/>
          <w:rtl/>
          <w:lang w:bidi="ar-SY"/>
        </w:rPr>
        <w:t xml:space="preserve">حيث بالنسبة لطرق تحسين تهوية الرئة الواحدة : فإنه يوصى بتطبيق استراتيجيات حماية الرئة المهواة وهي ( تطبيق حجم حيوي منخفض بقيمة 5 مل للكغ من وزن الجسم و ذلك تفادياً لفرط نفخ الرئة , تطبيق مناورة تجنيد الأسناخ على الرئة المهواة متبوعةً بتطبيق قيمة ل </w:t>
      </w:r>
      <w:r w:rsidRPr="001D5C6F">
        <w:rPr>
          <w:sz w:val="28"/>
          <w:szCs w:val="28"/>
          <w:lang w:bidi="ar-SY"/>
        </w:rPr>
        <w:t>PEEP</w:t>
      </w:r>
      <w:r w:rsidRPr="001D5C6F">
        <w:rPr>
          <w:rFonts w:hint="cs"/>
          <w:sz w:val="28"/>
          <w:szCs w:val="28"/>
          <w:rtl/>
          <w:lang w:bidi="ar-SY"/>
        </w:rPr>
        <w:t xml:space="preserve"> تحافظ على ضغط صفحة بنهاية الزفير أقل أو يساوي 25 سم ماء لأنها ستحافظ على انفتاح الأسناخ خلال طوري الشهيق و الزفير.</w:t>
      </w:r>
    </w:p>
    <w:p w:rsidR="00EB0256" w:rsidRPr="001D5C6F" w:rsidRDefault="00EB0256" w:rsidP="001D5C6F">
      <w:pPr>
        <w:ind w:right="360"/>
        <w:jc w:val="both"/>
        <w:rPr>
          <w:sz w:val="28"/>
          <w:szCs w:val="28"/>
          <w:rtl/>
          <w:lang w:bidi="ar-SY"/>
        </w:rPr>
      </w:pPr>
      <w:r w:rsidRPr="001D5C6F">
        <w:rPr>
          <w:rFonts w:hint="cs"/>
          <w:sz w:val="28"/>
          <w:szCs w:val="28"/>
          <w:rtl/>
          <w:lang w:bidi="ar-SY"/>
        </w:rPr>
        <w:t xml:space="preserve">أما بالنسبة للتروية : </w:t>
      </w:r>
    </w:p>
    <w:p w:rsidR="00EB0256" w:rsidRPr="001D5C6F" w:rsidRDefault="00EB0256" w:rsidP="001D5C6F">
      <w:pPr>
        <w:ind w:right="360"/>
        <w:jc w:val="both"/>
        <w:rPr>
          <w:sz w:val="28"/>
          <w:szCs w:val="28"/>
          <w:rtl/>
          <w:lang w:bidi="ar-SY"/>
        </w:rPr>
      </w:pPr>
      <w:r w:rsidRPr="001D5C6F">
        <w:rPr>
          <w:rFonts w:hint="cs"/>
          <w:sz w:val="28"/>
          <w:szCs w:val="28"/>
          <w:rtl/>
          <w:lang w:bidi="ar-SY"/>
        </w:rPr>
        <w:t>فإنه يجب تفادي حدوث انخفاض في نتاج القلب و كذلك تفادي فرط تمديد الدم خاصة عند مرضى وظائف الرئة الحدية قبل الجراحة.</w:t>
      </w:r>
    </w:p>
    <w:p w:rsidR="00EB0256" w:rsidRPr="001D5C6F" w:rsidRDefault="00EB0256" w:rsidP="001D5C6F">
      <w:pPr>
        <w:ind w:right="360"/>
        <w:jc w:val="both"/>
        <w:rPr>
          <w:sz w:val="28"/>
          <w:szCs w:val="28"/>
          <w:rtl/>
          <w:lang w:bidi="ar-SY"/>
        </w:rPr>
      </w:pPr>
      <w:r w:rsidRPr="001D5C6F">
        <w:rPr>
          <w:rFonts w:hint="cs"/>
          <w:sz w:val="28"/>
          <w:szCs w:val="28"/>
          <w:rtl/>
          <w:lang w:bidi="ar-SY"/>
        </w:rPr>
        <w:t>كما يفضل إعطاء تراكيز منخفضة من المخدرات الموضعية بحال إجراء تسكين الألم فوق الجافية.</w:t>
      </w:r>
    </w:p>
    <w:p w:rsidR="00EB0256" w:rsidRPr="001D5C6F" w:rsidRDefault="00EB0256" w:rsidP="001D5C6F">
      <w:pPr>
        <w:ind w:right="360"/>
        <w:jc w:val="both"/>
        <w:rPr>
          <w:sz w:val="28"/>
          <w:szCs w:val="28"/>
          <w:rtl/>
          <w:lang w:bidi="ar-SY"/>
        </w:rPr>
      </w:pPr>
      <w:r w:rsidRPr="001D5C6F">
        <w:rPr>
          <w:rFonts w:hint="cs"/>
          <w:sz w:val="28"/>
          <w:szCs w:val="28"/>
          <w:rtl/>
          <w:lang w:bidi="ar-SY"/>
        </w:rPr>
        <w:t>ويفضل أيضاً استخدام المخدرات الإنشاقية ( و ليس الوريدية ) خلال تهوية رئة واحدة لأنها أقل إحداثاً لرد الفعل الإلتهابي و أذية الرئة الحادة .</w:t>
      </w:r>
    </w:p>
    <w:p w:rsidR="00EB0256" w:rsidRPr="001D5C6F" w:rsidRDefault="00EB0256" w:rsidP="001D5C6F">
      <w:pPr>
        <w:ind w:right="360"/>
        <w:jc w:val="both"/>
        <w:rPr>
          <w:sz w:val="28"/>
          <w:szCs w:val="28"/>
          <w:rtl/>
          <w:lang w:bidi="ar-SY"/>
        </w:rPr>
      </w:pPr>
      <w:r w:rsidRPr="001D5C6F">
        <w:rPr>
          <w:rFonts w:hint="cs"/>
          <w:sz w:val="28"/>
          <w:szCs w:val="28"/>
          <w:rtl/>
          <w:lang w:bidi="ar-SY"/>
        </w:rPr>
        <w:t>و الأهم من كل ذلك هو التدريب الجيد لأطباء التخدير لإكتساب خبرة كافية تمكنهم من إجراء العزل الصحيح للرئة بواسطة أنابيب العزل الخاصة.</w:t>
      </w:r>
    </w:p>
    <w:p w:rsidR="00EB0256" w:rsidRPr="001D5C6F" w:rsidRDefault="00EB0256" w:rsidP="001D5C6F">
      <w:pPr>
        <w:ind w:right="360"/>
        <w:jc w:val="both"/>
        <w:rPr>
          <w:sz w:val="28"/>
          <w:szCs w:val="28"/>
          <w:rtl/>
          <w:lang w:bidi="ar-SY"/>
        </w:rPr>
      </w:pPr>
      <w:r w:rsidRPr="001D5C6F">
        <w:rPr>
          <w:rFonts w:hint="cs"/>
          <w:sz w:val="28"/>
          <w:szCs w:val="28"/>
          <w:rtl/>
          <w:lang w:bidi="ar-SY"/>
        </w:rPr>
        <w:t xml:space="preserve">كل الوسائل السابقة مجتمعةً ستفيد في التخفيف من حدوث نقص الأكسجة و الإختلاطات التالية لها, و بالتالي ستفيد في تحسين إنذار المريض بعد التخدير بتقنية تهوية رئة واحدة للجراحات الصدرية. </w:t>
      </w:r>
    </w:p>
    <w:p w:rsidR="00B034D7" w:rsidRPr="001D5C6F" w:rsidRDefault="00B034D7" w:rsidP="001D5C6F">
      <w:pPr>
        <w:ind w:right="360"/>
        <w:jc w:val="both"/>
        <w:rPr>
          <w:sz w:val="28"/>
          <w:szCs w:val="28"/>
          <w:rtl/>
          <w:lang w:bidi="ar-SY"/>
        </w:rPr>
      </w:pPr>
      <w:r w:rsidRPr="001D5C6F">
        <w:rPr>
          <w:rFonts w:hint="cs"/>
          <w:sz w:val="28"/>
          <w:szCs w:val="28"/>
          <w:rtl/>
          <w:lang w:bidi="ar-SY"/>
        </w:rPr>
        <w:t>.</w:t>
      </w:r>
    </w:p>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sz w:val="28"/>
          <w:szCs w:val="28"/>
          <w:rtl/>
          <w:lang w:bidi="ar-SY"/>
        </w:rPr>
      </w:pPr>
    </w:p>
    <w:p w:rsidR="00B034D7" w:rsidRPr="001D5C6F" w:rsidRDefault="00B034D7" w:rsidP="001D5C6F">
      <w:pPr>
        <w:ind w:right="360"/>
        <w:jc w:val="both"/>
        <w:rPr>
          <w:b/>
          <w:bCs/>
          <w:sz w:val="28"/>
          <w:szCs w:val="28"/>
          <w:rtl/>
        </w:rPr>
      </w:pPr>
    </w:p>
    <w:p w:rsidR="00B034D7" w:rsidRPr="001D5C6F" w:rsidRDefault="00B034D7" w:rsidP="001D5C6F">
      <w:pPr>
        <w:ind w:right="360"/>
        <w:jc w:val="both"/>
        <w:rPr>
          <w:b/>
          <w:bCs/>
          <w:sz w:val="28"/>
          <w:szCs w:val="28"/>
          <w:rtl/>
        </w:rPr>
      </w:pPr>
    </w:p>
    <w:p w:rsidR="00B034D7" w:rsidRPr="001D5C6F" w:rsidRDefault="00B034D7" w:rsidP="001D5C6F">
      <w:pPr>
        <w:ind w:right="360"/>
        <w:jc w:val="both"/>
        <w:rPr>
          <w:sz w:val="28"/>
          <w:szCs w:val="28"/>
          <w:rtl/>
          <w:lang w:bidi="ar-SY"/>
        </w:rPr>
      </w:pPr>
    </w:p>
    <w:p w:rsidR="00286D24" w:rsidRPr="001D5C6F" w:rsidRDefault="00286D24" w:rsidP="001D5C6F">
      <w:pPr>
        <w:ind w:right="360"/>
        <w:jc w:val="both"/>
        <w:rPr>
          <w:rFonts w:eastAsiaTheme="minorEastAsia"/>
          <w:sz w:val="28"/>
          <w:szCs w:val="28"/>
          <w:rtl/>
          <w:lang w:bidi="ar-SY"/>
        </w:rPr>
      </w:pPr>
    </w:p>
    <w:p w:rsidR="00B034D7" w:rsidRPr="001D5C6F" w:rsidRDefault="00B034D7" w:rsidP="001D5C6F">
      <w:pPr>
        <w:ind w:right="360"/>
        <w:jc w:val="both"/>
        <w:rPr>
          <w:rFonts w:eastAsiaTheme="minorEastAsia"/>
          <w:sz w:val="28"/>
          <w:szCs w:val="28"/>
          <w:rtl/>
          <w:lang w:bidi="ar-SY"/>
        </w:rPr>
      </w:pPr>
    </w:p>
    <w:p w:rsidR="002B5C94" w:rsidRPr="001D5C6F" w:rsidRDefault="002B5C94" w:rsidP="001D5C6F">
      <w:pPr>
        <w:ind w:right="360"/>
        <w:jc w:val="both"/>
        <w:rPr>
          <w:rFonts w:eastAsiaTheme="minorEastAsia"/>
          <w:sz w:val="28"/>
          <w:szCs w:val="28"/>
          <w:rtl/>
          <w:lang w:bidi="ar-SY"/>
        </w:rPr>
      </w:pPr>
    </w:p>
    <w:p w:rsidR="00B034D7" w:rsidRPr="001D5C6F" w:rsidRDefault="00B034D7" w:rsidP="001D5C6F">
      <w:pPr>
        <w:spacing w:after="0" w:line="240" w:lineRule="auto"/>
        <w:ind w:right="360"/>
        <w:jc w:val="both"/>
        <w:rPr>
          <w:rFonts w:eastAsiaTheme="minorEastAsia"/>
          <w:b/>
          <w:bCs/>
          <w:sz w:val="28"/>
          <w:szCs w:val="28"/>
          <w:u w:val="single"/>
          <w:lang w:bidi="ar-SY"/>
        </w:rPr>
      </w:pPr>
      <w:r w:rsidRPr="001D5C6F">
        <w:rPr>
          <w:rFonts w:eastAsiaTheme="minorEastAsia" w:hint="cs"/>
          <w:b/>
          <w:bCs/>
          <w:sz w:val="28"/>
          <w:szCs w:val="28"/>
          <w:u w:val="single"/>
          <w:rtl/>
          <w:lang w:bidi="ar-SY"/>
        </w:rPr>
        <w:lastRenderedPageBreak/>
        <w:t>المراجع:</w:t>
      </w:r>
    </w:p>
    <w:p w:rsidR="00B034D7" w:rsidRPr="001D5C6F" w:rsidRDefault="00B034D7" w:rsidP="001D5C6F">
      <w:pPr>
        <w:spacing w:after="0" w:line="240" w:lineRule="auto"/>
        <w:ind w:right="360"/>
        <w:jc w:val="both"/>
        <w:rPr>
          <w:rFonts w:eastAsiaTheme="minorEastAsia"/>
          <w:sz w:val="28"/>
          <w:szCs w:val="28"/>
          <w:lang w:bidi="ar-SY"/>
        </w:rPr>
      </w:pPr>
    </w:p>
    <w:p w:rsidR="00B034D7" w:rsidRPr="001D5C6F" w:rsidRDefault="00B034D7" w:rsidP="001D5C6F">
      <w:pPr>
        <w:spacing w:after="0" w:line="240" w:lineRule="auto"/>
        <w:ind w:right="360"/>
        <w:jc w:val="both"/>
        <w:rPr>
          <w:rFonts w:asciiTheme="majorBidi" w:eastAsiaTheme="minorEastAsia" w:hAnsiTheme="majorBidi" w:cstheme="majorBidi"/>
          <w:sz w:val="28"/>
          <w:szCs w:val="28"/>
          <w:lang w:bidi="ar-SY"/>
        </w:rPr>
      </w:pPr>
      <w:r w:rsidRPr="001D5C6F">
        <w:rPr>
          <w:rFonts w:asciiTheme="majorBidi" w:eastAsiaTheme="minorEastAsia" w:hAnsiTheme="majorBidi" w:cstheme="majorBidi"/>
          <w:sz w:val="28"/>
          <w:szCs w:val="28"/>
          <w:rtl/>
          <w:lang w:bidi="ar-SY"/>
        </w:rPr>
        <w:t xml:space="preserve"> ال</w:t>
      </w:r>
      <w:r w:rsidRPr="001D5C6F">
        <w:rPr>
          <w:rFonts w:asciiTheme="majorBidi" w:eastAsiaTheme="minorEastAsia" w:hAnsiTheme="majorBidi" w:cstheme="majorBidi" w:hint="cs"/>
          <w:sz w:val="28"/>
          <w:szCs w:val="28"/>
          <w:rtl/>
          <w:lang w:bidi="ar-SY"/>
        </w:rPr>
        <w:t>أوراق البحثية العالمية مشابهة الهدف لبحثنا الحالي:</w:t>
      </w:r>
    </w:p>
    <w:p w:rsidR="00B034D7" w:rsidRPr="001D5C6F" w:rsidRDefault="00B034D7" w:rsidP="001D5C6F">
      <w:pPr>
        <w:spacing w:after="0" w:line="240" w:lineRule="auto"/>
        <w:ind w:right="360"/>
        <w:jc w:val="both"/>
        <w:rPr>
          <w:rFonts w:asciiTheme="majorBidi" w:eastAsiaTheme="minorEastAsia" w:hAnsiTheme="majorBidi" w:cstheme="majorBidi"/>
          <w:sz w:val="28"/>
          <w:szCs w:val="28"/>
          <w:rtl/>
          <w:lang w:bidi="ar-SY"/>
        </w:rPr>
      </w:pPr>
    </w:p>
    <w:p w:rsidR="00B034D7" w:rsidRPr="001D5C6F" w:rsidRDefault="00B034D7" w:rsidP="001D5C6F">
      <w:pPr>
        <w:autoSpaceDE w:val="0"/>
        <w:autoSpaceDN w:val="0"/>
        <w:bidi w:val="0"/>
        <w:adjustRightInd w:val="0"/>
        <w:spacing w:after="0" w:line="240" w:lineRule="auto"/>
        <w:ind w:right="360"/>
        <w:jc w:val="both"/>
        <w:rPr>
          <w:rFonts w:ascii="TimesNewRomanPS-BoldMT" w:eastAsiaTheme="minorEastAsia" w:hAnsi="TimesNewRomanPS-BoldMT" w:cs="TimesNewRomanPS-BoldMT"/>
          <w:b/>
          <w:bCs/>
          <w:sz w:val="28"/>
          <w:szCs w:val="28"/>
        </w:rPr>
      </w:pP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1.Hedenstierna G, Edmark L (2005) The effects of anesthesia and muscle paralysis on the respiratory system. Intensive Care Med 31: 1327-1335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2.Hedenstierna G, Rothen HU (2000) Atelectasis formation during anesthesia:causes and measures to prevent it. J Clin Monit Comput 16: 329-335.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3.Tusman G, Böhm SH (2010) Prevention and reversal of lung collapse during the intra-operative period. Best Pract Res Clin Anaesthesiol 24: 183-197.</w:t>
      </w:r>
    </w:p>
    <w:p w:rsidR="00AD709C"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4. Futier E, Constantin JM, Pelosi P, Chanques G, Kwiatkoskwi F, et al. (2010) Intraoperative recruitment maneuver reverses detrimental</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 xml:space="preserve"> pneumoperitoneum induced respiratory effects in healthy weight and obese patients undergoing laparoscopy. Anesthesiology 113: 1310-1319.</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5. Whalen FX, Gajic O, Thompson GB, Kendrick ML, Que FL, et al. (2006) The effects of the alveolar recruitment maneuver and positive end-expiratory pressure on arterial oxygenation during laparoscopic bariatric surgery. Anesth Analg 102: 298-305.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6. Talab HF, Zabani IA, Abdelrahman HS, Bukhari WL, Mamoun I, et al. (2009) Intraoperative ventilatory strategies for prevention of pulmonary atelectasis in obese patients undergoing laparoscopic bariatric surgery. Anesth Analg 109:1511-1516.</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7. Cinnella G, Grasso S, Natale C, Sollitto F, Cacciapaglia M, et al. (2008) Physiological effects of a lung-recruiting strategy applied during one-lung ventilation. Acta Anaesthesiol Scand 52: 766-775.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8. Garutti I, Martinez G, Cruz P, Piñeiro P, Olmedilla L, et al. (2009) The impact of lung recruitment on hemodynamics during one-lung ventilation. J Cardiothorac Vasc Anesth 23: 506-508.</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9. Tusman G, Böhm SH, Sipmann FS, Maisch S (2004) Lung recruitment improves the efficiency of ventilation and gas exchange during one-lung ventilation anesthesia. Anesth Analg 98: 1604-1609.</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10. Choi G, Wolthuis EK, Bresser P, Levi M, van der Poll T, et al. (2006) Mechanical ventilation with lower tidal volumes and positive end-expiratory pressure prevents alveolar coagulation in patients without lung injury. Anesthesiology105: 689-695.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11.Rothen HU, Sporre B, Engberg G, Wegenius G, Hedenstierna G (1998)Airway closure, atelectasis and gas exchange during general anaesthesia. Br J Anaesth 81: 681-686.</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lastRenderedPageBreak/>
        <w:t>12.Sentürk NM, Dilek A, Camci E, Sentürk E, Orhan M, et al. (2005) Effects of positive end-expiratory pressure on ventilatory and oxygenation parameters during pressure-controlled one-lung ventilation. J Cardiothorac Vasc Anesth19: 71-75.</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13.Rothen HU, Sporre B, Engberg G, Wegenius G, Reber A, et al. (1995)Prevention of atelectasis during general anaesthesia. Lancet 345: 1387-1391.</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14.Imberger G, McIlroy D, Pace NL, Wetterslev J, Brok J, et al. (2010) Positive end-expiratory pressure (PEEP) during anaesthesia for the prevention of mortality and postoperative pulmonary complications. Cochrane Database Syst Rev 9: CD007922.</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15. Wolthuis EK, Choi G, Dessing MC, Bresser P, Lutter R, et al. (2008) Mechanical ventilation with lower tidal volumes and positive end-expiratory pressure prevents pulmonary inflammation in patients without preexisting lung injury.Anesthesiology 108: 46-54.</w:t>
      </w:r>
    </w:p>
    <w:p w:rsidR="00AD709C" w:rsidRPr="001D5C6F" w:rsidRDefault="00AD709C" w:rsidP="001D5C6F">
      <w:pPr>
        <w:autoSpaceDE w:val="0"/>
        <w:autoSpaceDN w:val="0"/>
        <w:bidi w:val="0"/>
        <w:adjustRightInd w:val="0"/>
        <w:spacing w:after="0" w:line="240" w:lineRule="auto"/>
        <w:ind w:right="360"/>
        <w:jc w:val="both"/>
        <w:rPr>
          <w:rFonts w:ascii="ArialMT" w:eastAsiaTheme="minorEastAsia" w:hAnsi="ArialMT" w:cs="ArialMT"/>
          <w:sz w:val="28"/>
          <w:szCs w:val="28"/>
        </w:rPr>
      </w:pP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16. Kilpatrick B, Slinger P (2010) Lung protective strategies in anaesthesia. Br J Anaesth 105: 108-116.</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17. Determann RM, Royakkers A, Wolthuis EK, Vlaar AP, Choi G, et al. (2010) Ventilation with lower tidal volumes as compared with conventional tidal volumes for patients without acute lung injury: a preventive randomized controlled trial. Crit Care 14: R1.</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18. Pinheiro de Oliveira R, Hetzel MP, dos Anjos Silva M, Dallegrave D, Friedman G (2010) Mechanical ventilation with high tidal volume induces inflammation in patients without lung disease. Crit Care 14: R39.</w:t>
      </w:r>
    </w:p>
    <w:p w:rsidR="00B034D7" w:rsidRPr="001D5C6F" w:rsidRDefault="00B034D7" w:rsidP="001D5C6F">
      <w:pPr>
        <w:autoSpaceDE w:val="0"/>
        <w:autoSpaceDN w:val="0"/>
        <w:bidi w:val="0"/>
        <w:adjustRightInd w:val="0"/>
        <w:spacing w:after="0" w:line="240" w:lineRule="auto"/>
        <w:ind w:right="360"/>
        <w:jc w:val="both"/>
        <w:rPr>
          <w:rFonts w:ascii="ArialMT" w:eastAsiaTheme="minorEastAsia" w:hAnsi="ArialMT" w:cs="ArialMT"/>
          <w:sz w:val="28"/>
          <w:szCs w:val="28"/>
        </w:rPr>
      </w:pPr>
      <w:r w:rsidRPr="001D5C6F">
        <w:rPr>
          <w:rFonts w:ascii="ArialMT" w:eastAsiaTheme="minorEastAsia" w:hAnsi="ArialMT" w:cs="ArialMT"/>
          <w:sz w:val="28"/>
          <w:szCs w:val="28"/>
        </w:rPr>
        <w:t>19. Yang M, Ahn HJ, Kim K, Kim JA, Yi CA, et al. (2011) Does a Protective Ventilation Strategy Reduce the Risk of Pulmonary Complications after Lung Cancer Surgery?: a Randomized Controlled Trial. Chest 139: 530-537.</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20- Karzai W, Schwarzkopf K. Hypoxemia during one-lung ventilation.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Anesthesiology </w:t>
      </w:r>
      <w:r w:rsidRPr="001D5C6F">
        <w:rPr>
          <w:rFonts w:ascii="AdvOTbfec020b" w:hAnsi="AdvOTbfec020b" w:cs="AdvOTbfec020b"/>
          <w:color w:val="231F20"/>
          <w:sz w:val="28"/>
          <w:szCs w:val="28"/>
        </w:rPr>
        <w:t xml:space="preserve">2009; </w:t>
      </w:r>
      <w:r w:rsidRPr="001D5C6F">
        <w:rPr>
          <w:rFonts w:ascii="AdvOTdcc99f76.B" w:hAnsi="AdvOTdcc99f76.B" w:cs="AdvOTdcc99f76.B"/>
          <w:color w:val="231F20"/>
          <w:sz w:val="28"/>
          <w:szCs w:val="28"/>
        </w:rPr>
        <w:t>110</w:t>
      </w:r>
      <w:r w:rsidRPr="001D5C6F">
        <w:rPr>
          <w:rFonts w:ascii="AdvOTbfec020b" w:hAnsi="AdvOTbfec020b" w:cs="AdvOTbfec020b"/>
          <w:color w:val="231F20"/>
          <w:sz w:val="28"/>
          <w:szCs w:val="28"/>
        </w:rPr>
        <w:t>: 1402–11</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21- Kazan R, Bracco D, Hemmerling TM. Reduced cerebral oxygen saturation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measured by absolute cerebral oximetry during thoracic</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 xml:space="preserve">surgery correlated with postoperative complications. </w:t>
      </w:r>
      <w:r w:rsidRPr="001D5C6F">
        <w:rPr>
          <w:rFonts w:ascii="AdvOT61c24f70.I" w:hAnsi="AdvOT61c24f70.I" w:cs="AdvOT61c24f70.I"/>
          <w:color w:val="231F20"/>
          <w:sz w:val="28"/>
          <w:szCs w:val="28"/>
        </w:rPr>
        <w:t>Br J</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Anaesth </w:t>
      </w:r>
      <w:r w:rsidRPr="001D5C6F">
        <w:rPr>
          <w:rFonts w:ascii="AdvOTbfec020b" w:hAnsi="AdvOTbfec020b" w:cs="AdvOTbfec020b"/>
          <w:color w:val="231F20"/>
          <w:sz w:val="28"/>
          <w:szCs w:val="28"/>
        </w:rPr>
        <w:t xml:space="preserve">2009; </w:t>
      </w:r>
      <w:r w:rsidRPr="001D5C6F">
        <w:rPr>
          <w:rFonts w:ascii="AdvOTdcc99f76.B" w:hAnsi="AdvOTdcc99f76.B" w:cs="AdvOTdcc99f76.B"/>
          <w:color w:val="231F20"/>
          <w:sz w:val="28"/>
          <w:szCs w:val="28"/>
        </w:rPr>
        <w:t>6</w:t>
      </w:r>
      <w:r w:rsidRPr="001D5C6F">
        <w:rPr>
          <w:rFonts w:ascii="AdvOTbfec020b" w:hAnsi="AdvOTbfec020b" w:cs="AdvOTbfec020b"/>
          <w:color w:val="231F20"/>
          <w:sz w:val="28"/>
          <w:szCs w:val="28"/>
        </w:rPr>
        <w:t>: 811–16</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22- Ng A, Swanevelder J. Hypoxaemia during one-lung anaesthesia.</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Contin Educ Anaesth Crit Care Pain </w:t>
      </w:r>
      <w:r w:rsidRPr="001D5C6F">
        <w:rPr>
          <w:rFonts w:ascii="AdvOTbfec020b" w:hAnsi="AdvOTbfec020b" w:cs="AdvOTbfec020b"/>
          <w:color w:val="231F20"/>
          <w:sz w:val="28"/>
          <w:szCs w:val="28"/>
        </w:rPr>
        <w:t xml:space="preserve">2010; </w:t>
      </w:r>
      <w:r w:rsidRPr="001D5C6F">
        <w:rPr>
          <w:rFonts w:ascii="AdvOTdcc99f76.B" w:hAnsi="AdvOTdcc99f76.B" w:cs="AdvOTdcc99f76.B"/>
          <w:color w:val="231F20"/>
          <w:sz w:val="28"/>
          <w:szCs w:val="28"/>
        </w:rPr>
        <w:t>10</w:t>
      </w:r>
      <w:r w:rsidRPr="001D5C6F">
        <w:rPr>
          <w:rFonts w:ascii="AdvOTbfec020b" w:hAnsi="AdvOTbfec020b" w:cs="AdvOTbfec020b"/>
          <w:color w:val="231F20"/>
          <w:sz w:val="28"/>
          <w:szCs w:val="28"/>
        </w:rPr>
        <w:t>: 117–22</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 xml:space="preserve">23- Pennefather SH, Russell GN. Placement of double lumen tubes </w:t>
      </w:r>
      <w:r w:rsidRPr="001D5C6F">
        <w:rPr>
          <w:rFonts w:ascii="AdvOT61c24f70.I" w:hAnsi="AdvOT61c24f70.I" w:cs="AdvOT61c24f70.I"/>
          <w:color w:val="231F20"/>
          <w:sz w:val="28"/>
          <w:szCs w:val="28"/>
        </w:rPr>
        <w:t>–</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time to sh</w:t>
      </w:r>
      <w:r w:rsidRPr="001D5C6F">
        <w:rPr>
          <w:rFonts w:ascii="AdvOTbfec020b" w:hAnsi="AdvOTbfec020b" w:cs="AdvOTbfec020b"/>
          <w:color w:val="231F20"/>
          <w:sz w:val="28"/>
          <w:szCs w:val="28"/>
        </w:rPr>
        <w:t xml:space="preserve">ed light on an old problem. </w:t>
      </w: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2000; </w:t>
      </w:r>
      <w:r w:rsidRPr="001D5C6F">
        <w:rPr>
          <w:rFonts w:ascii="AdvOTdcc99f76.B" w:hAnsi="AdvOTdcc99f76.B" w:cs="AdvOTdcc99f76.B"/>
          <w:color w:val="231F20"/>
          <w:sz w:val="28"/>
          <w:szCs w:val="28"/>
        </w:rPr>
        <w:t>84</w:t>
      </w:r>
      <w:r w:rsidRPr="001D5C6F">
        <w:rPr>
          <w:rFonts w:ascii="AdvOTbfec020b" w:hAnsi="AdvOTbfec020b" w:cs="AdvOTbfec020b"/>
          <w:color w:val="231F20"/>
          <w:sz w:val="28"/>
          <w:szCs w:val="28"/>
        </w:rPr>
        <w:t>:</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308–10</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24- Campos JH, Hallam EA, Van Natta T, Kernstine KH. Devices for</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lung isolation used by anaesthesiologists with limited thoracic</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lastRenderedPageBreak/>
        <w:t xml:space="preserve">experience. </w:t>
      </w:r>
      <w:r w:rsidRPr="001D5C6F">
        <w:rPr>
          <w:rFonts w:ascii="AdvOT61c24f70.I" w:hAnsi="AdvOT61c24f70.I" w:cs="AdvOT61c24f70.I"/>
          <w:color w:val="231F20"/>
          <w:sz w:val="28"/>
          <w:szCs w:val="28"/>
        </w:rPr>
        <w:t xml:space="preserve">Anesthesiology </w:t>
      </w:r>
      <w:r w:rsidRPr="001D5C6F">
        <w:rPr>
          <w:rFonts w:ascii="AdvOTbfec020b" w:hAnsi="AdvOTbfec020b" w:cs="AdvOTbfec020b"/>
          <w:color w:val="231F20"/>
          <w:sz w:val="28"/>
          <w:szCs w:val="28"/>
        </w:rPr>
        <w:t xml:space="preserve">2006; </w:t>
      </w:r>
      <w:r w:rsidRPr="001D5C6F">
        <w:rPr>
          <w:rFonts w:ascii="AdvOTdcc99f76.B" w:hAnsi="AdvOTdcc99f76.B" w:cs="AdvOTdcc99f76.B"/>
          <w:color w:val="231F20"/>
          <w:sz w:val="28"/>
          <w:szCs w:val="28"/>
        </w:rPr>
        <w:t>104</w:t>
      </w:r>
      <w:r w:rsidRPr="001D5C6F">
        <w:rPr>
          <w:rFonts w:ascii="AdvOTbfec020b" w:hAnsi="AdvOTbfec020b" w:cs="AdvOTbfec020b"/>
          <w:color w:val="231F20"/>
          <w:sz w:val="28"/>
          <w:szCs w:val="28"/>
        </w:rPr>
        <w:t>: 261–6</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25- Ehrenfeld JM, Walsh JL, Sandberg WS. Right and left sided Mallinckrodt</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double lumen tubes have identical clinical performance</w:t>
      </w:r>
      <w:r w:rsidRPr="001D5C6F">
        <w:rPr>
          <w:rFonts w:ascii="AdvOT61c24f70.I" w:hAnsi="AdvOT61c24f70.I" w:cs="AdvOT61c24f70.I"/>
          <w:color w:val="231F20"/>
          <w:sz w:val="28"/>
          <w:szCs w:val="28"/>
        </w:rPr>
        <w:t>.</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Anesth Analg </w:t>
      </w:r>
      <w:r w:rsidRPr="001D5C6F">
        <w:rPr>
          <w:rFonts w:ascii="AdvOTbfec020b" w:hAnsi="AdvOTbfec020b" w:cs="AdvOTbfec020b"/>
          <w:color w:val="231F20"/>
          <w:sz w:val="28"/>
          <w:szCs w:val="28"/>
        </w:rPr>
        <w:t xml:space="preserve">2008; </w:t>
      </w:r>
      <w:r w:rsidRPr="001D5C6F">
        <w:rPr>
          <w:rFonts w:ascii="AdvOTdcc99f76.B" w:hAnsi="AdvOTdcc99f76.B" w:cs="AdvOTdcc99f76.B"/>
          <w:color w:val="231F20"/>
          <w:sz w:val="28"/>
          <w:szCs w:val="28"/>
        </w:rPr>
        <w:t>106</w:t>
      </w:r>
      <w:r w:rsidRPr="001D5C6F">
        <w:rPr>
          <w:rFonts w:ascii="AdvOTbfec020b" w:hAnsi="AdvOTbfec020b" w:cs="AdvOTbfec020b"/>
          <w:color w:val="231F20"/>
          <w:sz w:val="28"/>
          <w:szCs w:val="28"/>
        </w:rPr>
        <w:t>: 1847–52</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26- Michelet P, Roch A, Brousse D,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Effects of PEEP on oxygenation</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 xml:space="preserve">and respiratory mechanics during one-lung ventilation. </w:t>
      </w:r>
      <w:r w:rsidRPr="001D5C6F">
        <w:rPr>
          <w:rFonts w:ascii="AdvOT61c24f70.I" w:hAnsi="AdvOT61c24f70.I" w:cs="AdvOT61c24f70.I"/>
          <w:color w:val="231F20"/>
          <w:sz w:val="28"/>
          <w:szCs w:val="28"/>
        </w:rPr>
        <w:t>Br</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J Anaesth </w:t>
      </w:r>
      <w:r w:rsidRPr="001D5C6F">
        <w:rPr>
          <w:rFonts w:ascii="AdvOTbfec020b" w:hAnsi="AdvOTbfec020b" w:cs="AdvOTbfec020b"/>
          <w:color w:val="231F20"/>
          <w:sz w:val="28"/>
          <w:szCs w:val="28"/>
        </w:rPr>
        <w:t xml:space="preserve">2005; </w:t>
      </w:r>
      <w:r w:rsidRPr="001D5C6F">
        <w:rPr>
          <w:rFonts w:ascii="AdvOTdcc99f76.B" w:hAnsi="AdvOTdcc99f76.B" w:cs="AdvOTdcc99f76.B"/>
          <w:color w:val="231F20"/>
          <w:sz w:val="28"/>
          <w:szCs w:val="28"/>
        </w:rPr>
        <w:t>95</w:t>
      </w:r>
      <w:r w:rsidRPr="001D5C6F">
        <w:rPr>
          <w:rFonts w:ascii="AdvOTbfec020b" w:hAnsi="AdvOTbfec020b" w:cs="AdvOTbfec020b"/>
          <w:color w:val="231F20"/>
          <w:sz w:val="28"/>
          <w:szCs w:val="28"/>
        </w:rPr>
        <w:t>: 267–73</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27- Montes FR, Pardo DF, Charris H, Tellez LJ, Garzon JC, Osorio C.</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Comparison of two protective lung ventilatory regimes on oxygenation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during one-lung ventilation: a randomized controlled</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trial. </w:t>
      </w:r>
      <w:r w:rsidRPr="001D5C6F">
        <w:rPr>
          <w:rFonts w:ascii="AdvOT61c24f70.I" w:hAnsi="AdvOT61c24f70.I" w:cs="AdvOT61c24f70.I"/>
          <w:color w:val="231F20"/>
          <w:sz w:val="28"/>
          <w:szCs w:val="28"/>
        </w:rPr>
        <w:t xml:space="preserve">J Cardiothor Surg </w:t>
      </w:r>
      <w:r w:rsidRPr="001D5C6F">
        <w:rPr>
          <w:rFonts w:ascii="AdvOTbfec020b" w:hAnsi="AdvOTbfec020b" w:cs="AdvOTbfec020b"/>
          <w:color w:val="231F20"/>
          <w:sz w:val="28"/>
          <w:szCs w:val="28"/>
        </w:rPr>
        <w:t xml:space="preserve">2010; </w:t>
      </w:r>
      <w:r w:rsidRPr="001D5C6F">
        <w:rPr>
          <w:rFonts w:ascii="AdvOTdcc99f76.B" w:hAnsi="AdvOTdcc99f76.B" w:cs="AdvOTdcc99f76.B"/>
          <w:color w:val="231F20"/>
          <w:sz w:val="28"/>
          <w:szCs w:val="28"/>
        </w:rPr>
        <w:t>99</w:t>
      </w:r>
      <w:r w:rsidRPr="001D5C6F">
        <w:rPr>
          <w:rFonts w:ascii="AdvOTbfec020b" w:hAnsi="AdvOTbfec020b" w:cs="AdvOTbfec020b"/>
          <w:color w:val="231F20"/>
          <w:sz w:val="28"/>
          <w:szCs w:val="28"/>
        </w:rPr>
        <w:t>: 1749</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28- Schilling T, Kozian A, Huth C,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The pulmonary immune effects</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of mechanical ventilation in patients undergoing thoracic</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surgery</w:t>
      </w:r>
      <w:r w:rsidRPr="001D5C6F">
        <w:rPr>
          <w:rFonts w:ascii="AdvOT61c24f70.I" w:hAnsi="AdvOT61c24f70.I" w:cs="AdvOT61c24f70.I"/>
          <w:color w:val="231F20"/>
          <w:sz w:val="28"/>
          <w:szCs w:val="28"/>
        </w:rPr>
        <w:t xml:space="preserve">. Anesth Analg </w:t>
      </w:r>
      <w:r w:rsidRPr="001D5C6F">
        <w:rPr>
          <w:rFonts w:ascii="AdvOTbfec020b" w:hAnsi="AdvOTbfec020b" w:cs="AdvOTbfec020b"/>
          <w:color w:val="231F20"/>
          <w:sz w:val="28"/>
          <w:szCs w:val="28"/>
        </w:rPr>
        <w:t xml:space="preserve">2005; </w:t>
      </w:r>
      <w:r w:rsidRPr="001D5C6F">
        <w:rPr>
          <w:rFonts w:ascii="AdvOTdcc99f76.B" w:hAnsi="AdvOTdcc99f76.B" w:cs="AdvOTdcc99f76.B"/>
          <w:color w:val="231F20"/>
          <w:sz w:val="28"/>
          <w:szCs w:val="28"/>
        </w:rPr>
        <w:t>101</w:t>
      </w:r>
      <w:r w:rsidRPr="001D5C6F">
        <w:rPr>
          <w:rFonts w:ascii="AdvOTbfec020b" w:hAnsi="AdvOTbfec020b" w:cs="AdvOTbfec020b"/>
          <w:color w:val="231F20"/>
          <w:sz w:val="28"/>
          <w:szCs w:val="28"/>
        </w:rPr>
        <w:t>: 957–65</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29- Misthos P, Katsaragakis S, Theodorou D, Milingos N, Skottis I. The</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degree of oxidative stress is associated with major adverse</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 xml:space="preserve">events after lung resection: a prospective study. </w:t>
      </w:r>
      <w:r w:rsidRPr="001D5C6F">
        <w:rPr>
          <w:rFonts w:ascii="AdvOT61c24f70.I" w:hAnsi="AdvOT61c24f70.I" w:cs="AdvOT61c24f70.I"/>
          <w:color w:val="231F20"/>
          <w:sz w:val="28"/>
          <w:szCs w:val="28"/>
        </w:rPr>
        <w:t>Eur J Cardiothorac</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Surg </w:t>
      </w:r>
      <w:r w:rsidRPr="001D5C6F">
        <w:rPr>
          <w:rFonts w:ascii="AdvOTbfec020b" w:hAnsi="AdvOTbfec020b" w:cs="AdvOTbfec020b"/>
          <w:color w:val="231F20"/>
          <w:sz w:val="28"/>
          <w:szCs w:val="28"/>
        </w:rPr>
        <w:t xml:space="preserve">2006; </w:t>
      </w:r>
      <w:r w:rsidRPr="001D5C6F">
        <w:rPr>
          <w:rFonts w:ascii="AdvOTdcc99f76.B" w:hAnsi="AdvOTdcc99f76.B" w:cs="AdvOTdcc99f76.B"/>
          <w:color w:val="231F20"/>
          <w:sz w:val="28"/>
          <w:szCs w:val="28"/>
        </w:rPr>
        <w:t>29</w:t>
      </w:r>
      <w:r w:rsidRPr="001D5C6F">
        <w:rPr>
          <w:rFonts w:ascii="AdvOTbfec020b" w:hAnsi="AdvOTbfec020b" w:cs="AdvOTbfec020b"/>
          <w:color w:val="231F20"/>
          <w:sz w:val="28"/>
          <w:szCs w:val="28"/>
        </w:rPr>
        <w:t>: 591–5</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30- Schilling T, Kozian A, Kretzschmar M,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Effect of propofol and</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desflurane anaesthesia on the alveolar inflammatory response to</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one-lung ventilation. </w:t>
      </w: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2007; </w:t>
      </w:r>
      <w:r w:rsidRPr="001D5C6F">
        <w:rPr>
          <w:rFonts w:ascii="AdvOTdcc99f76.B" w:hAnsi="AdvOTdcc99f76.B" w:cs="AdvOTdcc99f76.B"/>
          <w:color w:val="231F20"/>
          <w:sz w:val="28"/>
          <w:szCs w:val="28"/>
        </w:rPr>
        <w:t>99</w:t>
      </w:r>
      <w:r w:rsidRPr="001D5C6F">
        <w:rPr>
          <w:rFonts w:ascii="AdvOTbfec020b" w:hAnsi="AdvOTbfec020b" w:cs="AdvOTbfec020b"/>
          <w:color w:val="231F20"/>
          <w:sz w:val="28"/>
          <w:szCs w:val="28"/>
        </w:rPr>
        <w:t>: 368–75</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31- De Conno E, Steurer MP, Wittlinger M,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Anesthetic-induced</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improvement of the inflammatory response to one-lung ventilation.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Anesthesiology </w:t>
      </w:r>
      <w:r w:rsidRPr="001D5C6F">
        <w:rPr>
          <w:rFonts w:ascii="AdvOTbfec020b" w:hAnsi="AdvOTbfec020b" w:cs="AdvOTbfec020b"/>
          <w:color w:val="231F20"/>
          <w:sz w:val="28"/>
          <w:szCs w:val="28"/>
        </w:rPr>
        <w:t xml:space="preserve">2009; </w:t>
      </w:r>
      <w:r w:rsidRPr="001D5C6F">
        <w:rPr>
          <w:rFonts w:ascii="AdvOTdcc99f76.B" w:hAnsi="AdvOTdcc99f76.B" w:cs="AdvOTdcc99f76.B"/>
          <w:color w:val="231F20"/>
          <w:sz w:val="28"/>
          <w:szCs w:val="28"/>
        </w:rPr>
        <w:t>110</w:t>
      </w:r>
      <w:r w:rsidRPr="001D5C6F">
        <w:rPr>
          <w:rFonts w:ascii="AdvOTbfec020b" w:hAnsi="AdvOTbfec020b" w:cs="AdvOTbfec020b"/>
          <w:color w:val="231F20"/>
          <w:sz w:val="28"/>
          <w:szCs w:val="28"/>
        </w:rPr>
        <w:t>: 1316–26</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32- Szegedi LL, D’hollander AA, Vermassen FE, Deryck F, Wouters PF.</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Gravity is an important determinant of oxygenation during</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one-lung ventilation. </w:t>
      </w:r>
      <w:r w:rsidRPr="001D5C6F">
        <w:rPr>
          <w:rFonts w:ascii="AdvOT61c24f70.I" w:hAnsi="AdvOT61c24f70.I" w:cs="AdvOT61c24f70.I"/>
          <w:color w:val="231F20"/>
          <w:sz w:val="28"/>
          <w:szCs w:val="28"/>
        </w:rPr>
        <w:t xml:space="preserve">Acta Anaesthesiol Scand </w:t>
      </w:r>
      <w:r w:rsidRPr="001D5C6F">
        <w:rPr>
          <w:rFonts w:ascii="AdvOTbfec020b" w:hAnsi="AdvOTbfec020b" w:cs="AdvOTbfec020b"/>
          <w:color w:val="231F20"/>
          <w:sz w:val="28"/>
          <w:szCs w:val="28"/>
        </w:rPr>
        <w:t xml:space="preserve">2010; </w:t>
      </w:r>
      <w:r w:rsidRPr="001D5C6F">
        <w:rPr>
          <w:rFonts w:ascii="AdvOTdcc99f76.B" w:hAnsi="AdvOTdcc99f76.B" w:cs="AdvOTdcc99f76.B"/>
          <w:color w:val="231F20"/>
          <w:sz w:val="28"/>
          <w:szCs w:val="28"/>
        </w:rPr>
        <w:t>54</w:t>
      </w:r>
      <w:r w:rsidRPr="001D5C6F">
        <w:rPr>
          <w:rFonts w:ascii="AdvOTbfec020b" w:hAnsi="AdvOTbfec020b" w:cs="AdvOTbfec020b"/>
          <w:color w:val="231F20"/>
          <w:sz w:val="28"/>
          <w:szCs w:val="28"/>
        </w:rPr>
        <w:t>: 744–50</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33- Kozian A, Schilling T, Schutze H, Heres F, Hachenbery T,</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Hedenstierna G. Lung computed tomography density distribution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in a porcine model of one-lung ventilation. </w:t>
      </w: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2009;</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dcc99f76.B" w:hAnsi="AdvOTdcc99f76.B" w:cs="AdvOTdcc99f76.B"/>
          <w:color w:val="231F20"/>
          <w:sz w:val="28"/>
          <w:szCs w:val="28"/>
        </w:rPr>
        <w:t>102</w:t>
      </w:r>
      <w:r w:rsidRPr="001D5C6F">
        <w:rPr>
          <w:rFonts w:ascii="AdvOTbfec020b" w:hAnsi="AdvOTbfec020b" w:cs="AdvOTbfec020b"/>
          <w:color w:val="231F20"/>
          <w:sz w:val="28"/>
          <w:szCs w:val="28"/>
        </w:rPr>
        <w:t>: 551–60</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34- Kozian A, Schilling T, Freden F,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One-lung ventilation induces</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hyperperfusion and alveolar damage in the ventilated lung: an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experimental study. </w:t>
      </w: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2008; </w:t>
      </w:r>
      <w:r w:rsidRPr="001D5C6F">
        <w:rPr>
          <w:rFonts w:ascii="AdvOTdcc99f76.B" w:hAnsi="AdvOTdcc99f76.B" w:cs="AdvOTdcc99f76.B"/>
          <w:color w:val="231F20"/>
          <w:sz w:val="28"/>
          <w:szCs w:val="28"/>
        </w:rPr>
        <w:t>100</w:t>
      </w:r>
      <w:r w:rsidRPr="001D5C6F">
        <w:rPr>
          <w:rFonts w:ascii="AdvOTbfec020b" w:hAnsi="AdvOTbfec020b" w:cs="AdvOTbfec020b"/>
          <w:color w:val="231F20"/>
          <w:sz w:val="28"/>
          <w:szCs w:val="28"/>
        </w:rPr>
        <w:t>: 549–59</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35- Pruszkowski O, Dalibon N, Moutafis M,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Effects of propofol vs</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sevoflurane on arterial oxygenation during one-lung ventilation.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2007; </w:t>
      </w:r>
      <w:r w:rsidRPr="001D5C6F">
        <w:rPr>
          <w:rFonts w:ascii="AdvOTdcc99f76.B" w:hAnsi="AdvOTdcc99f76.B" w:cs="AdvOTdcc99f76.B"/>
          <w:color w:val="231F20"/>
          <w:sz w:val="28"/>
          <w:szCs w:val="28"/>
        </w:rPr>
        <w:t>98</w:t>
      </w:r>
      <w:r w:rsidRPr="001D5C6F">
        <w:rPr>
          <w:rFonts w:ascii="AdvOTbfec020b" w:hAnsi="AdvOTbfec020b" w:cs="AdvOTbfec020b"/>
          <w:color w:val="231F20"/>
          <w:sz w:val="28"/>
          <w:szCs w:val="28"/>
        </w:rPr>
        <w:t>: 539–44</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36- Beck DH, Doepfmer UR, Sinemus C, Block A, Schenk MR, Kox WJ.</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Effects of sevoflurane and propofol on pulmonary shunt fraction</w:t>
      </w:r>
    </w:p>
    <w:p w:rsidR="0064169A" w:rsidRPr="001D5C6F" w:rsidRDefault="0064169A" w:rsidP="001D5C6F">
      <w:pPr>
        <w:autoSpaceDE w:val="0"/>
        <w:autoSpaceDN w:val="0"/>
        <w:bidi w:val="0"/>
        <w:adjustRightInd w:val="0"/>
        <w:spacing w:after="0" w:line="240" w:lineRule="auto"/>
        <w:ind w:right="360"/>
        <w:jc w:val="both"/>
        <w:rPr>
          <w:rFonts w:ascii="AdvOT61c24f70.I" w:hAnsi="AdvOT61c24f70.I" w:cs="AdvOT61c24f70.I"/>
          <w:color w:val="231F20"/>
          <w:sz w:val="28"/>
          <w:szCs w:val="28"/>
        </w:rPr>
      </w:pPr>
      <w:r w:rsidRPr="001D5C6F">
        <w:rPr>
          <w:rFonts w:ascii="AdvOTbfec020b" w:hAnsi="AdvOTbfec020b" w:cs="AdvOTbfec020b"/>
          <w:color w:val="231F20"/>
          <w:sz w:val="28"/>
          <w:szCs w:val="28"/>
        </w:rPr>
        <w:t xml:space="preserve">during one-lung ventilation for thoracic surgery. </w:t>
      </w:r>
      <w:r w:rsidRPr="001D5C6F">
        <w:rPr>
          <w:rFonts w:ascii="AdvOT61c24f70.I" w:hAnsi="AdvOT61c24f70.I" w:cs="AdvOT61c24f70.I"/>
          <w:color w:val="231F20"/>
          <w:sz w:val="28"/>
          <w:szCs w:val="28"/>
        </w:rPr>
        <w:t>Br J Anaesth</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2001; </w:t>
      </w:r>
      <w:r w:rsidRPr="001D5C6F">
        <w:rPr>
          <w:rFonts w:ascii="AdvOTdcc99f76.B" w:hAnsi="AdvOTdcc99f76.B" w:cs="AdvOTdcc99f76.B"/>
          <w:color w:val="231F20"/>
          <w:sz w:val="28"/>
          <w:szCs w:val="28"/>
        </w:rPr>
        <w:t>86</w:t>
      </w:r>
      <w:r w:rsidRPr="001D5C6F">
        <w:rPr>
          <w:rFonts w:ascii="AdvOTbfec020b" w:hAnsi="AdvOTbfec020b" w:cs="AdvOTbfec020b"/>
          <w:color w:val="231F20"/>
          <w:sz w:val="28"/>
          <w:szCs w:val="28"/>
        </w:rPr>
        <w:t>: 38–43</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lastRenderedPageBreak/>
        <w:t>37- Ng A, Swanevelder J. Pain relief after thoracotomy: is epidural</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analgesia the optimal technique?. </w:t>
      </w: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2007; </w:t>
      </w:r>
      <w:r w:rsidRPr="001D5C6F">
        <w:rPr>
          <w:rFonts w:ascii="AdvOTdcc99f76.B" w:hAnsi="AdvOTdcc99f76.B" w:cs="AdvOTdcc99f76.B"/>
          <w:color w:val="231F20"/>
          <w:sz w:val="28"/>
          <w:szCs w:val="28"/>
        </w:rPr>
        <w:t>98</w:t>
      </w:r>
      <w:r w:rsidRPr="001D5C6F">
        <w:rPr>
          <w:rFonts w:ascii="AdvOTbfec020b" w:hAnsi="AdvOTbfec020b" w:cs="AdvOTbfec020b"/>
          <w:color w:val="231F20"/>
          <w:sz w:val="28"/>
          <w:szCs w:val="28"/>
        </w:rPr>
        <w:t>: 159–62</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38- Powell ES, Cook D, Pearce AC,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A prospective, multicentre,</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observational cohort study of analgesia and outcome after pneumonectomy.</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Br J Anaesth </w:t>
      </w:r>
      <w:r w:rsidRPr="001D5C6F">
        <w:rPr>
          <w:rFonts w:ascii="AdvOTbfec020b" w:hAnsi="AdvOTbfec020b" w:cs="AdvOTbfec020b"/>
          <w:color w:val="231F20"/>
          <w:sz w:val="28"/>
          <w:szCs w:val="28"/>
        </w:rPr>
        <w:t xml:space="preserve">2011; </w:t>
      </w:r>
      <w:r w:rsidRPr="001D5C6F">
        <w:rPr>
          <w:rFonts w:ascii="AdvOTdcc99f76.B" w:hAnsi="AdvOTdcc99f76.B" w:cs="AdvOTdcc99f76.B"/>
          <w:color w:val="231F20"/>
          <w:sz w:val="28"/>
          <w:szCs w:val="28"/>
        </w:rPr>
        <w:t>106</w:t>
      </w:r>
      <w:r w:rsidRPr="001D5C6F">
        <w:rPr>
          <w:rFonts w:ascii="AdvOTbfec020b" w:hAnsi="AdvOTbfec020b" w:cs="AdvOTbfec020b"/>
          <w:color w:val="231F20"/>
          <w:sz w:val="28"/>
          <w:szCs w:val="28"/>
        </w:rPr>
        <w:t>: 364–70</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39- Jung SM, Cho CK, Kim YJ,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The effect of thoracic epidural</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anesthesia on pulmonary shunt fraction and arterial oxygenation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during one-lung ventilation. </w:t>
      </w:r>
      <w:r w:rsidRPr="001D5C6F">
        <w:rPr>
          <w:rFonts w:ascii="AdvOT61c24f70.I" w:hAnsi="AdvOT61c24f70.I" w:cs="AdvOT61c24f70.I"/>
          <w:color w:val="231F20"/>
          <w:sz w:val="28"/>
          <w:szCs w:val="28"/>
        </w:rPr>
        <w:t xml:space="preserve">J Cardiothorac Vasc Anesth </w:t>
      </w:r>
      <w:r w:rsidRPr="001D5C6F">
        <w:rPr>
          <w:rFonts w:ascii="AdvOTbfec020b" w:hAnsi="AdvOTbfec020b" w:cs="AdvOTbfec020b"/>
          <w:color w:val="231F20"/>
          <w:sz w:val="28"/>
          <w:szCs w:val="28"/>
        </w:rPr>
        <w:t xml:space="preserve">2010; </w:t>
      </w:r>
      <w:r w:rsidRPr="001D5C6F">
        <w:rPr>
          <w:rFonts w:ascii="AdvOTdcc99f76.B" w:hAnsi="AdvOTdcc99f76.B" w:cs="AdvOTdcc99f76.B"/>
          <w:color w:val="231F20"/>
          <w:sz w:val="28"/>
          <w:szCs w:val="28"/>
        </w:rPr>
        <w:t>24</w:t>
      </w:r>
      <w:r w:rsidRPr="001D5C6F">
        <w:rPr>
          <w:rFonts w:ascii="AdvOTbfec020b" w:hAnsi="AdvOTbfec020b" w:cs="AdvOTbfec020b"/>
          <w:color w:val="231F20"/>
          <w:sz w:val="28"/>
          <w:szCs w:val="28"/>
        </w:rPr>
        <w:t>:</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456–62</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40- Yajun X, Tan Z, Wang S, Shao H, Zhu X. Effect of thoracic epidural</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anesthesia with different concentrations of ropivacaine on arterial</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oxygenation during one-lung ventilation. </w:t>
      </w:r>
      <w:r w:rsidRPr="001D5C6F">
        <w:rPr>
          <w:rFonts w:ascii="AdvOT61c24f70.I" w:hAnsi="AdvOT61c24f70.I" w:cs="AdvOT61c24f70.I"/>
          <w:color w:val="231F20"/>
          <w:sz w:val="28"/>
          <w:szCs w:val="28"/>
        </w:rPr>
        <w:t xml:space="preserve">Anesthesiology </w:t>
      </w:r>
      <w:r w:rsidRPr="001D5C6F">
        <w:rPr>
          <w:rFonts w:ascii="AdvOTbfec020b" w:hAnsi="AdvOTbfec020b" w:cs="AdvOTbfec020b"/>
          <w:color w:val="231F20"/>
          <w:sz w:val="28"/>
          <w:szCs w:val="28"/>
        </w:rPr>
        <w:t>2010;</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dcc99f76.B" w:hAnsi="AdvOTdcc99f76.B" w:cs="AdvOTdcc99f76.B"/>
          <w:color w:val="231F20"/>
          <w:sz w:val="28"/>
          <w:szCs w:val="28"/>
        </w:rPr>
        <w:t>112</w:t>
      </w:r>
      <w:r w:rsidRPr="001D5C6F">
        <w:rPr>
          <w:rFonts w:ascii="AdvOTbfec020b" w:hAnsi="AdvOTbfec020b" w:cs="AdvOTbfec020b"/>
          <w:color w:val="231F20"/>
          <w:sz w:val="28"/>
          <w:szCs w:val="28"/>
        </w:rPr>
        <w:t>: 1146–54</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41- Ishikawa S, Shirasawa M, Fujisawa M, Kawano T, Makita K. Compressing</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the non-dependent lung during one-lung ventilation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improves arterial oxygenation, but impairs systemic oxygen delivery</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by decreasing cardiac output. </w:t>
      </w:r>
      <w:r w:rsidRPr="001D5C6F">
        <w:rPr>
          <w:rFonts w:ascii="AdvOT61c24f70.I" w:hAnsi="AdvOT61c24f70.I" w:cs="AdvOT61c24f70.I"/>
          <w:color w:val="231F20"/>
          <w:sz w:val="28"/>
          <w:szCs w:val="28"/>
        </w:rPr>
        <w:t xml:space="preserve">J Anaesth </w:t>
      </w:r>
      <w:r w:rsidRPr="001D5C6F">
        <w:rPr>
          <w:rFonts w:ascii="AdvOTbfec020b" w:hAnsi="AdvOTbfec020b" w:cs="AdvOTbfec020b"/>
          <w:color w:val="231F20"/>
          <w:sz w:val="28"/>
          <w:szCs w:val="28"/>
        </w:rPr>
        <w:t xml:space="preserve">2010; </w:t>
      </w:r>
      <w:r w:rsidRPr="001D5C6F">
        <w:rPr>
          <w:rFonts w:ascii="AdvOTdcc99f76.B" w:hAnsi="AdvOTdcc99f76.B" w:cs="AdvOTdcc99f76.B"/>
          <w:color w:val="231F20"/>
          <w:sz w:val="28"/>
          <w:szCs w:val="28"/>
        </w:rPr>
        <w:t>24</w:t>
      </w:r>
      <w:r w:rsidRPr="001D5C6F">
        <w:rPr>
          <w:rFonts w:ascii="AdvOTbfec020b" w:hAnsi="AdvOTbfec020b" w:cs="AdvOTbfec020b"/>
          <w:color w:val="231F20"/>
          <w:sz w:val="28"/>
          <w:szCs w:val="28"/>
        </w:rPr>
        <w:t>: 17–23</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42- Levin AI, Coetzee JF. Arterial oxygenation during one-lung anaesthesia.</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61c24f70.I" w:hAnsi="AdvOT61c24f70.I" w:cs="AdvOT61c24f70.I"/>
          <w:color w:val="231F20"/>
          <w:sz w:val="28"/>
          <w:szCs w:val="28"/>
        </w:rPr>
        <w:t xml:space="preserve">Anesth Analg </w:t>
      </w:r>
      <w:r w:rsidRPr="001D5C6F">
        <w:rPr>
          <w:rFonts w:ascii="AdvOTbfec020b" w:hAnsi="AdvOTbfec020b" w:cs="AdvOTbfec020b"/>
          <w:color w:val="231F20"/>
          <w:sz w:val="28"/>
          <w:szCs w:val="28"/>
        </w:rPr>
        <w:t xml:space="preserve">2005; </w:t>
      </w:r>
      <w:r w:rsidRPr="001D5C6F">
        <w:rPr>
          <w:rFonts w:ascii="AdvOTdcc99f76.B" w:hAnsi="AdvOTdcc99f76.B" w:cs="AdvOTdcc99f76.B"/>
          <w:color w:val="231F20"/>
          <w:sz w:val="28"/>
          <w:szCs w:val="28"/>
        </w:rPr>
        <w:t>100</w:t>
      </w:r>
      <w:r w:rsidRPr="001D5C6F">
        <w:rPr>
          <w:rFonts w:ascii="AdvOTbfec020b" w:hAnsi="AdvOTbfec020b" w:cs="AdvOTbfec020b"/>
          <w:color w:val="231F20"/>
          <w:sz w:val="28"/>
          <w:szCs w:val="28"/>
        </w:rPr>
        <w:t>: 12–4</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43- Ishikawa S, Makino F, Kobinata S, Ito H, Kawano T, Makita K.</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Co-administration of ephedrine prevents reductions in cardiac</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output and systemic oxygen delivery secondary to lung compression</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maneuvers during one-lung ventilation, without reducing</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arterial oxygenation. </w:t>
      </w:r>
      <w:r w:rsidRPr="001D5C6F">
        <w:rPr>
          <w:rFonts w:ascii="AdvOT61c24f70.I" w:hAnsi="AdvOT61c24f70.I" w:cs="AdvOT61c24f70.I"/>
          <w:color w:val="231F20"/>
          <w:sz w:val="28"/>
          <w:szCs w:val="28"/>
        </w:rPr>
        <w:t xml:space="preserve">J Anesth </w:t>
      </w:r>
      <w:r w:rsidRPr="001D5C6F">
        <w:rPr>
          <w:rFonts w:ascii="AdvOTbfec020b" w:hAnsi="AdvOTbfec020b" w:cs="AdvOTbfec020b"/>
          <w:color w:val="231F20"/>
          <w:sz w:val="28"/>
          <w:szCs w:val="28"/>
        </w:rPr>
        <w:t xml:space="preserve">2011; </w:t>
      </w:r>
      <w:r w:rsidRPr="001D5C6F">
        <w:rPr>
          <w:rFonts w:ascii="AdvOTdcc99f76.B" w:hAnsi="AdvOTdcc99f76.B" w:cs="AdvOTdcc99f76.B"/>
          <w:color w:val="231F20"/>
          <w:sz w:val="28"/>
          <w:szCs w:val="28"/>
        </w:rPr>
        <w:t>25</w:t>
      </w:r>
      <w:r w:rsidRPr="001D5C6F">
        <w:rPr>
          <w:rFonts w:ascii="AdvOTbfec020b" w:hAnsi="AdvOTbfec020b" w:cs="AdvOTbfec020b"/>
          <w:color w:val="231F20"/>
          <w:sz w:val="28"/>
          <w:szCs w:val="28"/>
        </w:rPr>
        <w:t>: 163–9</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 xml:space="preserve">44- Szegedi LL, Van der Linden P, Ducart A, </w:t>
      </w:r>
      <w:r w:rsidRPr="001D5C6F">
        <w:rPr>
          <w:rFonts w:ascii="AdvOT61c24f70.I" w:hAnsi="AdvOT61c24f70.I" w:cs="AdvOT61c24f70.I"/>
          <w:color w:val="231F20"/>
          <w:sz w:val="28"/>
          <w:szCs w:val="28"/>
        </w:rPr>
        <w:t xml:space="preserve">et al. </w:t>
      </w:r>
      <w:r w:rsidRPr="001D5C6F">
        <w:rPr>
          <w:rFonts w:ascii="AdvOTbfec020b" w:hAnsi="AdvOTbfec020b" w:cs="AdvOTbfec020b"/>
          <w:color w:val="231F20"/>
          <w:sz w:val="28"/>
          <w:szCs w:val="28"/>
        </w:rPr>
        <w:t>The effects of acute</w:t>
      </w:r>
    </w:p>
    <w:p w:rsidR="0064169A" w:rsidRPr="001D5C6F" w:rsidRDefault="0064169A" w:rsidP="001D5C6F">
      <w:pPr>
        <w:autoSpaceDE w:val="0"/>
        <w:autoSpaceDN w:val="0"/>
        <w:bidi w:val="0"/>
        <w:adjustRightInd w:val="0"/>
        <w:spacing w:after="0" w:line="240" w:lineRule="auto"/>
        <w:ind w:right="360"/>
        <w:jc w:val="both"/>
        <w:rPr>
          <w:rFonts w:ascii="AdvOTbfec020b" w:hAnsi="AdvOTbfec020b" w:cs="AdvOTbfec020b"/>
          <w:color w:val="231F20"/>
          <w:sz w:val="28"/>
          <w:szCs w:val="28"/>
        </w:rPr>
      </w:pPr>
      <w:r w:rsidRPr="001D5C6F">
        <w:rPr>
          <w:rFonts w:ascii="AdvOTbfec020b" w:hAnsi="AdvOTbfec020b" w:cs="AdvOTbfec020b"/>
          <w:color w:val="231F20"/>
          <w:sz w:val="28"/>
          <w:szCs w:val="28"/>
        </w:rPr>
        <w:t>isovolemic hemodilution on oxygenation during one-lung ventilation.</w:t>
      </w:r>
    </w:p>
    <w:p w:rsidR="00B034D7" w:rsidRPr="001D5C6F" w:rsidRDefault="0064169A" w:rsidP="001D5C6F">
      <w:pPr>
        <w:ind w:right="360"/>
        <w:jc w:val="both"/>
        <w:rPr>
          <w:sz w:val="28"/>
          <w:szCs w:val="28"/>
          <w:lang w:bidi="ar-SY"/>
        </w:rPr>
      </w:pPr>
      <w:r w:rsidRPr="001D5C6F">
        <w:rPr>
          <w:rFonts w:ascii="AdvOT61c24f70.I" w:hAnsi="AdvOT61c24f70.I" w:cs="AdvOT61c24f70.I"/>
          <w:color w:val="231F20"/>
          <w:sz w:val="28"/>
          <w:szCs w:val="28"/>
        </w:rPr>
        <w:t xml:space="preserve">Anesth Analg </w:t>
      </w:r>
      <w:r w:rsidRPr="001D5C6F">
        <w:rPr>
          <w:rFonts w:ascii="AdvOTbfec020b" w:hAnsi="AdvOTbfec020b" w:cs="AdvOTbfec020b"/>
          <w:color w:val="231F20"/>
          <w:sz w:val="28"/>
          <w:szCs w:val="28"/>
        </w:rPr>
        <w:t xml:space="preserve">2005; </w:t>
      </w:r>
      <w:r w:rsidRPr="001D5C6F">
        <w:rPr>
          <w:rFonts w:ascii="AdvOTdcc99f76.B" w:hAnsi="AdvOTdcc99f76.B" w:cs="AdvOTdcc99f76.B"/>
          <w:color w:val="231F20"/>
          <w:sz w:val="28"/>
          <w:szCs w:val="28"/>
        </w:rPr>
        <w:t>100</w:t>
      </w:r>
      <w:r w:rsidRPr="001D5C6F">
        <w:rPr>
          <w:rFonts w:ascii="AdvOTbfec020b" w:hAnsi="AdvOTbfec020b" w:cs="AdvOTbfec020b"/>
          <w:color w:val="231F20"/>
          <w:sz w:val="28"/>
          <w:szCs w:val="28"/>
        </w:rPr>
        <w:t>: 15–20</w:t>
      </w:r>
      <w:r w:rsidRPr="001D5C6F">
        <w:rPr>
          <w:rFonts w:ascii="AdvOTbfec020b" w:hAnsi="AdvOTbfec020b"/>
          <w:color w:val="231F20"/>
          <w:sz w:val="28"/>
          <w:szCs w:val="28"/>
          <w:lang w:bidi="ar-SY"/>
        </w:rPr>
        <w:t xml:space="preserve">                                                                   </w:t>
      </w:r>
      <w:r w:rsidR="00C8114D" w:rsidRPr="001D5C6F">
        <w:rPr>
          <w:rFonts w:ascii="AdvOTbfec020b" w:hAnsi="AdvOTbfec020b"/>
          <w:color w:val="231F20"/>
          <w:sz w:val="28"/>
          <w:szCs w:val="28"/>
          <w:lang w:bidi="ar-SY"/>
        </w:rPr>
        <w:t xml:space="preserve">                       </w:t>
      </w:r>
      <w:r w:rsidR="00D33D4F" w:rsidRPr="001D5C6F">
        <w:rPr>
          <w:rFonts w:ascii="TimesNewRomanPSMT" w:eastAsiaTheme="minorEastAsia" w:hAnsi="TimesNewRomanPSMT" w:cs="TimesNewRomanPSMT"/>
          <w:sz w:val="28"/>
          <w:szCs w:val="28"/>
        </w:rPr>
        <w:t xml:space="preserve">45- </w:t>
      </w:r>
      <w:r w:rsidR="00B034D7" w:rsidRPr="001D5C6F">
        <w:rPr>
          <w:rFonts w:ascii="TimesNewRomanPSMT" w:eastAsiaTheme="minorEastAsia" w:hAnsi="TimesNewRomanPSMT" w:cs="TimesNewRomanPSMT"/>
          <w:sz w:val="28"/>
          <w:szCs w:val="28"/>
        </w:rPr>
        <w:t>G. Edward Morgan,Jr. , Maged S.Mikhail, Michael J.Murray. LANGE textbook of Clinical Anesthesiology, 4</w:t>
      </w:r>
      <w:r w:rsidR="00B034D7" w:rsidRPr="001D5C6F">
        <w:rPr>
          <w:rFonts w:ascii="TimesNewRomanPSMT" w:eastAsiaTheme="minorEastAsia" w:hAnsi="TimesNewRomanPSMT" w:cs="TimesNewRomanPSMT"/>
          <w:sz w:val="28"/>
          <w:szCs w:val="28"/>
          <w:vertAlign w:val="superscript"/>
        </w:rPr>
        <w:t>th</w:t>
      </w:r>
      <w:r w:rsidR="00B034D7" w:rsidRPr="001D5C6F">
        <w:rPr>
          <w:rFonts w:ascii="TimesNewRomanPSMT" w:eastAsiaTheme="minorEastAsia" w:hAnsi="TimesNewRomanPSMT" w:cs="TimesNewRomanPSMT"/>
          <w:sz w:val="28"/>
          <w:szCs w:val="28"/>
        </w:rPr>
        <w:t xml:space="preserve"> Edition.New York,NY,USA:the McGraw-Hill companies; 2006</w:t>
      </w:r>
    </w:p>
    <w:p w:rsidR="00B034D7" w:rsidRPr="001D5C6F" w:rsidRDefault="00B034D7" w:rsidP="001D5C6F">
      <w:pPr>
        <w:autoSpaceDE w:val="0"/>
        <w:autoSpaceDN w:val="0"/>
        <w:bidi w:val="0"/>
        <w:adjustRightInd w:val="0"/>
        <w:spacing w:after="0" w:line="240" w:lineRule="auto"/>
        <w:ind w:right="360"/>
        <w:jc w:val="both"/>
        <w:rPr>
          <w:rFonts w:ascii="TimesNewRomanPSMT" w:eastAsiaTheme="minorEastAsia" w:hAnsi="TimesNewRomanPSMT" w:cs="TimesNewRomanPSMT"/>
          <w:sz w:val="28"/>
          <w:szCs w:val="28"/>
        </w:rPr>
      </w:pPr>
    </w:p>
    <w:p w:rsidR="00B034D7" w:rsidRPr="001D5C6F" w:rsidRDefault="00D33D4F" w:rsidP="001D5C6F">
      <w:pPr>
        <w:autoSpaceDE w:val="0"/>
        <w:autoSpaceDN w:val="0"/>
        <w:bidi w:val="0"/>
        <w:adjustRightInd w:val="0"/>
        <w:spacing w:after="0" w:line="240" w:lineRule="auto"/>
        <w:ind w:right="360"/>
        <w:jc w:val="both"/>
        <w:rPr>
          <w:rFonts w:ascii="TimesNewRomanPSMT" w:eastAsiaTheme="minorEastAsia" w:hAnsi="TimesNewRomanPSMT" w:cs="TimesNewRomanPSMT"/>
          <w:sz w:val="28"/>
          <w:szCs w:val="28"/>
        </w:rPr>
      </w:pPr>
      <w:r w:rsidRPr="001D5C6F">
        <w:rPr>
          <w:rFonts w:ascii="TimesNewRomanPSMT" w:eastAsiaTheme="minorEastAsia" w:hAnsi="TimesNewRomanPSMT" w:cs="TimesNewRomanPSMT"/>
          <w:sz w:val="28"/>
          <w:szCs w:val="28"/>
        </w:rPr>
        <w:t xml:space="preserve">46- </w:t>
      </w:r>
      <w:r w:rsidR="00B034D7" w:rsidRPr="001D5C6F">
        <w:rPr>
          <w:rFonts w:ascii="TimesNewRomanPSMT" w:eastAsiaTheme="minorEastAsia" w:hAnsi="TimesNewRomanPSMT" w:cs="TimesNewRomanPSMT"/>
          <w:sz w:val="28"/>
          <w:szCs w:val="28"/>
        </w:rPr>
        <w:t>Wilton C. Levine, Rae M. Allain, Theodore A. Alston. Clinical Anesthesia Procedures of the Massachusetts General Hospital, 8</w:t>
      </w:r>
      <w:r w:rsidR="00B034D7" w:rsidRPr="001D5C6F">
        <w:rPr>
          <w:rFonts w:ascii="TimesNewRomanPSMT" w:eastAsiaTheme="minorEastAsia" w:hAnsi="TimesNewRomanPSMT" w:cs="TimesNewRomanPSMT"/>
          <w:sz w:val="28"/>
          <w:szCs w:val="28"/>
          <w:vertAlign w:val="superscript"/>
        </w:rPr>
        <w:t>th</w:t>
      </w:r>
      <w:r w:rsidR="00B034D7" w:rsidRPr="001D5C6F">
        <w:rPr>
          <w:rFonts w:ascii="TimesNewRomanPSMT" w:eastAsiaTheme="minorEastAsia" w:hAnsi="TimesNewRomanPSMT" w:cs="TimesNewRomanPSMT"/>
          <w:sz w:val="28"/>
          <w:szCs w:val="28"/>
        </w:rPr>
        <w:t xml:space="preserve"> Edition.Philadelphia,PA,USA:Lippincott Williams &amp; Wilkins; 2010</w:t>
      </w:r>
    </w:p>
    <w:p w:rsidR="00B034D7" w:rsidRPr="001D5C6F" w:rsidRDefault="00D33D4F" w:rsidP="001D5C6F">
      <w:pPr>
        <w:autoSpaceDE w:val="0"/>
        <w:autoSpaceDN w:val="0"/>
        <w:bidi w:val="0"/>
        <w:adjustRightInd w:val="0"/>
        <w:spacing w:after="0" w:line="240" w:lineRule="auto"/>
        <w:ind w:right="360"/>
        <w:jc w:val="both"/>
        <w:rPr>
          <w:rFonts w:eastAsiaTheme="minorEastAsia"/>
          <w:sz w:val="28"/>
          <w:szCs w:val="28"/>
        </w:rPr>
      </w:pPr>
      <w:r w:rsidRPr="001D5C6F">
        <w:rPr>
          <w:rFonts w:ascii="TimesNewRomanPSMT" w:eastAsiaTheme="minorEastAsia" w:hAnsi="TimesNewRomanPSMT" w:cs="TimesNewRomanPSMT"/>
          <w:sz w:val="28"/>
          <w:szCs w:val="28"/>
        </w:rPr>
        <w:t xml:space="preserve">47- </w:t>
      </w:r>
      <w:r w:rsidR="00B034D7" w:rsidRPr="001D5C6F">
        <w:rPr>
          <w:rFonts w:eastAsiaTheme="minorEastAsia"/>
          <w:sz w:val="28"/>
          <w:szCs w:val="28"/>
        </w:rPr>
        <w:t>Ronald D.Miller , Lars I ,Eriksson, Lee A . Basics of anesthesia .6</w:t>
      </w:r>
      <w:r w:rsidR="00B034D7" w:rsidRPr="001D5C6F">
        <w:rPr>
          <w:rFonts w:eastAsiaTheme="minorEastAsia"/>
          <w:sz w:val="28"/>
          <w:szCs w:val="28"/>
          <w:vertAlign w:val="superscript"/>
        </w:rPr>
        <w:t>th</w:t>
      </w:r>
      <w:r w:rsidR="00B034D7" w:rsidRPr="001D5C6F">
        <w:rPr>
          <w:rFonts w:eastAsiaTheme="minorEastAsia"/>
          <w:sz w:val="28"/>
          <w:szCs w:val="28"/>
        </w:rPr>
        <w:t>edition .New york,USA :Elsevier Health Siences , 22 May 2009</w:t>
      </w:r>
    </w:p>
    <w:p w:rsidR="00B034D7" w:rsidRPr="001D5C6F" w:rsidRDefault="00B034D7" w:rsidP="001D5C6F">
      <w:pPr>
        <w:autoSpaceDE w:val="0"/>
        <w:autoSpaceDN w:val="0"/>
        <w:bidi w:val="0"/>
        <w:adjustRightInd w:val="0"/>
        <w:spacing w:after="0" w:line="240" w:lineRule="auto"/>
        <w:ind w:right="360"/>
        <w:jc w:val="both"/>
        <w:rPr>
          <w:rFonts w:ascii="TimesNewRomanPSMT" w:eastAsiaTheme="minorEastAsia" w:hAnsi="TimesNewRomanPSMT" w:cs="TimesNewRomanPSMT"/>
          <w:sz w:val="28"/>
          <w:szCs w:val="28"/>
          <w:rtl/>
        </w:rPr>
      </w:pPr>
    </w:p>
    <w:p w:rsidR="00FE358B" w:rsidRPr="001D5C6F" w:rsidRDefault="00FE358B" w:rsidP="001D5C6F">
      <w:pPr>
        <w:ind w:right="360"/>
        <w:jc w:val="both"/>
        <w:rPr>
          <w:sz w:val="28"/>
          <w:szCs w:val="28"/>
        </w:rPr>
      </w:pPr>
    </w:p>
    <w:sectPr w:rsidR="00FE358B" w:rsidRPr="001D5C6F" w:rsidSect="00704F71">
      <w:footerReference w:type="default" r:id="rId33"/>
      <w:pgSz w:w="11906" w:h="16838" w:code="9"/>
      <w:pgMar w:top="1440" w:right="1797" w:bottom="1440" w:left="709"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B8F" w:rsidRDefault="00FA0B8F" w:rsidP="005168D2">
      <w:pPr>
        <w:spacing w:after="0" w:line="240" w:lineRule="auto"/>
      </w:pPr>
      <w:r>
        <w:separator/>
      </w:r>
    </w:p>
  </w:endnote>
  <w:endnote w:type="continuationSeparator" w:id="1">
    <w:p w:rsidR="00FA0B8F" w:rsidRDefault="00FA0B8F" w:rsidP="005168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Simplified Arabic">
    <w:panose1 w:val="02010000000000000000"/>
    <w:charset w:val="B2"/>
    <w:family w:val="auto"/>
    <w:pitch w:val="variable"/>
    <w:sig w:usb0="00002001" w:usb1="00000000" w:usb2="00000000" w:usb3="00000000" w:csb0="00000040" w:csb1="00000000"/>
  </w:font>
  <w:font w:name="Arial,Bold">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onotype Koufi">
    <w:panose1 w:val="00000000000000000000"/>
    <w:charset w:val="B2"/>
    <w:family w:val="auto"/>
    <w:pitch w:val="variable"/>
    <w:sig w:usb0="02942001" w:usb1="03D40006" w:usb2="02620000" w:usb3="00000000" w:csb0="0000004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dvOTbfec020b">
    <w:altName w:val="Arial"/>
    <w:panose1 w:val="00000000000000000000"/>
    <w:charset w:val="00"/>
    <w:family w:val="swiss"/>
    <w:notTrueType/>
    <w:pitch w:val="default"/>
    <w:sig w:usb0="00000003" w:usb1="00000000" w:usb2="00000000" w:usb3="00000000" w:csb0="00000001" w:csb1="00000000"/>
  </w:font>
  <w:font w:name="AdvOT61c24f70.I">
    <w:altName w:val="Arial"/>
    <w:panose1 w:val="00000000000000000000"/>
    <w:charset w:val="00"/>
    <w:family w:val="swiss"/>
    <w:notTrueType/>
    <w:pitch w:val="default"/>
    <w:sig w:usb0="00000003" w:usb1="00000000" w:usb2="00000000" w:usb3="00000000" w:csb0="00000001" w:csb1="00000000"/>
  </w:font>
  <w:font w:name="AdvOTdcc99f76.B">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867322"/>
      <w:docPartObj>
        <w:docPartGallery w:val="Page Numbers (Bottom of Page)"/>
        <w:docPartUnique/>
      </w:docPartObj>
    </w:sdtPr>
    <w:sdtContent>
      <w:p w:rsidR="006C0C2C" w:rsidRDefault="008A50F1">
        <w:pPr>
          <w:pStyle w:val="a7"/>
          <w:jc w:val="center"/>
        </w:pPr>
        <w:fldSimple w:instr=" PAGE   \* MERGEFORMAT ">
          <w:r w:rsidR="00E5063F">
            <w:rPr>
              <w:noProof/>
              <w:rtl/>
            </w:rPr>
            <w:t>5</w:t>
          </w:r>
        </w:fldSimple>
      </w:p>
    </w:sdtContent>
  </w:sdt>
  <w:p w:rsidR="006C0C2C" w:rsidRDefault="006C0C2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B8F" w:rsidRDefault="00FA0B8F" w:rsidP="005168D2">
      <w:pPr>
        <w:spacing w:after="0" w:line="240" w:lineRule="auto"/>
      </w:pPr>
      <w:r>
        <w:separator/>
      </w:r>
    </w:p>
  </w:footnote>
  <w:footnote w:type="continuationSeparator" w:id="1">
    <w:p w:rsidR="00FA0B8F" w:rsidRDefault="00FA0B8F" w:rsidP="005168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6436"/>
    <w:multiLevelType w:val="hybridMultilevel"/>
    <w:tmpl w:val="91F27748"/>
    <w:lvl w:ilvl="0" w:tplc="04090003">
      <w:start w:val="1"/>
      <w:numFmt w:val="bullet"/>
      <w:lvlText w:val="o"/>
      <w:lvlJc w:val="left"/>
      <w:pPr>
        <w:ind w:left="1560" w:hanging="360"/>
      </w:pPr>
      <w:rPr>
        <w:rFonts w:ascii="Courier New" w:hAnsi="Courier New" w:cs="Courier New"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
    <w:nsid w:val="017E6C73"/>
    <w:multiLevelType w:val="hybridMultilevel"/>
    <w:tmpl w:val="A70260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5FE1F0F"/>
    <w:multiLevelType w:val="hybridMultilevel"/>
    <w:tmpl w:val="D2DCE07A"/>
    <w:lvl w:ilvl="0" w:tplc="555AD2C8">
      <w:start w:val="3"/>
      <w:numFmt w:val="bullet"/>
      <w:lvlText w:val="-"/>
      <w:lvlJc w:val="left"/>
      <w:pPr>
        <w:ind w:left="435" w:hanging="360"/>
      </w:pPr>
      <w:rPr>
        <w:rFonts w:ascii="Arial" w:eastAsiaTheme="minorHAnsi" w:hAnsi="Aria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nsid w:val="07877CFB"/>
    <w:multiLevelType w:val="hybridMultilevel"/>
    <w:tmpl w:val="EB5A8F0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83E5C64"/>
    <w:multiLevelType w:val="hybridMultilevel"/>
    <w:tmpl w:val="56043D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C6448A"/>
    <w:multiLevelType w:val="hybridMultilevel"/>
    <w:tmpl w:val="6ADA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2C3310"/>
    <w:multiLevelType w:val="hybridMultilevel"/>
    <w:tmpl w:val="7A1E2E52"/>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
    <w:nsid w:val="0E3250AA"/>
    <w:multiLevelType w:val="hybridMultilevel"/>
    <w:tmpl w:val="9A24BB7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1E11481"/>
    <w:multiLevelType w:val="hybridMultilevel"/>
    <w:tmpl w:val="9CD87794"/>
    <w:lvl w:ilvl="0" w:tplc="04090017">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nsid w:val="123833AA"/>
    <w:multiLevelType w:val="hybridMultilevel"/>
    <w:tmpl w:val="64D83CF6"/>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
    <w:nsid w:val="12C84006"/>
    <w:multiLevelType w:val="hybridMultilevel"/>
    <w:tmpl w:val="C4A68DE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130B363D"/>
    <w:multiLevelType w:val="hybridMultilevel"/>
    <w:tmpl w:val="9532398A"/>
    <w:lvl w:ilvl="0" w:tplc="E2A4484C">
      <w:start w:val="1"/>
      <w:numFmt w:val="bullet"/>
      <w:lvlText w:val=""/>
      <w:lvlJc w:val="left"/>
      <w:pPr>
        <w:ind w:left="720" w:hanging="360"/>
      </w:pPr>
      <w:rPr>
        <w:rFonts w:ascii="Symbol" w:hAnsi="Symbol"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0A7CE0"/>
    <w:multiLevelType w:val="hybridMultilevel"/>
    <w:tmpl w:val="06621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C15D0B"/>
    <w:multiLevelType w:val="hybridMultilevel"/>
    <w:tmpl w:val="5F12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224BBE"/>
    <w:multiLevelType w:val="hybridMultilevel"/>
    <w:tmpl w:val="16D68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1FF11D24"/>
    <w:multiLevelType w:val="hybridMultilevel"/>
    <w:tmpl w:val="6D12B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F60A6E"/>
    <w:multiLevelType w:val="hybridMultilevel"/>
    <w:tmpl w:val="8D824ABE"/>
    <w:lvl w:ilvl="0" w:tplc="55A86D6E">
      <w:start w:val="8"/>
      <w:numFmt w:val="bullet"/>
      <w:lvlText w:val="-"/>
      <w:lvlJc w:val="left"/>
      <w:pPr>
        <w:ind w:left="720" w:hanging="360"/>
      </w:pPr>
      <w:rPr>
        <w:rFonts w:ascii="Arial" w:eastAsiaTheme="minorHAnsi"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8D24AE"/>
    <w:multiLevelType w:val="hybridMultilevel"/>
    <w:tmpl w:val="DA9E97B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269F581B"/>
    <w:multiLevelType w:val="hybridMultilevel"/>
    <w:tmpl w:val="8640B132"/>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4A3D52"/>
    <w:multiLevelType w:val="hybridMultilevel"/>
    <w:tmpl w:val="88D0004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D7D5437"/>
    <w:multiLevelType w:val="hybridMultilevel"/>
    <w:tmpl w:val="EFF2D4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74214E"/>
    <w:multiLevelType w:val="hybridMultilevel"/>
    <w:tmpl w:val="AB80C758"/>
    <w:lvl w:ilvl="0" w:tplc="FAA099F2">
      <w:start w:val="1"/>
      <w:numFmt w:val="bullet"/>
      <w:lvlText w:val="•"/>
      <w:lvlJc w:val="left"/>
      <w:pPr>
        <w:tabs>
          <w:tab w:val="num" w:pos="720"/>
        </w:tabs>
        <w:ind w:left="720" w:hanging="360"/>
      </w:pPr>
      <w:rPr>
        <w:rFonts w:ascii="Arial" w:hAnsi="Arial" w:hint="default"/>
      </w:rPr>
    </w:lvl>
    <w:lvl w:ilvl="1" w:tplc="6B60A48E" w:tentative="1">
      <w:start w:val="1"/>
      <w:numFmt w:val="bullet"/>
      <w:lvlText w:val="•"/>
      <w:lvlJc w:val="left"/>
      <w:pPr>
        <w:tabs>
          <w:tab w:val="num" w:pos="1440"/>
        </w:tabs>
        <w:ind w:left="1440" w:hanging="360"/>
      </w:pPr>
      <w:rPr>
        <w:rFonts w:ascii="Arial" w:hAnsi="Arial" w:hint="default"/>
      </w:rPr>
    </w:lvl>
    <w:lvl w:ilvl="2" w:tplc="563831F6" w:tentative="1">
      <w:start w:val="1"/>
      <w:numFmt w:val="bullet"/>
      <w:lvlText w:val="•"/>
      <w:lvlJc w:val="left"/>
      <w:pPr>
        <w:tabs>
          <w:tab w:val="num" w:pos="2160"/>
        </w:tabs>
        <w:ind w:left="2160" w:hanging="360"/>
      </w:pPr>
      <w:rPr>
        <w:rFonts w:ascii="Arial" w:hAnsi="Arial" w:hint="default"/>
      </w:rPr>
    </w:lvl>
    <w:lvl w:ilvl="3" w:tplc="26E8112E" w:tentative="1">
      <w:start w:val="1"/>
      <w:numFmt w:val="bullet"/>
      <w:lvlText w:val="•"/>
      <w:lvlJc w:val="left"/>
      <w:pPr>
        <w:tabs>
          <w:tab w:val="num" w:pos="2880"/>
        </w:tabs>
        <w:ind w:left="2880" w:hanging="360"/>
      </w:pPr>
      <w:rPr>
        <w:rFonts w:ascii="Arial" w:hAnsi="Arial" w:hint="default"/>
      </w:rPr>
    </w:lvl>
    <w:lvl w:ilvl="4" w:tplc="8CF657A4" w:tentative="1">
      <w:start w:val="1"/>
      <w:numFmt w:val="bullet"/>
      <w:lvlText w:val="•"/>
      <w:lvlJc w:val="left"/>
      <w:pPr>
        <w:tabs>
          <w:tab w:val="num" w:pos="3600"/>
        </w:tabs>
        <w:ind w:left="3600" w:hanging="360"/>
      </w:pPr>
      <w:rPr>
        <w:rFonts w:ascii="Arial" w:hAnsi="Arial" w:hint="default"/>
      </w:rPr>
    </w:lvl>
    <w:lvl w:ilvl="5" w:tplc="9D0E9568" w:tentative="1">
      <w:start w:val="1"/>
      <w:numFmt w:val="bullet"/>
      <w:lvlText w:val="•"/>
      <w:lvlJc w:val="left"/>
      <w:pPr>
        <w:tabs>
          <w:tab w:val="num" w:pos="4320"/>
        </w:tabs>
        <w:ind w:left="4320" w:hanging="360"/>
      </w:pPr>
      <w:rPr>
        <w:rFonts w:ascii="Arial" w:hAnsi="Arial" w:hint="default"/>
      </w:rPr>
    </w:lvl>
    <w:lvl w:ilvl="6" w:tplc="5C629164" w:tentative="1">
      <w:start w:val="1"/>
      <w:numFmt w:val="bullet"/>
      <w:lvlText w:val="•"/>
      <w:lvlJc w:val="left"/>
      <w:pPr>
        <w:tabs>
          <w:tab w:val="num" w:pos="5040"/>
        </w:tabs>
        <w:ind w:left="5040" w:hanging="360"/>
      </w:pPr>
      <w:rPr>
        <w:rFonts w:ascii="Arial" w:hAnsi="Arial" w:hint="default"/>
      </w:rPr>
    </w:lvl>
    <w:lvl w:ilvl="7" w:tplc="546AEC92" w:tentative="1">
      <w:start w:val="1"/>
      <w:numFmt w:val="bullet"/>
      <w:lvlText w:val="•"/>
      <w:lvlJc w:val="left"/>
      <w:pPr>
        <w:tabs>
          <w:tab w:val="num" w:pos="5760"/>
        </w:tabs>
        <w:ind w:left="5760" w:hanging="360"/>
      </w:pPr>
      <w:rPr>
        <w:rFonts w:ascii="Arial" w:hAnsi="Arial" w:hint="default"/>
      </w:rPr>
    </w:lvl>
    <w:lvl w:ilvl="8" w:tplc="33D03576" w:tentative="1">
      <w:start w:val="1"/>
      <w:numFmt w:val="bullet"/>
      <w:lvlText w:val="•"/>
      <w:lvlJc w:val="left"/>
      <w:pPr>
        <w:tabs>
          <w:tab w:val="num" w:pos="6480"/>
        </w:tabs>
        <w:ind w:left="6480" w:hanging="360"/>
      </w:pPr>
      <w:rPr>
        <w:rFonts w:ascii="Arial" w:hAnsi="Arial" w:hint="default"/>
      </w:rPr>
    </w:lvl>
  </w:abstractNum>
  <w:abstractNum w:abstractNumId="22">
    <w:nsid w:val="30BD1082"/>
    <w:multiLevelType w:val="hybridMultilevel"/>
    <w:tmpl w:val="FE98B7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6C27DD"/>
    <w:multiLevelType w:val="hybridMultilevel"/>
    <w:tmpl w:val="2CAAD1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35234A1E"/>
    <w:multiLevelType w:val="hybridMultilevel"/>
    <w:tmpl w:val="36C8E4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97793D"/>
    <w:multiLevelType w:val="hybridMultilevel"/>
    <w:tmpl w:val="CB6EDE8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C4A1FFB"/>
    <w:multiLevelType w:val="hybridMultilevel"/>
    <w:tmpl w:val="2794BD8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3A0F6F"/>
    <w:multiLevelType w:val="hybridMultilevel"/>
    <w:tmpl w:val="8E9EB5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E557D9"/>
    <w:multiLevelType w:val="hybridMultilevel"/>
    <w:tmpl w:val="C08EAB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68816D0"/>
    <w:multiLevelType w:val="hybridMultilevel"/>
    <w:tmpl w:val="5CDCE488"/>
    <w:lvl w:ilvl="0" w:tplc="D66448B2">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DE76EE"/>
    <w:multiLevelType w:val="hybridMultilevel"/>
    <w:tmpl w:val="BE2C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E251C1"/>
    <w:multiLevelType w:val="hybridMultilevel"/>
    <w:tmpl w:val="22A0B7B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48E66BC2"/>
    <w:multiLevelType w:val="hybridMultilevel"/>
    <w:tmpl w:val="883A99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B9197F"/>
    <w:multiLevelType w:val="hybridMultilevel"/>
    <w:tmpl w:val="5122D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0853C5"/>
    <w:multiLevelType w:val="hybridMultilevel"/>
    <w:tmpl w:val="CD7A6C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3D3F5A"/>
    <w:multiLevelType w:val="hybridMultilevel"/>
    <w:tmpl w:val="52AE4A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6B5BF9"/>
    <w:multiLevelType w:val="hybridMultilevel"/>
    <w:tmpl w:val="984C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56B2720"/>
    <w:multiLevelType w:val="hybridMultilevel"/>
    <w:tmpl w:val="6A2CAC80"/>
    <w:lvl w:ilvl="0" w:tplc="2E305C5C">
      <w:start w:val="1"/>
      <w:numFmt w:val="bullet"/>
      <w:lvlText w:val=""/>
      <w:lvlJc w:val="left"/>
      <w:pPr>
        <w:tabs>
          <w:tab w:val="num" w:pos="720"/>
        </w:tabs>
        <w:ind w:left="720" w:hanging="360"/>
      </w:pPr>
      <w:rPr>
        <w:rFonts w:ascii="Wingdings" w:hAnsi="Wingdings" w:hint="default"/>
      </w:rPr>
    </w:lvl>
    <w:lvl w:ilvl="1" w:tplc="A26217F4" w:tentative="1">
      <w:start w:val="1"/>
      <w:numFmt w:val="bullet"/>
      <w:lvlText w:val=""/>
      <w:lvlJc w:val="left"/>
      <w:pPr>
        <w:tabs>
          <w:tab w:val="num" w:pos="1440"/>
        </w:tabs>
        <w:ind w:left="1440" w:hanging="360"/>
      </w:pPr>
      <w:rPr>
        <w:rFonts w:ascii="Wingdings" w:hAnsi="Wingdings" w:hint="default"/>
      </w:rPr>
    </w:lvl>
    <w:lvl w:ilvl="2" w:tplc="6026F726" w:tentative="1">
      <w:start w:val="1"/>
      <w:numFmt w:val="bullet"/>
      <w:lvlText w:val=""/>
      <w:lvlJc w:val="left"/>
      <w:pPr>
        <w:tabs>
          <w:tab w:val="num" w:pos="2160"/>
        </w:tabs>
        <w:ind w:left="2160" w:hanging="360"/>
      </w:pPr>
      <w:rPr>
        <w:rFonts w:ascii="Wingdings" w:hAnsi="Wingdings" w:hint="default"/>
      </w:rPr>
    </w:lvl>
    <w:lvl w:ilvl="3" w:tplc="FD009196" w:tentative="1">
      <w:start w:val="1"/>
      <w:numFmt w:val="bullet"/>
      <w:lvlText w:val=""/>
      <w:lvlJc w:val="left"/>
      <w:pPr>
        <w:tabs>
          <w:tab w:val="num" w:pos="2880"/>
        </w:tabs>
        <w:ind w:left="2880" w:hanging="360"/>
      </w:pPr>
      <w:rPr>
        <w:rFonts w:ascii="Wingdings" w:hAnsi="Wingdings" w:hint="default"/>
      </w:rPr>
    </w:lvl>
    <w:lvl w:ilvl="4" w:tplc="CF846F94" w:tentative="1">
      <w:start w:val="1"/>
      <w:numFmt w:val="bullet"/>
      <w:lvlText w:val=""/>
      <w:lvlJc w:val="left"/>
      <w:pPr>
        <w:tabs>
          <w:tab w:val="num" w:pos="3600"/>
        </w:tabs>
        <w:ind w:left="3600" w:hanging="360"/>
      </w:pPr>
      <w:rPr>
        <w:rFonts w:ascii="Wingdings" w:hAnsi="Wingdings" w:hint="default"/>
      </w:rPr>
    </w:lvl>
    <w:lvl w:ilvl="5" w:tplc="EFD4596C" w:tentative="1">
      <w:start w:val="1"/>
      <w:numFmt w:val="bullet"/>
      <w:lvlText w:val=""/>
      <w:lvlJc w:val="left"/>
      <w:pPr>
        <w:tabs>
          <w:tab w:val="num" w:pos="4320"/>
        </w:tabs>
        <w:ind w:left="4320" w:hanging="360"/>
      </w:pPr>
      <w:rPr>
        <w:rFonts w:ascii="Wingdings" w:hAnsi="Wingdings" w:hint="default"/>
      </w:rPr>
    </w:lvl>
    <w:lvl w:ilvl="6" w:tplc="06D8C5F6" w:tentative="1">
      <w:start w:val="1"/>
      <w:numFmt w:val="bullet"/>
      <w:lvlText w:val=""/>
      <w:lvlJc w:val="left"/>
      <w:pPr>
        <w:tabs>
          <w:tab w:val="num" w:pos="5040"/>
        </w:tabs>
        <w:ind w:left="5040" w:hanging="360"/>
      </w:pPr>
      <w:rPr>
        <w:rFonts w:ascii="Wingdings" w:hAnsi="Wingdings" w:hint="default"/>
      </w:rPr>
    </w:lvl>
    <w:lvl w:ilvl="7" w:tplc="0D246B4A" w:tentative="1">
      <w:start w:val="1"/>
      <w:numFmt w:val="bullet"/>
      <w:lvlText w:val=""/>
      <w:lvlJc w:val="left"/>
      <w:pPr>
        <w:tabs>
          <w:tab w:val="num" w:pos="5760"/>
        </w:tabs>
        <w:ind w:left="5760" w:hanging="360"/>
      </w:pPr>
      <w:rPr>
        <w:rFonts w:ascii="Wingdings" w:hAnsi="Wingdings" w:hint="default"/>
      </w:rPr>
    </w:lvl>
    <w:lvl w:ilvl="8" w:tplc="4F18DE2C" w:tentative="1">
      <w:start w:val="1"/>
      <w:numFmt w:val="bullet"/>
      <w:lvlText w:val=""/>
      <w:lvlJc w:val="left"/>
      <w:pPr>
        <w:tabs>
          <w:tab w:val="num" w:pos="6480"/>
        </w:tabs>
        <w:ind w:left="6480" w:hanging="360"/>
      </w:pPr>
      <w:rPr>
        <w:rFonts w:ascii="Wingdings" w:hAnsi="Wingdings" w:hint="default"/>
      </w:rPr>
    </w:lvl>
  </w:abstractNum>
  <w:abstractNum w:abstractNumId="38">
    <w:nsid w:val="572201C5"/>
    <w:multiLevelType w:val="hybridMultilevel"/>
    <w:tmpl w:val="2C9EF5A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5B3F474D"/>
    <w:multiLevelType w:val="hybridMultilevel"/>
    <w:tmpl w:val="3C107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5E896541"/>
    <w:multiLevelType w:val="hybridMultilevel"/>
    <w:tmpl w:val="635AF0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8EC6DBF"/>
    <w:multiLevelType w:val="hybridMultilevel"/>
    <w:tmpl w:val="ECF878A0"/>
    <w:lvl w:ilvl="0" w:tplc="D66448B2">
      <w:start w:val="3"/>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6CE272DB"/>
    <w:multiLevelType w:val="hybridMultilevel"/>
    <w:tmpl w:val="C05C19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9651DE"/>
    <w:multiLevelType w:val="hybridMultilevel"/>
    <w:tmpl w:val="E92CD45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EC4D36"/>
    <w:multiLevelType w:val="hybridMultilevel"/>
    <w:tmpl w:val="A8FA1C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A172190"/>
    <w:multiLevelType w:val="hybridMultilevel"/>
    <w:tmpl w:val="B7FCCC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CF92FFE"/>
    <w:multiLevelType w:val="hybridMultilevel"/>
    <w:tmpl w:val="5F82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27"/>
  </w:num>
  <w:num w:numId="4">
    <w:abstractNumId w:val="24"/>
  </w:num>
  <w:num w:numId="5">
    <w:abstractNumId w:val="29"/>
  </w:num>
  <w:num w:numId="6">
    <w:abstractNumId w:val="6"/>
  </w:num>
  <w:num w:numId="7">
    <w:abstractNumId w:val="44"/>
  </w:num>
  <w:num w:numId="8">
    <w:abstractNumId w:val="8"/>
  </w:num>
  <w:num w:numId="9">
    <w:abstractNumId w:val="0"/>
  </w:num>
  <w:num w:numId="10">
    <w:abstractNumId w:val="45"/>
  </w:num>
  <w:num w:numId="11">
    <w:abstractNumId w:val="9"/>
  </w:num>
  <w:num w:numId="12">
    <w:abstractNumId w:val="34"/>
  </w:num>
  <w:num w:numId="13">
    <w:abstractNumId w:val="25"/>
  </w:num>
  <w:num w:numId="14">
    <w:abstractNumId w:val="18"/>
  </w:num>
  <w:num w:numId="15">
    <w:abstractNumId w:val="20"/>
  </w:num>
  <w:num w:numId="16">
    <w:abstractNumId w:val="28"/>
  </w:num>
  <w:num w:numId="17">
    <w:abstractNumId w:val="35"/>
  </w:num>
  <w:num w:numId="18">
    <w:abstractNumId w:val="42"/>
  </w:num>
  <w:num w:numId="19">
    <w:abstractNumId w:val="4"/>
  </w:num>
  <w:num w:numId="20">
    <w:abstractNumId w:val="30"/>
  </w:num>
  <w:num w:numId="21">
    <w:abstractNumId w:val="13"/>
  </w:num>
  <w:num w:numId="22">
    <w:abstractNumId w:val="19"/>
  </w:num>
  <w:num w:numId="23">
    <w:abstractNumId w:val="31"/>
  </w:num>
  <w:num w:numId="24">
    <w:abstractNumId w:val="39"/>
  </w:num>
  <w:num w:numId="25">
    <w:abstractNumId w:val="38"/>
  </w:num>
  <w:num w:numId="26">
    <w:abstractNumId w:val="14"/>
  </w:num>
  <w:num w:numId="27">
    <w:abstractNumId w:val="3"/>
  </w:num>
  <w:num w:numId="28">
    <w:abstractNumId w:val="1"/>
  </w:num>
  <w:num w:numId="29">
    <w:abstractNumId w:val="5"/>
  </w:num>
  <w:num w:numId="30">
    <w:abstractNumId w:val="12"/>
  </w:num>
  <w:num w:numId="31">
    <w:abstractNumId w:val="17"/>
  </w:num>
  <w:num w:numId="32">
    <w:abstractNumId w:val="23"/>
  </w:num>
  <w:num w:numId="33">
    <w:abstractNumId w:val="41"/>
  </w:num>
  <w:num w:numId="34">
    <w:abstractNumId w:val="32"/>
  </w:num>
  <w:num w:numId="35">
    <w:abstractNumId w:val="36"/>
  </w:num>
  <w:num w:numId="36">
    <w:abstractNumId w:val="33"/>
  </w:num>
  <w:num w:numId="37">
    <w:abstractNumId w:val="46"/>
  </w:num>
  <w:num w:numId="38">
    <w:abstractNumId w:val="11"/>
  </w:num>
  <w:num w:numId="39">
    <w:abstractNumId w:val="10"/>
  </w:num>
  <w:num w:numId="40">
    <w:abstractNumId w:val="43"/>
  </w:num>
  <w:num w:numId="41">
    <w:abstractNumId w:val="15"/>
  </w:num>
  <w:num w:numId="42">
    <w:abstractNumId w:val="7"/>
  </w:num>
  <w:num w:numId="43">
    <w:abstractNumId w:val="22"/>
  </w:num>
  <w:num w:numId="44">
    <w:abstractNumId w:val="40"/>
  </w:num>
  <w:num w:numId="45">
    <w:abstractNumId w:val="26"/>
  </w:num>
  <w:num w:numId="46">
    <w:abstractNumId w:val="37"/>
  </w:num>
  <w:num w:numId="4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defaultTabStop w:val="720"/>
  <w:characterSpacingControl w:val="doNotCompress"/>
  <w:footnotePr>
    <w:footnote w:id="0"/>
    <w:footnote w:id="1"/>
  </w:footnotePr>
  <w:endnotePr>
    <w:endnote w:id="0"/>
    <w:endnote w:id="1"/>
  </w:endnotePr>
  <w:compat/>
  <w:rsids>
    <w:rsidRoot w:val="00805812"/>
    <w:rsid w:val="00013C67"/>
    <w:rsid w:val="00015655"/>
    <w:rsid w:val="000207C5"/>
    <w:rsid w:val="0002258C"/>
    <w:rsid w:val="00024DC5"/>
    <w:rsid w:val="00037214"/>
    <w:rsid w:val="00046288"/>
    <w:rsid w:val="00047C48"/>
    <w:rsid w:val="0005081B"/>
    <w:rsid w:val="000519AE"/>
    <w:rsid w:val="000526B3"/>
    <w:rsid w:val="00054661"/>
    <w:rsid w:val="00065EEF"/>
    <w:rsid w:val="0007514D"/>
    <w:rsid w:val="000754D0"/>
    <w:rsid w:val="000A2A1B"/>
    <w:rsid w:val="000A6191"/>
    <w:rsid w:val="000D1D9D"/>
    <w:rsid w:val="000D54A3"/>
    <w:rsid w:val="000D7800"/>
    <w:rsid w:val="000E0643"/>
    <w:rsid w:val="000E180A"/>
    <w:rsid w:val="00101ECC"/>
    <w:rsid w:val="00104260"/>
    <w:rsid w:val="001226FE"/>
    <w:rsid w:val="001339E6"/>
    <w:rsid w:val="001349AA"/>
    <w:rsid w:val="00141AA6"/>
    <w:rsid w:val="00142ABE"/>
    <w:rsid w:val="00152692"/>
    <w:rsid w:val="00152767"/>
    <w:rsid w:val="00162A59"/>
    <w:rsid w:val="00165C72"/>
    <w:rsid w:val="001728C4"/>
    <w:rsid w:val="00182877"/>
    <w:rsid w:val="00193D64"/>
    <w:rsid w:val="001A1F47"/>
    <w:rsid w:val="001C0B10"/>
    <w:rsid w:val="001C16FD"/>
    <w:rsid w:val="001C304C"/>
    <w:rsid w:val="001C7D2A"/>
    <w:rsid w:val="001D1A2F"/>
    <w:rsid w:val="001D4996"/>
    <w:rsid w:val="001D5C6F"/>
    <w:rsid w:val="001E4B90"/>
    <w:rsid w:val="001E5364"/>
    <w:rsid w:val="001F50FF"/>
    <w:rsid w:val="00200588"/>
    <w:rsid w:val="00201AB3"/>
    <w:rsid w:val="00210C82"/>
    <w:rsid w:val="00245379"/>
    <w:rsid w:val="0024724F"/>
    <w:rsid w:val="0025742D"/>
    <w:rsid w:val="00260723"/>
    <w:rsid w:val="00264A16"/>
    <w:rsid w:val="00276337"/>
    <w:rsid w:val="00286D24"/>
    <w:rsid w:val="00286EB0"/>
    <w:rsid w:val="002B278D"/>
    <w:rsid w:val="002B5C94"/>
    <w:rsid w:val="002C0A41"/>
    <w:rsid w:val="002D50C0"/>
    <w:rsid w:val="002E7DE2"/>
    <w:rsid w:val="002F4D30"/>
    <w:rsid w:val="003007E7"/>
    <w:rsid w:val="003132CA"/>
    <w:rsid w:val="003147C7"/>
    <w:rsid w:val="00315BE1"/>
    <w:rsid w:val="00317FEA"/>
    <w:rsid w:val="00321D3A"/>
    <w:rsid w:val="0032350E"/>
    <w:rsid w:val="00327C4C"/>
    <w:rsid w:val="00332F4A"/>
    <w:rsid w:val="00337D9C"/>
    <w:rsid w:val="00345E6A"/>
    <w:rsid w:val="003471DC"/>
    <w:rsid w:val="003652F8"/>
    <w:rsid w:val="00370F1F"/>
    <w:rsid w:val="0037353C"/>
    <w:rsid w:val="00380904"/>
    <w:rsid w:val="00386468"/>
    <w:rsid w:val="003A247F"/>
    <w:rsid w:val="003B4C37"/>
    <w:rsid w:val="003E04B5"/>
    <w:rsid w:val="003F6F86"/>
    <w:rsid w:val="0040555C"/>
    <w:rsid w:val="0041406A"/>
    <w:rsid w:val="00423D47"/>
    <w:rsid w:val="0043373B"/>
    <w:rsid w:val="00445D60"/>
    <w:rsid w:val="0045550F"/>
    <w:rsid w:val="00486500"/>
    <w:rsid w:val="00487BDD"/>
    <w:rsid w:val="00491EF9"/>
    <w:rsid w:val="00493406"/>
    <w:rsid w:val="004A5BDB"/>
    <w:rsid w:val="004A5FDA"/>
    <w:rsid w:val="004B3255"/>
    <w:rsid w:val="004C1E2D"/>
    <w:rsid w:val="004D4041"/>
    <w:rsid w:val="004F4D85"/>
    <w:rsid w:val="00503E3C"/>
    <w:rsid w:val="005168D2"/>
    <w:rsid w:val="0052537D"/>
    <w:rsid w:val="00532DB4"/>
    <w:rsid w:val="00535827"/>
    <w:rsid w:val="00552219"/>
    <w:rsid w:val="00576CAE"/>
    <w:rsid w:val="005B0212"/>
    <w:rsid w:val="005B523E"/>
    <w:rsid w:val="005C11C8"/>
    <w:rsid w:val="005D3F96"/>
    <w:rsid w:val="005E608E"/>
    <w:rsid w:val="005F6606"/>
    <w:rsid w:val="00616EBA"/>
    <w:rsid w:val="0062071D"/>
    <w:rsid w:val="0063685E"/>
    <w:rsid w:val="0064169A"/>
    <w:rsid w:val="00645BC7"/>
    <w:rsid w:val="006505EE"/>
    <w:rsid w:val="00651840"/>
    <w:rsid w:val="006527F3"/>
    <w:rsid w:val="00653295"/>
    <w:rsid w:val="00693BA0"/>
    <w:rsid w:val="006A0D62"/>
    <w:rsid w:val="006A2B74"/>
    <w:rsid w:val="006B0382"/>
    <w:rsid w:val="006B2FAD"/>
    <w:rsid w:val="006B441E"/>
    <w:rsid w:val="006B56BC"/>
    <w:rsid w:val="006C0C2C"/>
    <w:rsid w:val="006C1924"/>
    <w:rsid w:val="006C31BA"/>
    <w:rsid w:val="006D61BA"/>
    <w:rsid w:val="006E0B12"/>
    <w:rsid w:val="006F0CE0"/>
    <w:rsid w:val="0070007C"/>
    <w:rsid w:val="00704E8E"/>
    <w:rsid w:val="00704F71"/>
    <w:rsid w:val="00741A91"/>
    <w:rsid w:val="0074522F"/>
    <w:rsid w:val="0074785F"/>
    <w:rsid w:val="0076596B"/>
    <w:rsid w:val="00767841"/>
    <w:rsid w:val="0077154D"/>
    <w:rsid w:val="007A52AF"/>
    <w:rsid w:val="007B1328"/>
    <w:rsid w:val="007B51F2"/>
    <w:rsid w:val="007B759F"/>
    <w:rsid w:val="007C13A0"/>
    <w:rsid w:val="007D7C4D"/>
    <w:rsid w:val="007F4D13"/>
    <w:rsid w:val="00805812"/>
    <w:rsid w:val="0080656F"/>
    <w:rsid w:val="00807295"/>
    <w:rsid w:val="008167F3"/>
    <w:rsid w:val="0082207F"/>
    <w:rsid w:val="008225FF"/>
    <w:rsid w:val="0084640B"/>
    <w:rsid w:val="0087095F"/>
    <w:rsid w:val="00880908"/>
    <w:rsid w:val="008A20A2"/>
    <w:rsid w:val="008A40CC"/>
    <w:rsid w:val="008A50F1"/>
    <w:rsid w:val="008A62E1"/>
    <w:rsid w:val="008C430C"/>
    <w:rsid w:val="008D3AEE"/>
    <w:rsid w:val="008E2963"/>
    <w:rsid w:val="008E5D46"/>
    <w:rsid w:val="009110FB"/>
    <w:rsid w:val="00914CD9"/>
    <w:rsid w:val="00922746"/>
    <w:rsid w:val="00926F54"/>
    <w:rsid w:val="0093029F"/>
    <w:rsid w:val="00932463"/>
    <w:rsid w:val="00943439"/>
    <w:rsid w:val="00945E20"/>
    <w:rsid w:val="0094797A"/>
    <w:rsid w:val="0095736C"/>
    <w:rsid w:val="00965508"/>
    <w:rsid w:val="009927C4"/>
    <w:rsid w:val="009B3BF4"/>
    <w:rsid w:val="009D20A4"/>
    <w:rsid w:val="009E1739"/>
    <w:rsid w:val="00A16810"/>
    <w:rsid w:val="00A320B9"/>
    <w:rsid w:val="00A36080"/>
    <w:rsid w:val="00A37C0B"/>
    <w:rsid w:val="00A421C8"/>
    <w:rsid w:val="00A721A9"/>
    <w:rsid w:val="00AA153B"/>
    <w:rsid w:val="00AA1EB4"/>
    <w:rsid w:val="00AA7C27"/>
    <w:rsid w:val="00AB1A56"/>
    <w:rsid w:val="00AC0EA5"/>
    <w:rsid w:val="00AC163E"/>
    <w:rsid w:val="00AC6539"/>
    <w:rsid w:val="00AC6D70"/>
    <w:rsid w:val="00AD709C"/>
    <w:rsid w:val="00AE6C27"/>
    <w:rsid w:val="00AF7F58"/>
    <w:rsid w:val="00B034D7"/>
    <w:rsid w:val="00B0629A"/>
    <w:rsid w:val="00B15EB7"/>
    <w:rsid w:val="00B17D38"/>
    <w:rsid w:val="00B22F7A"/>
    <w:rsid w:val="00B27054"/>
    <w:rsid w:val="00B27557"/>
    <w:rsid w:val="00B36C65"/>
    <w:rsid w:val="00B72309"/>
    <w:rsid w:val="00B8416B"/>
    <w:rsid w:val="00B855F0"/>
    <w:rsid w:val="00BA6759"/>
    <w:rsid w:val="00BB59B5"/>
    <w:rsid w:val="00BC093E"/>
    <w:rsid w:val="00BC6DBE"/>
    <w:rsid w:val="00BD51C6"/>
    <w:rsid w:val="00BE44F3"/>
    <w:rsid w:val="00BE50A1"/>
    <w:rsid w:val="00BE7F7C"/>
    <w:rsid w:val="00BF0435"/>
    <w:rsid w:val="00BF2000"/>
    <w:rsid w:val="00BF3D0F"/>
    <w:rsid w:val="00C14460"/>
    <w:rsid w:val="00C14464"/>
    <w:rsid w:val="00C27F66"/>
    <w:rsid w:val="00C30B94"/>
    <w:rsid w:val="00C34B7A"/>
    <w:rsid w:val="00C7358D"/>
    <w:rsid w:val="00C753A0"/>
    <w:rsid w:val="00C8114D"/>
    <w:rsid w:val="00C92BEC"/>
    <w:rsid w:val="00C9741C"/>
    <w:rsid w:val="00CB20A9"/>
    <w:rsid w:val="00CB2442"/>
    <w:rsid w:val="00CB481B"/>
    <w:rsid w:val="00CC16BD"/>
    <w:rsid w:val="00CF1DCF"/>
    <w:rsid w:val="00CF2D86"/>
    <w:rsid w:val="00CF574C"/>
    <w:rsid w:val="00D17FCE"/>
    <w:rsid w:val="00D210D7"/>
    <w:rsid w:val="00D23829"/>
    <w:rsid w:val="00D33D4F"/>
    <w:rsid w:val="00D45238"/>
    <w:rsid w:val="00D50A6D"/>
    <w:rsid w:val="00D52B38"/>
    <w:rsid w:val="00D62C6A"/>
    <w:rsid w:val="00D63FD2"/>
    <w:rsid w:val="00D66A58"/>
    <w:rsid w:val="00D83932"/>
    <w:rsid w:val="00DA2A25"/>
    <w:rsid w:val="00DB4AF9"/>
    <w:rsid w:val="00DC14D2"/>
    <w:rsid w:val="00DC4643"/>
    <w:rsid w:val="00DC58BB"/>
    <w:rsid w:val="00DF1AF5"/>
    <w:rsid w:val="00E32523"/>
    <w:rsid w:val="00E4110D"/>
    <w:rsid w:val="00E41220"/>
    <w:rsid w:val="00E47B0E"/>
    <w:rsid w:val="00E5063F"/>
    <w:rsid w:val="00E56F37"/>
    <w:rsid w:val="00E74E69"/>
    <w:rsid w:val="00EA03F2"/>
    <w:rsid w:val="00EB0256"/>
    <w:rsid w:val="00EB161A"/>
    <w:rsid w:val="00EB36AA"/>
    <w:rsid w:val="00EC2FD8"/>
    <w:rsid w:val="00EC4825"/>
    <w:rsid w:val="00ED30BA"/>
    <w:rsid w:val="00F15436"/>
    <w:rsid w:val="00F20ACC"/>
    <w:rsid w:val="00F5543E"/>
    <w:rsid w:val="00F61845"/>
    <w:rsid w:val="00F751F0"/>
    <w:rsid w:val="00F75600"/>
    <w:rsid w:val="00F801CB"/>
    <w:rsid w:val="00FA0B8F"/>
    <w:rsid w:val="00FA1684"/>
    <w:rsid w:val="00FA6472"/>
    <w:rsid w:val="00FD2BF1"/>
    <w:rsid w:val="00FD6287"/>
    <w:rsid w:val="00FE358B"/>
    <w:rsid w:val="00FE49E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4D7"/>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4D7"/>
    <w:pPr>
      <w:ind w:left="720"/>
      <w:contextualSpacing/>
    </w:pPr>
  </w:style>
  <w:style w:type="table" w:styleId="a4">
    <w:name w:val="Table Grid"/>
    <w:basedOn w:val="a1"/>
    <w:uiPriority w:val="59"/>
    <w:rsid w:val="00B034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B034D7"/>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B034D7"/>
    <w:rPr>
      <w:rFonts w:ascii="Tahoma" w:hAnsi="Tahoma" w:cs="Tahoma"/>
      <w:sz w:val="16"/>
      <w:szCs w:val="16"/>
    </w:rPr>
  </w:style>
  <w:style w:type="paragraph" w:styleId="a6">
    <w:name w:val="header"/>
    <w:basedOn w:val="a"/>
    <w:link w:val="Char0"/>
    <w:uiPriority w:val="99"/>
    <w:semiHidden/>
    <w:unhideWhenUsed/>
    <w:rsid w:val="005168D2"/>
    <w:pPr>
      <w:tabs>
        <w:tab w:val="center" w:pos="4153"/>
        <w:tab w:val="right" w:pos="8306"/>
      </w:tabs>
      <w:spacing w:after="0" w:line="240" w:lineRule="auto"/>
    </w:pPr>
  </w:style>
  <w:style w:type="character" w:customStyle="1" w:styleId="Char0">
    <w:name w:val="رأس صفحة Char"/>
    <w:basedOn w:val="a0"/>
    <w:link w:val="a6"/>
    <w:uiPriority w:val="99"/>
    <w:semiHidden/>
    <w:rsid w:val="005168D2"/>
  </w:style>
  <w:style w:type="paragraph" w:styleId="a7">
    <w:name w:val="footer"/>
    <w:basedOn w:val="a"/>
    <w:link w:val="Char1"/>
    <w:uiPriority w:val="99"/>
    <w:unhideWhenUsed/>
    <w:rsid w:val="005168D2"/>
    <w:pPr>
      <w:tabs>
        <w:tab w:val="center" w:pos="4153"/>
        <w:tab w:val="right" w:pos="8306"/>
      </w:tabs>
      <w:spacing w:after="0" w:line="240" w:lineRule="auto"/>
    </w:pPr>
  </w:style>
  <w:style w:type="character" w:customStyle="1" w:styleId="Char1">
    <w:name w:val="تذييل صفحة Char"/>
    <w:basedOn w:val="a0"/>
    <w:link w:val="a7"/>
    <w:uiPriority w:val="99"/>
    <w:rsid w:val="005168D2"/>
  </w:style>
  <w:style w:type="paragraph" w:styleId="a8">
    <w:name w:val="caption"/>
    <w:basedOn w:val="a"/>
    <w:next w:val="a"/>
    <w:uiPriority w:val="35"/>
    <w:semiHidden/>
    <w:unhideWhenUsed/>
    <w:qFormat/>
    <w:rsid w:val="00704F71"/>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4D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4D7"/>
    <w:pPr>
      <w:ind w:left="720"/>
      <w:contextualSpacing/>
    </w:pPr>
  </w:style>
  <w:style w:type="table" w:styleId="TableGrid">
    <w:name w:val="Table Grid"/>
    <w:basedOn w:val="TableNormal"/>
    <w:uiPriority w:val="59"/>
    <w:rsid w:val="00B034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3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4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9944250">
      <w:bodyDiv w:val="1"/>
      <w:marLeft w:val="0"/>
      <w:marRight w:val="0"/>
      <w:marTop w:val="0"/>
      <w:marBottom w:val="0"/>
      <w:divBdr>
        <w:top w:val="none" w:sz="0" w:space="0" w:color="auto"/>
        <w:left w:val="none" w:sz="0" w:space="0" w:color="auto"/>
        <w:bottom w:val="none" w:sz="0" w:space="0" w:color="auto"/>
        <w:right w:val="none" w:sz="0" w:space="0" w:color="auto"/>
      </w:divBdr>
    </w:div>
    <w:div w:id="461078517">
      <w:bodyDiv w:val="1"/>
      <w:marLeft w:val="0"/>
      <w:marRight w:val="0"/>
      <w:marTop w:val="0"/>
      <w:marBottom w:val="0"/>
      <w:divBdr>
        <w:top w:val="none" w:sz="0" w:space="0" w:color="auto"/>
        <w:left w:val="none" w:sz="0" w:space="0" w:color="auto"/>
        <w:bottom w:val="none" w:sz="0" w:space="0" w:color="auto"/>
        <w:right w:val="none" w:sz="0" w:space="0" w:color="auto"/>
      </w:divBdr>
      <w:divsChild>
        <w:div w:id="1560903037">
          <w:marLeft w:val="0"/>
          <w:marRight w:val="547"/>
          <w:marTop w:val="96"/>
          <w:marBottom w:val="0"/>
          <w:divBdr>
            <w:top w:val="none" w:sz="0" w:space="0" w:color="auto"/>
            <w:left w:val="none" w:sz="0" w:space="0" w:color="auto"/>
            <w:bottom w:val="none" w:sz="0" w:space="0" w:color="auto"/>
            <w:right w:val="none" w:sz="0" w:space="0" w:color="auto"/>
          </w:divBdr>
        </w:div>
        <w:div w:id="1071195696">
          <w:marLeft w:val="0"/>
          <w:marRight w:val="547"/>
          <w:marTop w:val="96"/>
          <w:marBottom w:val="0"/>
          <w:divBdr>
            <w:top w:val="none" w:sz="0" w:space="0" w:color="auto"/>
            <w:left w:val="none" w:sz="0" w:space="0" w:color="auto"/>
            <w:bottom w:val="none" w:sz="0" w:space="0" w:color="auto"/>
            <w:right w:val="none" w:sz="0" w:space="0" w:color="auto"/>
          </w:divBdr>
        </w:div>
      </w:divsChild>
    </w:div>
    <w:div w:id="491720307">
      <w:bodyDiv w:val="1"/>
      <w:marLeft w:val="0"/>
      <w:marRight w:val="0"/>
      <w:marTop w:val="0"/>
      <w:marBottom w:val="0"/>
      <w:divBdr>
        <w:top w:val="none" w:sz="0" w:space="0" w:color="auto"/>
        <w:left w:val="none" w:sz="0" w:space="0" w:color="auto"/>
        <w:bottom w:val="none" w:sz="0" w:space="0" w:color="auto"/>
        <w:right w:val="none" w:sz="0" w:space="0" w:color="auto"/>
      </w:divBdr>
      <w:divsChild>
        <w:div w:id="290133387">
          <w:marLeft w:val="0"/>
          <w:marRight w:val="547"/>
          <w:marTop w:val="96"/>
          <w:marBottom w:val="0"/>
          <w:divBdr>
            <w:top w:val="none" w:sz="0" w:space="0" w:color="auto"/>
            <w:left w:val="none" w:sz="0" w:space="0" w:color="auto"/>
            <w:bottom w:val="none" w:sz="0" w:space="0" w:color="auto"/>
            <w:right w:val="none" w:sz="0" w:space="0" w:color="auto"/>
          </w:divBdr>
        </w:div>
        <w:div w:id="293756008">
          <w:marLeft w:val="0"/>
          <w:marRight w:val="547"/>
          <w:marTop w:val="96"/>
          <w:marBottom w:val="0"/>
          <w:divBdr>
            <w:top w:val="none" w:sz="0" w:space="0" w:color="auto"/>
            <w:left w:val="none" w:sz="0" w:space="0" w:color="auto"/>
            <w:bottom w:val="none" w:sz="0" w:space="0" w:color="auto"/>
            <w:right w:val="none" w:sz="0" w:space="0" w:color="auto"/>
          </w:divBdr>
        </w:div>
      </w:divsChild>
    </w:div>
    <w:div w:id="588393200">
      <w:bodyDiv w:val="1"/>
      <w:marLeft w:val="0"/>
      <w:marRight w:val="0"/>
      <w:marTop w:val="0"/>
      <w:marBottom w:val="0"/>
      <w:divBdr>
        <w:top w:val="none" w:sz="0" w:space="0" w:color="auto"/>
        <w:left w:val="none" w:sz="0" w:space="0" w:color="auto"/>
        <w:bottom w:val="none" w:sz="0" w:space="0" w:color="auto"/>
        <w:right w:val="none" w:sz="0" w:space="0" w:color="auto"/>
      </w:divBdr>
    </w:div>
    <w:div w:id="706686955">
      <w:bodyDiv w:val="1"/>
      <w:marLeft w:val="0"/>
      <w:marRight w:val="0"/>
      <w:marTop w:val="0"/>
      <w:marBottom w:val="0"/>
      <w:divBdr>
        <w:top w:val="none" w:sz="0" w:space="0" w:color="auto"/>
        <w:left w:val="none" w:sz="0" w:space="0" w:color="auto"/>
        <w:bottom w:val="none" w:sz="0" w:space="0" w:color="auto"/>
        <w:right w:val="none" w:sz="0" w:space="0" w:color="auto"/>
      </w:divBdr>
    </w:div>
    <w:div w:id="939214605">
      <w:bodyDiv w:val="1"/>
      <w:marLeft w:val="0"/>
      <w:marRight w:val="0"/>
      <w:marTop w:val="0"/>
      <w:marBottom w:val="0"/>
      <w:divBdr>
        <w:top w:val="none" w:sz="0" w:space="0" w:color="auto"/>
        <w:left w:val="none" w:sz="0" w:space="0" w:color="auto"/>
        <w:bottom w:val="none" w:sz="0" w:space="0" w:color="auto"/>
        <w:right w:val="none" w:sz="0" w:space="0" w:color="auto"/>
      </w:divBdr>
    </w:div>
    <w:div w:id="997616839">
      <w:bodyDiv w:val="1"/>
      <w:marLeft w:val="0"/>
      <w:marRight w:val="0"/>
      <w:marTop w:val="0"/>
      <w:marBottom w:val="0"/>
      <w:divBdr>
        <w:top w:val="none" w:sz="0" w:space="0" w:color="auto"/>
        <w:left w:val="none" w:sz="0" w:space="0" w:color="auto"/>
        <w:bottom w:val="none" w:sz="0" w:space="0" w:color="auto"/>
        <w:right w:val="none" w:sz="0" w:space="0" w:color="auto"/>
      </w:divBdr>
    </w:div>
    <w:div w:id="1065567419">
      <w:bodyDiv w:val="1"/>
      <w:marLeft w:val="0"/>
      <w:marRight w:val="0"/>
      <w:marTop w:val="0"/>
      <w:marBottom w:val="0"/>
      <w:divBdr>
        <w:top w:val="none" w:sz="0" w:space="0" w:color="auto"/>
        <w:left w:val="none" w:sz="0" w:space="0" w:color="auto"/>
        <w:bottom w:val="none" w:sz="0" w:space="0" w:color="auto"/>
        <w:right w:val="none" w:sz="0" w:space="0" w:color="auto"/>
      </w:divBdr>
      <w:divsChild>
        <w:div w:id="1388802637">
          <w:marLeft w:val="0"/>
          <w:marRight w:val="547"/>
          <w:marTop w:val="96"/>
          <w:marBottom w:val="0"/>
          <w:divBdr>
            <w:top w:val="none" w:sz="0" w:space="0" w:color="auto"/>
            <w:left w:val="none" w:sz="0" w:space="0" w:color="auto"/>
            <w:bottom w:val="none" w:sz="0" w:space="0" w:color="auto"/>
            <w:right w:val="none" w:sz="0" w:space="0" w:color="auto"/>
          </w:divBdr>
        </w:div>
        <w:div w:id="198664908">
          <w:marLeft w:val="0"/>
          <w:marRight w:val="547"/>
          <w:marTop w:val="96"/>
          <w:marBottom w:val="0"/>
          <w:divBdr>
            <w:top w:val="none" w:sz="0" w:space="0" w:color="auto"/>
            <w:left w:val="none" w:sz="0" w:space="0" w:color="auto"/>
            <w:bottom w:val="none" w:sz="0" w:space="0" w:color="auto"/>
            <w:right w:val="none" w:sz="0" w:space="0" w:color="auto"/>
          </w:divBdr>
        </w:div>
      </w:divsChild>
    </w:div>
    <w:div w:id="1302884690">
      <w:bodyDiv w:val="1"/>
      <w:marLeft w:val="0"/>
      <w:marRight w:val="0"/>
      <w:marTop w:val="0"/>
      <w:marBottom w:val="0"/>
      <w:divBdr>
        <w:top w:val="none" w:sz="0" w:space="0" w:color="auto"/>
        <w:left w:val="none" w:sz="0" w:space="0" w:color="auto"/>
        <w:bottom w:val="none" w:sz="0" w:space="0" w:color="auto"/>
        <w:right w:val="none" w:sz="0" w:space="0" w:color="auto"/>
      </w:divBdr>
    </w:div>
    <w:div w:id="1591355745">
      <w:bodyDiv w:val="1"/>
      <w:marLeft w:val="0"/>
      <w:marRight w:val="0"/>
      <w:marTop w:val="0"/>
      <w:marBottom w:val="0"/>
      <w:divBdr>
        <w:top w:val="none" w:sz="0" w:space="0" w:color="auto"/>
        <w:left w:val="none" w:sz="0" w:space="0" w:color="auto"/>
        <w:bottom w:val="none" w:sz="0" w:space="0" w:color="auto"/>
        <w:right w:val="none" w:sz="0" w:space="0" w:color="auto"/>
      </w:divBdr>
    </w:div>
    <w:div w:id="1716813312">
      <w:bodyDiv w:val="1"/>
      <w:marLeft w:val="0"/>
      <w:marRight w:val="0"/>
      <w:marTop w:val="0"/>
      <w:marBottom w:val="0"/>
      <w:divBdr>
        <w:top w:val="none" w:sz="0" w:space="0" w:color="auto"/>
        <w:left w:val="none" w:sz="0" w:space="0" w:color="auto"/>
        <w:bottom w:val="none" w:sz="0" w:space="0" w:color="auto"/>
        <w:right w:val="none" w:sz="0" w:space="0" w:color="auto"/>
      </w:divBdr>
    </w:div>
    <w:div w:id="1879390667">
      <w:bodyDiv w:val="1"/>
      <w:marLeft w:val="0"/>
      <w:marRight w:val="0"/>
      <w:marTop w:val="0"/>
      <w:marBottom w:val="0"/>
      <w:divBdr>
        <w:top w:val="none" w:sz="0" w:space="0" w:color="auto"/>
        <w:left w:val="none" w:sz="0" w:space="0" w:color="auto"/>
        <w:bottom w:val="none" w:sz="0" w:space="0" w:color="auto"/>
        <w:right w:val="none" w:sz="0" w:space="0" w:color="auto"/>
      </w:divBdr>
    </w:div>
    <w:div w:id="2136487431">
      <w:bodyDiv w:val="1"/>
      <w:marLeft w:val="0"/>
      <w:marRight w:val="0"/>
      <w:marTop w:val="0"/>
      <w:marBottom w:val="0"/>
      <w:divBdr>
        <w:top w:val="none" w:sz="0" w:space="0" w:color="auto"/>
        <w:left w:val="none" w:sz="0" w:space="0" w:color="auto"/>
        <w:bottom w:val="none" w:sz="0" w:space="0" w:color="auto"/>
        <w:right w:val="none" w:sz="0" w:space="0" w:color="auto"/>
      </w:divBdr>
      <w:divsChild>
        <w:div w:id="749349541">
          <w:marLeft w:val="0"/>
          <w:marRight w:val="547"/>
          <w:marTop w:val="77"/>
          <w:marBottom w:val="0"/>
          <w:divBdr>
            <w:top w:val="none" w:sz="0" w:space="0" w:color="auto"/>
            <w:left w:val="none" w:sz="0" w:space="0" w:color="auto"/>
            <w:bottom w:val="none" w:sz="0" w:space="0" w:color="auto"/>
            <w:right w:val="none" w:sz="0" w:space="0" w:color="auto"/>
          </w:divBdr>
        </w:div>
        <w:div w:id="470833418">
          <w:marLeft w:val="0"/>
          <w:marRight w:val="547"/>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4.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3.xml"/><Relationship Id="rId32" Type="http://schemas.openxmlformats.org/officeDocument/2006/relationships/chart" Target="charts/chart11.xm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2.xml"/><Relationship Id="rId28" Type="http://schemas.openxmlformats.org/officeDocument/2006/relationships/chart" Target="charts/chart7.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1: مقارنة</a:t>
            </a:r>
          </a:p>
          <a:p>
            <a:pPr>
              <a:defRPr lang="ar-SY"/>
            </a:pPr>
            <a:r>
              <a:rPr lang="ar-SY"/>
              <a:t>الإشباع الشرياني بالأكسجين</a:t>
            </a:r>
            <a:r>
              <a:rPr lang="en-US"/>
              <a:t>SPO2</a:t>
            </a:r>
          </a:p>
        </c:rich>
      </c:tx>
    </c:title>
    <c:view3D>
      <c:rAngAx val="1"/>
    </c:view3D>
    <c:plotArea>
      <c:layout/>
      <c:bar3DChart>
        <c:barDir val="col"/>
        <c:grouping val="clustered"/>
        <c:ser>
          <c:idx val="0"/>
          <c:order val="0"/>
          <c:tx>
            <c:strRef>
              <c:f>Sheet1!$B$1</c:f>
              <c:strCache>
                <c:ptCount val="1"/>
                <c:pt idx="0">
                  <c:v>الإشباع الشرياني بالأكسجينSPO2</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Sheet1!$B$2:$B$5</c:f>
              <c:numCache>
                <c:formatCode>General</c:formatCode>
                <c:ptCount val="4"/>
                <c:pt idx="0">
                  <c:v>98.7</c:v>
                </c:pt>
                <c:pt idx="1">
                  <c:v>95.5</c:v>
                </c:pt>
                <c:pt idx="2">
                  <c:v>97.8</c:v>
                </c:pt>
              </c:numCache>
            </c:numRef>
          </c:val>
        </c:ser>
        <c:shape val="cylinder"/>
        <c:axId val="73480064"/>
        <c:axId val="73481600"/>
        <c:axId val="0"/>
      </c:bar3DChart>
      <c:catAx>
        <c:axId val="73480064"/>
        <c:scaling>
          <c:orientation val="minMax"/>
        </c:scaling>
        <c:axPos val="b"/>
        <c:tickLblPos val="nextTo"/>
        <c:txPr>
          <a:bodyPr/>
          <a:lstStyle/>
          <a:p>
            <a:pPr>
              <a:defRPr lang="ar-SY"/>
            </a:pPr>
            <a:endParaRPr lang="en-US"/>
          </a:p>
        </c:txPr>
        <c:crossAx val="73481600"/>
        <c:crosses val="autoZero"/>
        <c:auto val="1"/>
        <c:lblAlgn val="ctr"/>
        <c:lblOffset val="100"/>
      </c:catAx>
      <c:valAx>
        <c:axId val="73481600"/>
        <c:scaling>
          <c:orientation val="minMax"/>
        </c:scaling>
        <c:axPos val="l"/>
        <c:majorGridlines/>
        <c:numFmt formatCode="General" sourceLinked="1"/>
        <c:tickLblPos val="nextTo"/>
        <c:txPr>
          <a:bodyPr/>
          <a:lstStyle/>
          <a:p>
            <a:pPr>
              <a:defRPr lang="ar-SY"/>
            </a:pPr>
            <a:endParaRPr lang="en-US"/>
          </a:p>
        </c:txPr>
        <c:crossAx val="73480064"/>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 المخطط البياني 2 :مقارنة الإنحراف المعياري ل</a:t>
            </a:r>
            <a:r>
              <a:rPr lang="en-US"/>
              <a:t>SPO2</a:t>
            </a:r>
          </a:p>
        </c:rich>
      </c:tx>
    </c:title>
    <c:view3D>
      <c:rAngAx val="1"/>
    </c:view3D>
    <c:plotArea>
      <c:layout/>
      <c:bar3DChart>
        <c:barDir val="col"/>
        <c:grouping val="clustered"/>
        <c:ser>
          <c:idx val="0"/>
          <c:order val="0"/>
          <c:tx>
            <c:strRef>
              <c:f>Sheet1!$B$1</c:f>
              <c:strCache>
                <c:ptCount val="1"/>
                <c:pt idx="0">
                  <c:v> الإنحراف المعياري لSPO2</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Sheet1!$B$2:$B$5</c:f>
              <c:numCache>
                <c:formatCode>General</c:formatCode>
                <c:ptCount val="4"/>
                <c:pt idx="0">
                  <c:v>0.8</c:v>
                </c:pt>
                <c:pt idx="1">
                  <c:v>1</c:v>
                </c:pt>
                <c:pt idx="2">
                  <c:v>0.9</c:v>
                </c:pt>
              </c:numCache>
            </c:numRef>
          </c:val>
        </c:ser>
        <c:shape val="cylinder"/>
        <c:axId val="73502080"/>
        <c:axId val="73507968"/>
        <c:axId val="0"/>
      </c:bar3DChart>
      <c:catAx>
        <c:axId val="73502080"/>
        <c:scaling>
          <c:orientation val="minMax"/>
        </c:scaling>
        <c:axPos val="b"/>
        <c:tickLblPos val="nextTo"/>
        <c:txPr>
          <a:bodyPr/>
          <a:lstStyle/>
          <a:p>
            <a:pPr>
              <a:defRPr lang="ar-SY"/>
            </a:pPr>
            <a:endParaRPr lang="en-US"/>
          </a:p>
        </c:txPr>
        <c:crossAx val="73507968"/>
        <c:crosses val="autoZero"/>
        <c:auto val="1"/>
        <c:lblAlgn val="ctr"/>
        <c:lblOffset val="100"/>
      </c:catAx>
      <c:valAx>
        <c:axId val="73507968"/>
        <c:scaling>
          <c:orientation val="minMax"/>
        </c:scaling>
        <c:axPos val="l"/>
        <c:majorGridlines/>
        <c:numFmt formatCode="General" sourceLinked="1"/>
        <c:tickLblPos val="nextTo"/>
        <c:txPr>
          <a:bodyPr/>
          <a:lstStyle/>
          <a:p>
            <a:pPr>
              <a:defRPr lang="ar-SY"/>
            </a:pPr>
            <a:endParaRPr lang="en-US"/>
          </a:p>
        </c:txPr>
        <c:crossAx val="73502080"/>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3 مقارنة الضغط الجزئي للأكسجين في الدم الشرياني</a:t>
            </a:r>
            <a:r>
              <a:rPr lang="en-US"/>
              <a:t>PaO2</a:t>
            </a:r>
          </a:p>
        </c:rich>
      </c:tx>
    </c:title>
    <c:view3D>
      <c:rAngAx val="1"/>
    </c:view3D>
    <c:plotArea>
      <c:layout/>
      <c:bar3DChart>
        <c:barDir val="col"/>
        <c:grouping val="clustered"/>
        <c:ser>
          <c:idx val="0"/>
          <c:order val="0"/>
          <c:tx>
            <c:strRef>
              <c:f>Sheet1!$B$1</c:f>
              <c:strCache>
                <c:ptCount val="1"/>
                <c:pt idx="0">
                  <c:v>PaO2 </c:v>
                </c:pt>
              </c:strCache>
            </c:strRef>
          </c:tx>
          <c:cat>
            <c:strRef>
              <c:f>Sheet1!$A$2:$A$5</c:f>
              <c:strCache>
                <c:ptCount val="3"/>
                <c:pt idx="0">
                  <c:v>خلال تهوية الرئتين معاً</c:v>
                </c:pt>
                <c:pt idx="1">
                  <c:v>خلال تهوية رئة واحدة قبل التجنيد </c:v>
                </c:pt>
                <c:pt idx="2">
                  <c:v>خلال تهوية رئة واحدة بعد التجنيد</c:v>
                </c:pt>
              </c:strCache>
            </c:strRef>
          </c:cat>
          <c:val>
            <c:numRef>
              <c:f>Sheet1!$B$2:$B$5</c:f>
              <c:numCache>
                <c:formatCode>General</c:formatCode>
                <c:ptCount val="4"/>
                <c:pt idx="0">
                  <c:v>379.5</c:v>
                </c:pt>
                <c:pt idx="1">
                  <c:v>144.5</c:v>
                </c:pt>
                <c:pt idx="2">
                  <c:v>244.4</c:v>
                </c:pt>
              </c:numCache>
            </c:numRef>
          </c:val>
        </c:ser>
        <c:shape val="cylinder"/>
        <c:axId val="66921600"/>
        <c:axId val="66923136"/>
        <c:axId val="0"/>
      </c:bar3DChart>
      <c:catAx>
        <c:axId val="66921600"/>
        <c:scaling>
          <c:orientation val="minMax"/>
        </c:scaling>
        <c:axPos val="b"/>
        <c:tickLblPos val="nextTo"/>
        <c:txPr>
          <a:bodyPr/>
          <a:lstStyle/>
          <a:p>
            <a:pPr>
              <a:defRPr lang="ar-SY"/>
            </a:pPr>
            <a:endParaRPr lang="en-US"/>
          </a:p>
        </c:txPr>
        <c:crossAx val="66923136"/>
        <c:crosses val="autoZero"/>
        <c:auto val="1"/>
        <c:lblAlgn val="ctr"/>
        <c:lblOffset val="100"/>
      </c:catAx>
      <c:valAx>
        <c:axId val="66923136"/>
        <c:scaling>
          <c:orientation val="minMax"/>
        </c:scaling>
        <c:axPos val="l"/>
        <c:majorGridlines/>
        <c:numFmt formatCode="General" sourceLinked="1"/>
        <c:tickLblPos val="nextTo"/>
        <c:txPr>
          <a:bodyPr/>
          <a:lstStyle/>
          <a:p>
            <a:pPr>
              <a:defRPr lang="ar-SY"/>
            </a:pPr>
            <a:endParaRPr lang="en-US"/>
          </a:p>
        </c:txPr>
        <c:crossAx val="66921600"/>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4 مقارنةالإنحراف المعياري ل</a:t>
            </a:r>
            <a:r>
              <a:rPr lang="en-US"/>
              <a:t>PaO2</a:t>
            </a:r>
          </a:p>
        </c:rich>
      </c:tx>
    </c:title>
    <c:view3D>
      <c:rAngAx val="1"/>
    </c:view3D>
    <c:plotArea>
      <c:layout/>
      <c:bar3DChart>
        <c:barDir val="col"/>
        <c:grouping val="clustered"/>
        <c:ser>
          <c:idx val="0"/>
          <c:order val="0"/>
          <c:tx>
            <c:strRef>
              <c:f>Sheet1!$B$1</c:f>
              <c:strCache>
                <c:ptCount val="1"/>
                <c:pt idx="0">
                  <c:v>الإنحراف المعياري لPaO2</c:v>
                </c:pt>
              </c:strCache>
            </c:strRef>
          </c:tx>
          <c:cat>
            <c:strRef>
              <c:f>Sheet1!$A$2:$A$6</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Sheet1!$B$2:$B$6</c:f>
              <c:numCache>
                <c:formatCode>General</c:formatCode>
                <c:ptCount val="5"/>
                <c:pt idx="0">
                  <c:v>47.5</c:v>
                </c:pt>
                <c:pt idx="1">
                  <c:v>45.2</c:v>
                </c:pt>
                <c:pt idx="2">
                  <c:v>45.7</c:v>
                </c:pt>
              </c:numCache>
            </c:numRef>
          </c:val>
        </c:ser>
        <c:shape val="cylinder"/>
        <c:axId val="67549824"/>
        <c:axId val="141513088"/>
        <c:axId val="0"/>
      </c:bar3DChart>
      <c:catAx>
        <c:axId val="67549824"/>
        <c:scaling>
          <c:orientation val="minMax"/>
        </c:scaling>
        <c:axPos val="b"/>
        <c:tickLblPos val="nextTo"/>
        <c:txPr>
          <a:bodyPr/>
          <a:lstStyle/>
          <a:p>
            <a:pPr>
              <a:defRPr lang="ar-SY"/>
            </a:pPr>
            <a:endParaRPr lang="en-US"/>
          </a:p>
        </c:txPr>
        <c:crossAx val="141513088"/>
        <c:crosses val="autoZero"/>
        <c:auto val="1"/>
        <c:lblAlgn val="ctr"/>
        <c:lblOffset val="100"/>
      </c:catAx>
      <c:valAx>
        <c:axId val="141513088"/>
        <c:scaling>
          <c:orientation val="minMax"/>
        </c:scaling>
        <c:axPos val="l"/>
        <c:majorGridlines/>
        <c:numFmt formatCode="General" sourceLinked="1"/>
        <c:tickLblPos val="nextTo"/>
        <c:txPr>
          <a:bodyPr/>
          <a:lstStyle/>
          <a:p>
            <a:pPr>
              <a:defRPr lang="ar-SY"/>
            </a:pPr>
            <a:endParaRPr lang="en-US"/>
          </a:p>
        </c:txPr>
        <c:crossAx val="67549824"/>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5 مقارنة المتوسط الحسابي ل</a:t>
            </a:r>
            <a:r>
              <a:rPr lang="en-US"/>
              <a:t>EtCO2</a:t>
            </a:r>
          </a:p>
        </c:rich>
      </c:tx>
    </c:title>
    <c:view3D>
      <c:rAngAx val="1"/>
    </c:view3D>
    <c:plotArea>
      <c:layout/>
      <c:bar3DChart>
        <c:barDir val="col"/>
        <c:grouping val="clustered"/>
        <c:ser>
          <c:idx val="0"/>
          <c:order val="0"/>
          <c:tx>
            <c:strRef>
              <c:f>Sheet1!$B$1</c:f>
              <c:strCache>
                <c:ptCount val="1"/>
                <c:pt idx="0">
                  <c:v>المتوسط الحسابي لEtCO2</c:v>
                </c:pt>
              </c:strCache>
            </c:strRef>
          </c:tx>
          <c:cat>
            <c:strRef>
              <c:f>Sheet1!$A$2:$A$5</c:f>
              <c:strCache>
                <c:ptCount val="3"/>
                <c:pt idx="0">
                  <c:v>خلال تهوية الرئتين معاً</c:v>
                </c:pt>
                <c:pt idx="1">
                  <c:v>تهوية رئة واحدة قبل التجنيد</c:v>
                </c:pt>
                <c:pt idx="2">
                  <c:v>تهوية رئة واحدة بعد التجنيد</c:v>
                </c:pt>
              </c:strCache>
            </c:strRef>
          </c:cat>
          <c:val>
            <c:numRef>
              <c:f>Sheet1!$B$2:$B$5</c:f>
              <c:numCache>
                <c:formatCode>General</c:formatCode>
                <c:ptCount val="4"/>
                <c:pt idx="0">
                  <c:v>30.84</c:v>
                </c:pt>
                <c:pt idx="1">
                  <c:v>36.220000000000013</c:v>
                </c:pt>
                <c:pt idx="2">
                  <c:v>33.6</c:v>
                </c:pt>
              </c:numCache>
            </c:numRef>
          </c:val>
        </c:ser>
        <c:shape val="cylinder"/>
        <c:axId val="67006848"/>
        <c:axId val="67008384"/>
        <c:axId val="0"/>
      </c:bar3DChart>
      <c:catAx>
        <c:axId val="67006848"/>
        <c:scaling>
          <c:orientation val="minMax"/>
        </c:scaling>
        <c:axPos val="b"/>
        <c:tickLblPos val="nextTo"/>
        <c:txPr>
          <a:bodyPr/>
          <a:lstStyle/>
          <a:p>
            <a:pPr>
              <a:defRPr lang="ar-SY"/>
            </a:pPr>
            <a:endParaRPr lang="en-US"/>
          </a:p>
        </c:txPr>
        <c:crossAx val="67008384"/>
        <c:crosses val="autoZero"/>
        <c:auto val="1"/>
        <c:lblAlgn val="ctr"/>
        <c:lblOffset val="100"/>
      </c:catAx>
      <c:valAx>
        <c:axId val="67008384"/>
        <c:scaling>
          <c:orientation val="minMax"/>
        </c:scaling>
        <c:axPos val="l"/>
        <c:majorGridlines/>
        <c:numFmt formatCode="General" sourceLinked="1"/>
        <c:tickLblPos val="nextTo"/>
        <c:txPr>
          <a:bodyPr/>
          <a:lstStyle/>
          <a:p>
            <a:pPr>
              <a:defRPr lang="ar-SY"/>
            </a:pPr>
            <a:endParaRPr lang="en-US"/>
          </a:p>
        </c:txPr>
        <c:crossAx val="67006848"/>
        <c:crosses val="autoZero"/>
        <c:crossBetween val="between"/>
      </c:valAx>
    </c:plotArea>
    <c:legend>
      <c:legendPos val="r"/>
      <c:txPr>
        <a:bodyPr/>
        <a:lstStyle/>
        <a:p>
          <a:pPr>
            <a:defRPr lang="ar-SY"/>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6 مقارنة الإنحراف المعياري ل</a:t>
            </a:r>
            <a:r>
              <a:rPr lang="en-US"/>
              <a:t>EtCO2</a:t>
            </a:r>
          </a:p>
        </c:rich>
      </c:tx>
    </c:title>
    <c:view3D>
      <c:rAngAx val="1"/>
    </c:view3D>
    <c:plotArea>
      <c:layout/>
      <c:bar3DChart>
        <c:barDir val="col"/>
        <c:grouping val="clustered"/>
        <c:ser>
          <c:idx val="0"/>
          <c:order val="0"/>
          <c:tx>
            <c:strRef>
              <c:f>Sheet1!$B$1</c:f>
              <c:strCache>
                <c:ptCount val="1"/>
                <c:pt idx="0">
                  <c:v>الإنحراف المعياري لEtCO2</c:v>
                </c:pt>
              </c:strCache>
            </c:strRef>
          </c:tx>
          <c:cat>
            <c:strRef>
              <c:f>Sheet1!$A$2:$A$5</c:f>
              <c:strCache>
                <c:ptCount val="3"/>
                <c:pt idx="0">
                  <c:v>خلال تهوية الرئتين معاً</c:v>
                </c:pt>
                <c:pt idx="1">
                  <c:v>تهوية رئة واحدة قبل التجنيد</c:v>
                </c:pt>
                <c:pt idx="2">
                  <c:v>تهوية رئة واحدة بعد التجنيد</c:v>
                </c:pt>
              </c:strCache>
            </c:strRef>
          </c:cat>
          <c:val>
            <c:numRef>
              <c:f>Sheet1!$B$2:$B$5</c:f>
              <c:numCache>
                <c:formatCode>General</c:formatCode>
                <c:ptCount val="4"/>
                <c:pt idx="0">
                  <c:v>3.2</c:v>
                </c:pt>
                <c:pt idx="1">
                  <c:v>4.4300000000000024</c:v>
                </c:pt>
                <c:pt idx="2">
                  <c:v>4</c:v>
                </c:pt>
              </c:numCache>
            </c:numRef>
          </c:val>
        </c:ser>
        <c:shape val="cylinder"/>
        <c:axId val="67565440"/>
        <c:axId val="67566976"/>
        <c:axId val="0"/>
      </c:bar3DChart>
      <c:catAx>
        <c:axId val="67565440"/>
        <c:scaling>
          <c:orientation val="minMax"/>
        </c:scaling>
        <c:axPos val="b"/>
        <c:tickLblPos val="nextTo"/>
        <c:txPr>
          <a:bodyPr/>
          <a:lstStyle/>
          <a:p>
            <a:pPr>
              <a:defRPr lang="ar-SY"/>
            </a:pPr>
            <a:endParaRPr lang="en-US"/>
          </a:p>
        </c:txPr>
        <c:crossAx val="67566976"/>
        <c:crosses val="autoZero"/>
        <c:auto val="1"/>
        <c:lblAlgn val="ctr"/>
        <c:lblOffset val="100"/>
      </c:catAx>
      <c:valAx>
        <c:axId val="67566976"/>
        <c:scaling>
          <c:orientation val="minMax"/>
        </c:scaling>
        <c:axPos val="l"/>
        <c:majorGridlines/>
        <c:numFmt formatCode="General" sourceLinked="1"/>
        <c:tickLblPos val="nextTo"/>
        <c:txPr>
          <a:bodyPr/>
          <a:lstStyle/>
          <a:p>
            <a:pPr>
              <a:defRPr lang="ar-SY"/>
            </a:pPr>
            <a:endParaRPr lang="en-US"/>
          </a:p>
        </c:txPr>
        <c:crossAx val="67565440"/>
        <c:crosses val="autoZero"/>
        <c:crossBetween val="between"/>
      </c:valAx>
    </c:plotArea>
    <c:legend>
      <c:legendPos val="r"/>
      <c:txPr>
        <a:bodyPr/>
        <a:lstStyle/>
        <a:p>
          <a:pPr>
            <a:defRPr lang="ar-SY"/>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7 مقارنة المتوسط الحسابي ل</a:t>
            </a:r>
            <a:r>
              <a:rPr lang="en-US"/>
              <a:t>PaCO2</a:t>
            </a:r>
          </a:p>
        </c:rich>
      </c:tx>
    </c:title>
    <c:view3D>
      <c:rAngAx val="1"/>
    </c:view3D>
    <c:plotArea>
      <c:layout/>
      <c:bar3DChart>
        <c:barDir val="col"/>
        <c:grouping val="clustered"/>
        <c:ser>
          <c:idx val="0"/>
          <c:order val="0"/>
          <c:tx>
            <c:strRef>
              <c:f>Sheet1!$B$1</c:f>
              <c:strCache>
                <c:ptCount val="1"/>
                <c:pt idx="0">
                  <c:v>المتوسط الحسابي لPaCO2</c:v>
                </c:pt>
              </c:strCache>
            </c:strRef>
          </c:tx>
          <c:cat>
            <c:strRef>
              <c:f>Sheet1!$A$2:$A$5</c:f>
              <c:strCache>
                <c:ptCount val="3"/>
                <c:pt idx="0">
                  <c:v>خلال تهوية الرئتين معاً</c:v>
                </c:pt>
                <c:pt idx="1">
                  <c:v>تهوية رئة واحدة قبل التجنيد</c:v>
                </c:pt>
                <c:pt idx="2">
                  <c:v>تهوية رئة واحدة بعد التجنيد</c:v>
                </c:pt>
              </c:strCache>
            </c:strRef>
          </c:cat>
          <c:val>
            <c:numRef>
              <c:f>Sheet1!$B$2:$B$5</c:f>
              <c:numCache>
                <c:formatCode>General</c:formatCode>
                <c:ptCount val="4"/>
                <c:pt idx="0">
                  <c:v>38.56</c:v>
                </c:pt>
                <c:pt idx="1">
                  <c:v>46.24</c:v>
                </c:pt>
                <c:pt idx="2">
                  <c:v>43.2</c:v>
                </c:pt>
              </c:numCache>
            </c:numRef>
          </c:val>
        </c:ser>
        <c:shape val="cylinder"/>
        <c:axId val="141536640"/>
        <c:axId val="73520256"/>
        <c:axId val="0"/>
      </c:bar3DChart>
      <c:catAx>
        <c:axId val="141536640"/>
        <c:scaling>
          <c:orientation val="minMax"/>
        </c:scaling>
        <c:axPos val="b"/>
        <c:tickLblPos val="nextTo"/>
        <c:txPr>
          <a:bodyPr/>
          <a:lstStyle/>
          <a:p>
            <a:pPr>
              <a:defRPr lang="ar-SY"/>
            </a:pPr>
            <a:endParaRPr lang="en-US"/>
          </a:p>
        </c:txPr>
        <c:crossAx val="73520256"/>
        <c:crosses val="autoZero"/>
        <c:auto val="1"/>
        <c:lblAlgn val="ctr"/>
        <c:lblOffset val="100"/>
      </c:catAx>
      <c:valAx>
        <c:axId val="73520256"/>
        <c:scaling>
          <c:orientation val="minMax"/>
        </c:scaling>
        <c:axPos val="l"/>
        <c:majorGridlines/>
        <c:numFmt formatCode="General" sourceLinked="1"/>
        <c:tickLblPos val="nextTo"/>
        <c:txPr>
          <a:bodyPr/>
          <a:lstStyle/>
          <a:p>
            <a:pPr>
              <a:defRPr lang="ar-SY"/>
            </a:pPr>
            <a:endParaRPr lang="en-US"/>
          </a:p>
        </c:txPr>
        <c:crossAx val="141536640"/>
        <c:crosses val="autoZero"/>
        <c:crossBetween val="between"/>
      </c:valAx>
    </c:plotArea>
    <c:legend>
      <c:legendPos val="r"/>
      <c:txPr>
        <a:bodyPr/>
        <a:lstStyle/>
        <a:p>
          <a:pPr>
            <a:defRPr lang="ar-SY"/>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المخطط البياني 8 مقارنة الإنحراف المعياري ل</a:t>
            </a:r>
            <a:r>
              <a:rPr lang="en-US"/>
              <a:t>PaCO2</a:t>
            </a:r>
          </a:p>
        </c:rich>
      </c:tx>
    </c:title>
    <c:view3D>
      <c:rAngAx val="1"/>
    </c:view3D>
    <c:plotArea>
      <c:layout/>
      <c:bar3DChart>
        <c:barDir val="col"/>
        <c:grouping val="clustered"/>
        <c:ser>
          <c:idx val="0"/>
          <c:order val="0"/>
          <c:tx>
            <c:strRef>
              <c:f>Sheet1!$B$1</c:f>
              <c:strCache>
                <c:ptCount val="1"/>
                <c:pt idx="0">
                  <c:v>الإنحراف المعياري لPaCO2</c:v>
                </c:pt>
              </c:strCache>
            </c:strRef>
          </c:tx>
          <c:cat>
            <c:strRef>
              <c:f>Sheet1!$A$2:$A$5</c:f>
              <c:strCache>
                <c:ptCount val="3"/>
                <c:pt idx="0">
                  <c:v>خلال تهوية الرئتين معاً</c:v>
                </c:pt>
                <c:pt idx="1">
                  <c:v>تهوية رئة واحدة قبل التجنيد</c:v>
                </c:pt>
                <c:pt idx="2">
                  <c:v>تهوية رئة واحدة بعد التجنيد</c:v>
                </c:pt>
              </c:strCache>
            </c:strRef>
          </c:cat>
          <c:val>
            <c:numRef>
              <c:f>Sheet1!$B$2:$B$5</c:f>
              <c:numCache>
                <c:formatCode>General</c:formatCode>
                <c:ptCount val="4"/>
                <c:pt idx="0">
                  <c:v>4.03</c:v>
                </c:pt>
                <c:pt idx="1">
                  <c:v>6.02</c:v>
                </c:pt>
                <c:pt idx="2">
                  <c:v>6.04</c:v>
                </c:pt>
              </c:numCache>
            </c:numRef>
          </c:val>
        </c:ser>
        <c:shape val="cylinder"/>
        <c:axId val="141603968"/>
        <c:axId val="141605504"/>
        <c:axId val="0"/>
      </c:bar3DChart>
      <c:catAx>
        <c:axId val="141603968"/>
        <c:scaling>
          <c:orientation val="minMax"/>
        </c:scaling>
        <c:axPos val="b"/>
        <c:tickLblPos val="nextTo"/>
        <c:txPr>
          <a:bodyPr/>
          <a:lstStyle/>
          <a:p>
            <a:pPr>
              <a:defRPr lang="ar-SY"/>
            </a:pPr>
            <a:endParaRPr lang="en-US"/>
          </a:p>
        </c:txPr>
        <c:crossAx val="141605504"/>
        <c:crosses val="autoZero"/>
        <c:auto val="1"/>
        <c:lblAlgn val="ctr"/>
        <c:lblOffset val="100"/>
      </c:catAx>
      <c:valAx>
        <c:axId val="141605504"/>
        <c:scaling>
          <c:orientation val="minMax"/>
        </c:scaling>
        <c:axPos val="l"/>
        <c:majorGridlines/>
        <c:numFmt formatCode="General" sourceLinked="1"/>
        <c:tickLblPos val="nextTo"/>
        <c:txPr>
          <a:bodyPr/>
          <a:lstStyle/>
          <a:p>
            <a:pPr>
              <a:defRPr lang="ar-SY"/>
            </a:pPr>
            <a:endParaRPr lang="en-US"/>
          </a:p>
        </c:txPr>
        <c:crossAx val="141603968"/>
        <c:crosses val="autoZero"/>
        <c:crossBetween val="between"/>
      </c:valAx>
    </c:plotArea>
    <c:legend>
      <c:legendPos val="r"/>
      <c:txPr>
        <a:bodyPr/>
        <a:lstStyle/>
        <a:p>
          <a:pPr>
            <a:defRPr lang="ar-SY"/>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Sheet1!$B$1</c:f>
              <c:strCache>
                <c:ptCount val="1"/>
                <c:pt idx="0">
                  <c:v>المتوسط الحسابي لمعدل النبض</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Sheet1!$B$2:$B$5</c:f>
              <c:numCache>
                <c:formatCode>General</c:formatCode>
                <c:ptCount val="4"/>
                <c:pt idx="0">
                  <c:v>79.3</c:v>
                </c:pt>
                <c:pt idx="1">
                  <c:v>78.8</c:v>
                </c:pt>
                <c:pt idx="2">
                  <c:v>79.099999999999994</c:v>
                </c:pt>
              </c:numCache>
            </c:numRef>
          </c:val>
        </c:ser>
        <c:ser>
          <c:idx val="1"/>
          <c:order val="1"/>
          <c:tx>
            <c:strRef>
              <c:f>Sheet1!$C$1</c:f>
              <c:strCache>
                <c:ptCount val="1"/>
                <c:pt idx="0">
                  <c:v>الإنحراف المعياري لمعدل النبض</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Sheet1!$C$2:$C$5</c:f>
              <c:numCache>
                <c:formatCode>General</c:formatCode>
                <c:ptCount val="4"/>
                <c:pt idx="0">
                  <c:v>2.2999999999999998</c:v>
                </c:pt>
                <c:pt idx="1">
                  <c:v>2.1</c:v>
                </c:pt>
                <c:pt idx="2">
                  <c:v>2.2000000000000002</c:v>
                </c:pt>
              </c:numCache>
            </c:numRef>
          </c:val>
        </c:ser>
        <c:shape val="cylinder"/>
        <c:axId val="141643136"/>
        <c:axId val="141636736"/>
        <c:axId val="0"/>
      </c:bar3DChart>
      <c:catAx>
        <c:axId val="141643136"/>
        <c:scaling>
          <c:orientation val="minMax"/>
        </c:scaling>
        <c:axPos val="b"/>
        <c:tickLblPos val="nextTo"/>
        <c:txPr>
          <a:bodyPr/>
          <a:lstStyle/>
          <a:p>
            <a:pPr>
              <a:defRPr lang="ar-SY"/>
            </a:pPr>
            <a:endParaRPr lang="en-US"/>
          </a:p>
        </c:txPr>
        <c:crossAx val="141636736"/>
        <c:crosses val="autoZero"/>
        <c:auto val="1"/>
        <c:lblAlgn val="ctr"/>
        <c:lblOffset val="100"/>
      </c:catAx>
      <c:valAx>
        <c:axId val="141636736"/>
        <c:scaling>
          <c:orientation val="minMax"/>
        </c:scaling>
        <c:axPos val="l"/>
        <c:majorGridlines/>
        <c:numFmt formatCode="General" sourceLinked="1"/>
        <c:tickLblPos val="nextTo"/>
        <c:txPr>
          <a:bodyPr/>
          <a:lstStyle/>
          <a:p>
            <a:pPr>
              <a:defRPr lang="ar-SY"/>
            </a:pPr>
            <a:endParaRPr lang="en-US"/>
          </a:p>
        </c:txPr>
        <c:crossAx val="141643136"/>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Sheet1!$B$1</c:f>
              <c:strCache>
                <c:ptCount val="1"/>
                <c:pt idx="0">
                  <c:v>المتوسط الحسابي للضغط الشرياني الوسطي MAP</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Sheet1!$B$2:$B$5</c:f>
              <c:numCache>
                <c:formatCode>General</c:formatCode>
                <c:ptCount val="4"/>
                <c:pt idx="0">
                  <c:v>89.1</c:v>
                </c:pt>
                <c:pt idx="1">
                  <c:v>87.7</c:v>
                </c:pt>
                <c:pt idx="2">
                  <c:v>87.6</c:v>
                </c:pt>
              </c:numCache>
            </c:numRef>
          </c:val>
        </c:ser>
        <c:ser>
          <c:idx val="1"/>
          <c:order val="1"/>
          <c:tx>
            <c:strRef>
              <c:f>Sheet1!$C$1</c:f>
              <c:strCache>
                <c:ptCount val="1"/>
                <c:pt idx="0">
                  <c:v>الإنحراف المعياري للضغط الشرياني الوسطي</c:v>
                </c:pt>
              </c:strCache>
            </c:strRef>
          </c:tx>
          <c:cat>
            <c:strRef>
              <c:f>Sheet1!$A$2:$A$5</c:f>
              <c:strCache>
                <c:ptCount val="3"/>
                <c:pt idx="0">
                  <c:v>خلال تهوية الرئتين معاً</c:v>
                </c:pt>
                <c:pt idx="1">
                  <c:v>خلال تهوية رئة واحدة قبل التجنيد</c:v>
                </c:pt>
                <c:pt idx="2">
                  <c:v>خلال تهوية رئة واحدة بعد التجنيد</c:v>
                </c:pt>
              </c:strCache>
            </c:strRef>
          </c:cat>
          <c:val>
            <c:numRef>
              <c:f>Sheet1!$C$2:$C$5</c:f>
              <c:numCache>
                <c:formatCode>General</c:formatCode>
                <c:ptCount val="4"/>
                <c:pt idx="0">
                  <c:v>2.4</c:v>
                </c:pt>
                <c:pt idx="1">
                  <c:v>2.2000000000000002</c:v>
                </c:pt>
                <c:pt idx="2">
                  <c:v>2.2000000000000002</c:v>
                </c:pt>
              </c:numCache>
            </c:numRef>
          </c:val>
        </c:ser>
        <c:shape val="cylinder"/>
        <c:axId val="141702656"/>
        <c:axId val="141704192"/>
        <c:axId val="0"/>
      </c:bar3DChart>
      <c:catAx>
        <c:axId val="141702656"/>
        <c:scaling>
          <c:orientation val="minMax"/>
        </c:scaling>
        <c:axPos val="b"/>
        <c:tickLblPos val="nextTo"/>
        <c:txPr>
          <a:bodyPr/>
          <a:lstStyle/>
          <a:p>
            <a:pPr>
              <a:defRPr lang="ar-SY"/>
            </a:pPr>
            <a:endParaRPr lang="en-US"/>
          </a:p>
        </c:txPr>
        <c:crossAx val="141704192"/>
        <c:crosses val="autoZero"/>
        <c:auto val="1"/>
        <c:lblAlgn val="ctr"/>
        <c:lblOffset val="100"/>
      </c:catAx>
      <c:valAx>
        <c:axId val="141704192"/>
        <c:scaling>
          <c:orientation val="minMax"/>
        </c:scaling>
        <c:axPos val="l"/>
        <c:majorGridlines/>
        <c:numFmt formatCode="General" sourceLinked="1"/>
        <c:tickLblPos val="nextTo"/>
        <c:txPr>
          <a:bodyPr/>
          <a:lstStyle/>
          <a:p>
            <a:pPr>
              <a:defRPr lang="ar-SY"/>
            </a:pPr>
            <a:endParaRPr lang="en-US"/>
          </a:p>
        </c:txPr>
        <c:crossAx val="141702656"/>
        <c:crosses val="autoZero"/>
        <c:crossBetween val="between"/>
      </c:valAx>
    </c:plotArea>
    <c:legend>
      <c:legendPos val="r"/>
      <c:txPr>
        <a:bodyPr/>
        <a:lstStyle/>
        <a:p>
          <a:pPr>
            <a:defRPr lang="ar-SY"/>
          </a:pPr>
          <a:endParaRPr lang="en-US"/>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cked"/>
        <c:ser>
          <c:idx val="0"/>
          <c:order val="0"/>
          <c:tx>
            <c:strRef>
              <c:f>Sheet1!$B$1</c:f>
              <c:strCache>
                <c:ptCount val="1"/>
                <c:pt idx="0">
                  <c:v>Pplateau</c:v>
                </c:pt>
              </c:strCache>
            </c:strRef>
          </c:tx>
          <c:marker>
            <c:symbol val="none"/>
          </c:marker>
          <c:cat>
            <c:strRef>
              <c:f>Sheet1!$A$2:$A$5</c:f>
              <c:strCache>
                <c:ptCount val="3"/>
                <c:pt idx="0">
                  <c:v>TLV</c:v>
                </c:pt>
                <c:pt idx="1">
                  <c:v>OLV-PRE</c:v>
                </c:pt>
                <c:pt idx="2">
                  <c:v>OLV-RM</c:v>
                </c:pt>
              </c:strCache>
            </c:strRef>
          </c:cat>
          <c:val>
            <c:numRef>
              <c:f>Sheet1!$B$2:$B$5</c:f>
              <c:numCache>
                <c:formatCode>General</c:formatCode>
                <c:ptCount val="4"/>
                <c:pt idx="0">
                  <c:v>24.62</c:v>
                </c:pt>
                <c:pt idx="1">
                  <c:v>29.86</c:v>
                </c:pt>
                <c:pt idx="2">
                  <c:v>22.12</c:v>
                </c:pt>
              </c:numCache>
            </c:numRef>
          </c:val>
        </c:ser>
        <c:ser>
          <c:idx val="1"/>
          <c:order val="1"/>
          <c:tx>
            <c:strRef>
              <c:f>Sheet1!$C$1</c:f>
              <c:strCache>
                <c:ptCount val="1"/>
                <c:pt idx="0">
                  <c:v>Ppeak</c:v>
                </c:pt>
              </c:strCache>
            </c:strRef>
          </c:tx>
          <c:marker>
            <c:symbol val="none"/>
          </c:marker>
          <c:cat>
            <c:strRef>
              <c:f>Sheet1!$A$2:$A$5</c:f>
              <c:strCache>
                <c:ptCount val="3"/>
                <c:pt idx="0">
                  <c:v>TLV</c:v>
                </c:pt>
                <c:pt idx="1">
                  <c:v>OLV-PRE</c:v>
                </c:pt>
                <c:pt idx="2">
                  <c:v>OLV-RM</c:v>
                </c:pt>
              </c:strCache>
            </c:strRef>
          </c:cat>
          <c:val>
            <c:numRef>
              <c:f>Sheet1!$C$2:$C$5</c:f>
              <c:numCache>
                <c:formatCode>General</c:formatCode>
                <c:ptCount val="4"/>
                <c:pt idx="0">
                  <c:v>20.58</c:v>
                </c:pt>
                <c:pt idx="1">
                  <c:v>22.259999999999987</c:v>
                </c:pt>
                <c:pt idx="2">
                  <c:v>17.479999999999986</c:v>
                </c:pt>
              </c:numCache>
            </c:numRef>
          </c:val>
        </c:ser>
        <c:ser>
          <c:idx val="2"/>
          <c:order val="2"/>
          <c:tx>
            <c:strRef>
              <c:f>Sheet1!$D$1</c:f>
              <c:strCache>
                <c:ptCount val="1"/>
                <c:pt idx="0">
                  <c:v>Column1</c:v>
                </c:pt>
              </c:strCache>
            </c:strRef>
          </c:tx>
          <c:marker>
            <c:symbol val="none"/>
          </c:marker>
          <c:cat>
            <c:strRef>
              <c:f>Sheet1!$A$2:$A$5</c:f>
              <c:strCache>
                <c:ptCount val="3"/>
                <c:pt idx="0">
                  <c:v>TLV</c:v>
                </c:pt>
                <c:pt idx="1">
                  <c:v>OLV-PRE</c:v>
                </c:pt>
                <c:pt idx="2">
                  <c:v>OLV-RM</c:v>
                </c:pt>
              </c:strCache>
            </c:strRef>
          </c:cat>
          <c:val>
            <c:numRef>
              <c:f>Sheet1!$D$2:$D$5</c:f>
              <c:numCache>
                <c:formatCode>General</c:formatCode>
                <c:ptCount val="4"/>
              </c:numCache>
            </c:numRef>
          </c:val>
        </c:ser>
        <c:marker val="1"/>
        <c:axId val="141570048"/>
        <c:axId val="141571584"/>
      </c:lineChart>
      <c:catAx>
        <c:axId val="141570048"/>
        <c:scaling>
          <c:orientation val="minMax"/>
        </c:scaling>
        <c:axPos val="b"/>
        <c:tickLblPos val="nextTo"/>
        <c:txPr>
          <a:bodyPr/>
          <a:lstStyle/>
          <a:p>
            <a:pPr>
              <a:defRPr lang="ar-SY"/>
            </a:pPr>
            <a:endParaRPr lang="en-US"/>
          </a:p>
        </c:txPr>
        <c:crossAx val="141571584"/>
        <c:crosses val="autoZero"/>
        <c:auto val="1"/>
        <c:lblAlgn val="ctr"/>
        <c:lblOffset val="100"/>
      </c:catAx>
      <c:valAx>
        <c:axId val="141571584"/>
        <c:scaling>
          <c:orientation val="minMax"/>
        </c:scaling>
        <c:axPos val="l"/>
        <c:majorGridlines/>
        <c:numFmt formatCode="General" sourceLinked="1"/>
        <c:tickLblPos val="nextTo"/>
        <c:txPr>
          <a:bodyPr/>
          <a:lstStyle/>
          <a:p>
            <a:pPr>
              <a:defRPr lang="ar-SY"/>
            </a:pPr>
            <a:endParaRPr lang="en-US"/>
          </a:p>
        </c:txPr>
        <c:crossAx val="141570048"/>
        <c:crosses val="autoZero"/>
        <c:crossBetween val="between"/>
      </c:valAx>
    </c:plotArea>
    <c:legend>
      <c:legendPos val="r"/>
      <c:legendEntry>
        <c:idx val="0"/>
        <c:delete val="1"/>
      </c:legendEntry>
      <c:txPr>
        <a:bodyPr/>
        <a:lstStyle/>
        <a:p>
          <a:pPr>
            <a:defRPr lang="ar-SY"/>
          </a:pPr>
          <a:endParaRPr lang="en-US"/>
        </a:p>
      </c:txPr>
    </c:legend>
    <c:plotVisOnly val="1"/>
  </c:chart>
  <c:txPr>
    <a:bodyPr/>
    <a:lstStyle/>
    <a:p>
      <a:pPr>
        <a:defRPr sz="18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38C68-8A81-42A0-A6B7-247C04FB5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74</Pages>
  <Words>15535</Words>
  <Characters>88551</Characters>
  <Application>Microsoft Office Word</Application>
  <DocSecurity>0</DocSecurity>
  <Lines>737</Lines>
  <Paragraphs>207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dc:creator>
  <cp:keywords/>
  <dc:description/>
  <cp:lastModifiedBy>EBRAHEEM_KHDEER</cp:lastModifiedBy>
  <cp:revision>249</cp:revision>
  <cp:lastPrinted>2014-03-01T06:41:00Z</cp:lastPrinted>
  <dcterms:created xsi:type="dcterms:W3CDTF">2013-11-19T17:09:00Z</dcterms:created>
  <dcterms:modified xsi:type="dcterms:W3CDTF">2014-03-05T20:00:00Z</dcterms:modified>
</cp:coreProperties>
</file>