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CA0" w:rsidRPr="007A6CA0" w:rsidRDefault="007A6CA0" w:rsidP="007A6CA0">
      <w:pPr>
        <w:spacing w:line="360" w:lineRule="auto"/>
        <w:jc w:val="mediumKashida"/>
        <w:rPr>
          <w:rFonts w:hint="cs"/>
          <w:b/>
          <w:bCs/>
          <w:sz w:val="32"/>
          <w:szCs w:val="32"/>
          <w:u w:val="single"/>
          <w:rtl/>
        </w:rPr>
      </w:pPr>
    </w:p>
    <w:p w:rsidR="007A6CA0" w:rsidRPr="007A6CA0" w:rsidRDefault="007A6CA0" w:rsidP="007A6CA0">
      <w:pPr>
        <w:spacing w:after="0" w:line="360" w:lineRule="auto"/>
        <w:jc w:val="mediumKashida"/>
        <w:rPr>
          <w:rFonts w:cs="Simplified Arabic"/>
          <w:b/>
          <w:bCs/>
          <w:sz w:val="32"/>
          <w:szCs w:val="32"/>
          <w:rtl/>
        </w:rPr>
      </w:pPr>
      <w:r w:rsidRPr="007A6CA0">
        <w:rPr>
          <w:rFonts w:cs="Simplified Arabic" w:hint="cs"/>
          <w:b/>
          <w:bCs/>
          <w:sz w:val="32"/>
          <w:szCs w:val="32"/>
          <w:rtl/>
        </w:rPr>
        <w:t xml:space="preserve">جامعة دمشق </w:t>
      </w:r>
    </w:p>
    <w:p w:rsidR="007A6CA0" w:rsidRPr="007A6CA0" w:rsidRDefault="007A6CA0" w:rsidP="007A6CA0">
      <w:pPr>
        <w:spacing w:after="0" w:line="360" w:lineRule="auto"/>
        <w:jc w:val="mediumKashida"/>
        <w:rPr>
          <w:rFonts w:cs="Simplified Arabic"/>
          <w:b/>
          <w:bCs/>
          <w:sz w:val="32"/>
          <w:szCs w:val="32"/>
          <w:rtl/>
        </w:rPr>
      </w:pPr>
      <w:r w:rsidRPr="007A6CA0">
        <w:rPr>
          <w:rFonts w:cs="Simplified Arabic" w:hint="cs"/>
          <w:b/>
          <w:bCs/>
          <w:sz w:val="32"/>
          <w:szCs w:val="32"/>
          <w:rtl/>
        </w:rPr>
        <w:t>كلية الطب</w:t>
      </w:r>
      <w:r w:rsidRPr="007A6CA0">
        <w:rPr>
          <w:rFonts w:hint="cs"/>
          <w:b/>
          <w:bCs/>
          <w:sz w:val="32"/>
          <w:szCs w:val="32"/>
          <w:rtl/>
          <w:lang w:bidi="ar-SY"/>
        </w:rPr>
        <w:t>البشري</w:t>
      </w:r>
      <w:r w:rsidRPr="007A6CA0">
        <w:rPr>
          <w:rFonts w:cs="Simplified Arabic" w:hint="cs"/>
          <w:b/>
          <w:bCs/>
          <w:sz w:val="32"/>
          <w:szCs w:val="32"/>
          <w:rtl/>
        </w:rPr>
        <w:t xml:space="preserve"> </w:t>
      </w:r>
    </w:p>
    <w:p w:rsidR="007A6CA0" w:rsidRPr="007A6CA0" w:rsidRDefault="005302C7" w:rsidP="007A6CA0">
      <w:pPr>
        <w:spacing w:after="0" w:line="360" w:lineRule="auto"/>
        <w:jc w:val="mediumKashida"/>
        <w:rPr>
          <w:rFonts w:cs="Simplified Arabic"/>
          <w:b/>
          <w:bCs/>
          <w:sz w:val="32"/>
          <w:szCs w:val="32"/>
          <w:rtl/>
          <w:lang w:bidi="ar-SY"/>
        </w:rPr>
      </w:pPr>
      <w:r w:rsidRPr="005302C7">
        <w:rPr>
          <w:b/>
          <w:bCs/>
          <w:noProof/>
          <w:sz w:val="32"/>
          <w:szCs w:val="32"/>
          <w:rtl/>
          <w:lang w:bidi="ar-SY"/>
        </w:rPr>
        <w:pict>
          <v:shapetype id="_x0000_t202" coordsize="21600,21600" o:spt="202" path="m,l,21600r21600,l21600,xe">
            <v:stroke joinstyle="miter"/>
            <v:path gradientshapeok="t" o:connecttype="rect"/>
          </v:shapetype>
          <v:shape id="_x0000_s1027" type="#_x0000_t202" style="position:absolute;left:0;text-align:left;margin-left:-31.2pt;margin-top:43.5pt;width:413.25pt;height:120.75pt;z-index:251661312;mso-width-relative:margin;mso-height-relative:margin" filled="f" stroked="f">
            <v:textbox>
              <w:txbxContent>
                <w:p w:rsidR="008612B0" w:rsidRPr="00CD1A02" w:rsidRDefault="008612B0" w:rsidP="008E78BD">
                  <w:pPr>
                    <w:jc w:val="center"/>
                    <w:rPr>
                      <w:b/>
                      <w:bCs/>
                      <w:sz w:val="36"/>
                      <w:szCs w:val="36"/>
                      <w:rtl/>
                    </w:rPr>
                  </w:pPr>
                  <w:r w:rsidRPr="00CD1A02">
                    <w:rPr>
                      <w:rFonts w:hint="cs"/>
                      <w:b/>
                      <w:bCs/>
                      <w:sz w:val="36"/>
                      <w:szCs w:val="36"/>
                      <w:rtl/>
                      <w:lang w:bidi="ar-SY"/>
                    </w:rPr>
                    <w:t xml:space="preserve">دراسة العلاقة بين الشدة الجنينية و </w:t>
                  </w:r>
                  <w:r>
                    <w:rPr>
                      <w:rFonts w:hint="cs"/>
                      <w:b/>
                      <w:bCs/>
                      <w:sz w:val="36"/>
                      <w:szCs w:val="36"/>
                      <w:rtl/>
                      <w:lang w:bidi="ar-SY"/>
                    </w:rPr>
                    <w:t xml:space="preserve">علامة </w:t>
                  </w:r>
                  <w:r w:rsidRPr="00CD1A02">
                    <w:rPr>
                      <w:rFonts w:hint="cs"/>
                      <w:b/>
                      <w:bCs/>
                      <w:sz w:val="36"/>
                      <w:szCs w:val="36"/>
                      <w:rtl/>
                      <w:lang w:bidi="ar-SY"/>
                    </w:rPr>
                    <w:t xml:space="preserve">أبغار الوليد بعد الولادة </w:t>
                  </w:r>
                  <w:r>
                    <w:rPr>
                      <w:b/>
                      <w:bCs/>
                      <w:sz w:val="36"/>
                      <w:szCs w:val="36"/>
                      <w:rtl/>
                      <w:lang w:bidi="ar-SY"/>
                    </w:rPr>
                    <w:br/>
                  </w:r>
                  <w:r w:rsidRPr="00CD1A02">
                    <w:rPr>
                      <w:rFonts w:hint="cs"/>
                      <w:b/>
                      <w:bCs/>
                      <w:sz w:val="36"/>
                      <w:szCs w:val="36"/>
                      <w:rtl/>
                      <w:lang w:bidi="ar-SY"/>
                    </w:rPr>
                    <w:t>في مشفى التوليد الجامعي</w:t>
                  </w:r>
                </w:p>
                <w:p w:rsidR="008612B0" w:rsidRPr="00CD1A02" w:rsidRDefault="008612B0" w:rsidP="007A6CA0">
                  <w:pPr>
                    <w:jc w:val="center"/>
                    <w:rPr>
                      <w:b/>
                      <w:bCs/>
                      <w:sz w:val="36"/>
                      <w:szCs w:val="36"/>
                      <w:rtl/>
                    </w:rPr>
                  </w:pPr>
                  <w:r>
                    <w:rPr>
                      <w:b/>
                      <w:bCs/>
                      <w:sz w:val="36"/>
                      <w:szCs w:val="36"/>
                      <w:lang w:bidi="ar-SY"/>
                    </w:rPr>
                    <w:t>THE RELATION</w:t>
                  </w:r>
                  <w:r w:rsidRPr="00CD1A02">
                    <w:rPr>
                      <w:b/>
                      <w:bCs/>
                      <w:sz w:val="36"/>
                      <w:szCs w:val="36"/>
                      <w:lang w:bidi="ar-SY"/>
                    </w:rPr>
                    <w:t xml:space="preserve"> </w:t>
                  </w:r>
                  <w:r>
                    <w:rPr>
                      <w:b/>
                      <w:bCs/>
                      <w:sz w:val="36"/>
                      <w:szCs w:val="36"/>
                      <w:lang w:bidi="ar-SY"/>
                    </w:rPr>
                    <w:t>BETWEEN</w:t>
                  </w:r>
                  <w:r w:rsidRPr="00CD1A02">
                    <w:rPr>
                      <w:b/>
                      <w:bCs/>
                      <w:sz w:val="36"/>
                      <w:szCs w:val="36"/>
                      <w:lang w:bidi="ar-SY"/>
                    </w:rPr>
                    <w:t xml:space="preserve"> FETAL DISTRESS AND APGAR SCORE</w:t>
                  </w:r>
                  <w:r>
                    <w:rPr>
                      <w:b/>
                      <w:bCs/>
                      <w:sz w:val="36"/>
                      <w:szCs w:val="36"/>
                      <w:lang w:bidi="ar-SY"/>
                    </w:rPr>
                    <w:t xml:space="preserve"> IN TAWLID HOSPITAL</w:t>
                  </w:r>
                </w:p>
                <w:p w:rsidR="008612B0" w:rsidRDefault="008612B0" w:rsidP="007A6CA0">
                  <w:pPr>
                    <w:spacing w:line="240" w:lineRule="auto"/>
                  </w:pPr>
                </w:p>
              </w:txbxContent>
            </v:textbox>
          </v:shape>
        </w:pict>
      </w:r>
      <w:r w:rsidR="007A6CA0" w:rsidRPr="007A6CA0">
        <w:rPr>
          <w:rFonts w:cs="Simplified Arabic" w:hint="cs"/>
          <w:b/>
          <w:bCs/>
          <w:sz w:val="32"/>
          <w:szCs w:val="32"/>
          <w:rtl/>
        </w:rPr>
        <w:t xml:space="preserve"> قسم التوليد وأمراض النساء</w:t>
      </w:r>
    </w:p>
    <w:p w:rsidR="007A6CA0" w:rsidRPr="007A6CA0" w:rsidRDefault="007A6CA0" w:rsidP="007A6CA0">
      <w:pPr>
        <w:spacing w:line="360" w:lineRule="auto"/>
        <w:jc w:val="mediumKashida"/>
        <w:rPr>
          <w:b/>
          <w:bCs/>
          <w:sz w:val="32"/>
          <w:szCs w:val="32"/>
          <w:rtl/>
          <w:lang w:bidi="ar-SY"/>
        </w:rPr>
      </w:pPr>
    </w:p>
    <w:p w:rsidR="007A6CA0" w:rsidRPr="007A6CA0" w:rsidRDefault="007A6CA0" w:rsidP="007A6CA0">
      <w:pPr>
        <w:spacing w:line="360" w:lineRule="auto"/>
        <w:jc w:val="mediumKashida"/>
        <w:rPr>
          <w:b/>
          <w:bCs/>
          <w:sz w:val="32"/>
          <w:szCs w:val="32"/>
          <w:rtl/>
        </w:rPr>
      </w:pPr>
    </w:p>
    <w:p w:rsidR="007A6CA0" w:rsidRPr="007A6CA0" w:rsidRDefault="007A6CA0" w:rsidP="007A6CA0">
      <w:pPr>
        <w:spacing w:after="0" w:line="360" w:lineRule="auto"/>
        <w:jc w:val="mediumKashida"/>
        <w:rPr>
          <w:rFonts w:cs="Simplified Arabic"/>
          <w:b/>
          <w:bCs/>
          <w:sz w:val="32"/>
          <w:szCs w:val="32"/>
          <w:rtl/>
        </w:rPr>
      </w:pPr>
    </w:p>
    <w:p w:rsidR="007A6CA0" w:rsidRPr="007A6CA0" w:rsidRDefault="005302C7" w:rsidP="007A6CA0">
      <w:pPr>
        <w:spacing w:after="0" w:line="360" w:lineRule="auto"/>
        <w:jc w:val="mediumKashida"/>
        <w:rPr>
          <w:rFonts w:cs="Simplified Arabic"/>
          <w:b/>
          <w:bCs/>
          <w:sz w:val="32"/>
          <w:szCs w:val="32"/>
          <w:rtl/>
        </w:rPr>
      </w:pPr>
      <w:r>
        <w:rPr>
          <w:rFonts w:cs="Simplified Arabic"/>
          <w:b/>
          <w:bCs/>
          <w:noProof/>
          <w:sz w:val="32"/>
          <w:szCs w:val="32"/>
          <w:rtl/>
        </w:rPr>
        <w:pict>
          <v:shape id="_x0000_s1028" type="#_x0000_t202" style="position:absolute;left:0;text-align:left;margin-left:-19.95pt;margin-top:24.95pt;width:392.25pt;height:77.25pt;z-index:251662336;mso-width-relative:margin;mso-height-relative:margin" filled="f" stroked="f">
            <v:textbox>
              <w:txbxContent>
                <w:p w:rsidR="008612B0" w:rsidRDefault="008612B0" w:rsidP="007A6CA0">
                  <w:r>
                    <w:rPr>
                      <w:rFonts w:cs="Simplified Arabic" w:hint="cs"/>
                      <w:b/>
                      <w:bCs/>
                      <w:sz w:val="36"/>
                      <w:szCs w:val="36"/>
                      <w:rtl/>
                    </w:rPr>
                    <w:t>بحث علمي أ</w:t>
                  </w:r>
                  <w:r w:rsidRPr="00CD1A02">
                    <w:rPr>
                      <w:rFonts w:cs="Simplified Arabic" w:hint="cs"/>
                      <w:b/>
                      <w:bCs/>
                      <w:sz w:val="36"/>
                      <w:szCs w:val="36"/>
                      <w:rtl/>
                    </w:rPr>
                    <w:t xml:space="preserve">عد لنيل شهادة </w:t>
                  </w:r>
                  <w:r>
                    <w:rPr>
                      <w:rFonts w:cs="Simplified Arabic" w:hint="cs"/>
                      <w:b/>
                      <w:bCs/>
                      <w:sz w:val="36"/>
                      <w:szCs w:val="36"/>
                      <w:rtl/>
                    </w:rPr>
                    <w:t>الدراسات العليا (ا</w:t>
                  </w:r>
                  <w:r w:rsidRPr="00CD1A02">
                    <w:rPr>
                      <w:rFonts w:cs="Simplified Arabic" w:hint="cs"/>
                      <w:b/>
                      <w:bCs/>
                      <w:sz w:val="36"/>
                      <w:szCs w:val="36"/>
                      <w:rtl/>
                      <w:lang w:bidi="ar-SY"/>
                    </w:rPr>
                    <w:t>لماجستير</w:t>
                  </w:r>
                  <w:r>
                    <w:rPr>
                      <w:rFonts w:cs="Simplified Arabic" w:hint="cs"/>
                      <w:b/>
                      <w:bCs/>
                      <w:sz w:val="36"/>
                      <w:szCs w:val="36"/>
                      <w:rtl/>
                      <w:lang w:bidi="ar-SY"/>
                    </w:rPr>
                    <w:t>)</w:t>
                  </w:r>
                  <w:r w:rsidRPr="00CD1A02">
                    <w:rPr>
                      <w:rFonts w:cs="Simplified Arabic" w:hint="cs"/>
                      <w:b/>
                      <w:bCs/>
                      <w:sz w:val="36"/>
                      <w:szCs w:val="36"/>
                      <w:rtl/>
                    </w:rPr>
                    <w:t xml:space="preserve"> في</w:t>
                  </w:r>
                  <w:r>
                    <w:rPr>
                      <w:rFonts w:cs="Simplified Arabic" w:hint="cs"/>
                      <w:b/>
                      <w:bCs/>
                      <w:sz w:val="36"/>
                      <w:szCs w:val="36"/>
                      <w:rtl/>
                    </w:rPr>
                    <w:t xml:space="preserve"> التوليد وأمراض النساء في قسم التوليد بجامعة دمشق </w:t>
                  </w:r>
                </w:p>
              </w:txbxContent>
            </v:textbox>
          </v:shape>
        </w:pict>
      </w:r>
    </w:p>
    <w:p w:rsidR="007A6CA0" w:rsidRPr="007A6CA0" w:rsidRDefault="007A6CA0" w:rsidP="007A6CA0">
      <w:pPr>
        <w:spacing w:after="0" w:line="360" w:lineRule="auto"/>
        <w:jc w:val="mediumKashida"/>
        <w:rPr>
          <w:rFonts w:cs="Simplified Arabic"/>
          <w:b/>
          <w:bCs/>
          <w:sz w:val="32"/>
          <w:szCs w:val="32"/>
          <w:rtl/>
        </w:rPr>
      </w:pPr>
    </w:p>
    <w:p w:rsidR="007A6CA0" w:rsidRPr="007A6CA0" w:rsidRDefault="005302C7" w:rsidP="007A6CA0">
      <w:pPr>
        <w:spacing w:after="0" w:line="360" w:lineRule="auto"/>
        <w:jc w:val="mediumKashida"/>
        <w:rPr>
          <w:rFonts w:cs="Simplified Arabic"/>
          <w:b/>
          <w:bCs/>
          <w:sz w:val="32"/>
          <w:szCs w:val="32"/>
          <w:rtl/>
        </w:rPr>
      </w:pPr>
      <w:r w:rsidRPr="005302C7">
        <w:rPr>
          <w:b/>
          <w:bCs/>
          <w:noProof/>
          <w:sz w:val="32"/>
          <w:szCs w:val="32"/>
          <w:rtl/>
        </w:rPr>
        <w:pict>
          <v:shape id="_x0000_s1026" type="#_x0000_t202" style="position:absolute;left:0;text-align:left;margin-left:122.8pt;margin-top:22.4pt;width:143pt;height:79.95pt;z-index:251658240;mso-width-relative:margin;mso-height-relative:margin" filled="f" stroked="f">
            <v:textbox>
              <w:txbxContent>
                <w:p w:rsidR="008612B0" w:rsidRPr="00D73CBA" w:rsidRDefault="008612B0" w:rsidP="008E78BD">
                  <w:pPr>
                    <w:jc w:val="center"/>
                    <w:rPr>
                      <w:b/>
                      <w:bCs/>
                      <w:sz w:val="36"/>
                      <w:szCs w:val="36"/>
                    </w:rPr>
                  </w:pPr>
                  <w:r w:rsidRPr="00D73CBA">
                    <w:rPr>
                      <w:rFonts w:hint="cs"/>
                      <w:b/>
                      <w:bCs/>
                      <w:sz w:val="36"/>
                      <w:szCs w:val="36"/>
                      <w:rtl/>
                    </w:rPr>
                    <w:t>إعداد</w:t>
                  </w:r>
                  <w:r>
                    <w:rPr>
                      <w:rFonts w:hint="cs"/>
                      <w:b/>
                      <w:bCs/>
                      <w:sz w:val="36"/>
                      <w:szCs w:val="36"/>
                      <w:rtl/>
                    </w:rPr>
                    <w:t xml:space="preserve"> </w:t>
                  </w:r>
                  <w:r w:rsidRPr="00D73CBA">
                    <w:rPr>
                      <w:rFonts w:hint="cs"/>
                      <w:b/>
                      <w:bCs/>
                      <w:sz w:val="36"/>
                      <w:szCs w:val="36"/>
                      <w:rtl/>
                    </w:rPr>
                    <w:t xml:space="preserve">الدكتور </w:t>
                  </w:r>
                  <w:r w:rsidRPr="00D73CBA">
                    <w:rPr>
                      <w:b/>
                      <w:bCs/>
                      <w:sz w:val="36"/>
                      <w:szCs w:val="36"/>
                      <w:rtl/>
                    </w:rPr>
                    <w:br/>
                  </w:r>
                  <w:r w:rsidRPr="00D73CBA">
                    <w:rPr>
                      <w:rFonts w:hint="cs"/>
                      <w:b/>
                      <w:bCs/>
                      <w:sz w:val="36"/>
                      <w:szCs w:val="36"/>
                      <w:rtl/>
                    </w:rPr>
                    <w:t>علاء نبيل كوسى</w:t>
                  </w:r>
                </w:p>
              </w:txbxContent>
            </v:textbox>
          </v:shape>
        </w:pict>
      </w:r>
    </w:p>
    <w:p w:rsidR="00A27061" w:rsidRDefault="007A6CA0" w:rsidP="00A27061">
      <w:pPr>
        <w:spacing w:line="360" w:lineRule="auto"/>
        <w:jc w:val="mediumKashida"/>
        <w:rPr>
          <w:rFonts w:cs="Simplified Arabic"/>
          <w:b/>
          <w:bCs/>
          <w:sz w:val="32"/>
          <w:szCs w:val="32"/>
          <w:rtl/>
        </w:rPr>
      </w:pPr>
      <w:r w:rsidRPr="007A6CA0">
        <w:rPr>
          <w:rFonts w:cs="Simplified Arabic" w:hint="cs"/>
          <w:b/>
          <w:bCs/>
          <w:sz w:val="32"/>
          <w:szCs w:val="32"/>
          <w:rtl/>
        </w:rPr>
        <w:t xml:space="preserve">   </w:t>
      </w:r>
    </w:p>
    <w:p w:rsidR="007A6CA0" w:rsidRPr="007A6CA0" w:rsidRDefault="00A27061" w:rsidP="00A27061">
      <w:pPr>
        <w:spacing w:line="360" w:lineRule="auto"/>
        <w:jc w:val="mediumKashida"/>
        <w:rPr>
          <w:rFonts w:cs="Simplified Arabic"/>
          <w:b/>
          <w:bCs/>
          <w:sz w:val="32"/>
          <w:szCs w:val="32"/>
          <w:rtl/>
        </w:rPr>
      </w:pPr>
      <w:r>
        <w:rPr>
          <w:rFonts w:cs="Simplified Arabic" w:hint="cs"/>
          <w:b/>
          <w:bCs/>
          <w:sz w:val="32"/>
          <w:szCs w:val="32"/>
          <w:rtl/>
        </w:rPr>
        <w:t>إشراف</w:t>
      </w:r>
      <w:r w:rsidR="007A6CA0" w:rsidRPr="007A6CA0">
        <w:rPr>
          <w:rFonts w:cs="Simplified Arabic" w:hint="cs"/>
          <w:b/>
          <w:bCs/>
          <w:sz w:val="32"/>
          <w:szCs w:val="32"/>
          <w:rtl/>
        </w:rPr>
        <w:t xml:space="preserve"> الأستاذ الد</w:t>
      </w:r>
      <w:r w:rsidR="006C140D">
        <w:rPr>
          <w:rFonts w:cs="Simplified Arabic" w:hint="cs"/>
          <w:b/>
          <w:bCs/>
          <w:sz w:val="32"/>
          <w:szCs w:val="32"/>
          <w:rtl/>
        </w:rPr>
        <w:t xml:space="preserve">كتور            </w:t>
      </w:r>
      <w:r w:rsidR="007A6CA0" w:rsidRPr="007A6CA0">
        <w:rPr>
          <w:rFonts w:cs="Simplified Arabic" w:hint="cs"/>
          <w:b/>
          <w:bCs/>
          <w:sz w:val="32"/>
          <w:szCs w:val="32"/>
          <w:rtl/>
        </w:rPr>
        <w:t xml:space="preserve"> </w:t>
      </w:r>
      <w:r w:rsidR="006C140D">
        <w:rPr>
          <w:rFonts w:cs="Simplified Arabic" w:hint="cs"/>
          <w:b/>
          <w:bCs/>
          <w:sz w:val="32"/>
          <w:szCs w:val="32"/>
          <w:rtl/>
        </w:rPr>
        <w:t xml:space="preserve"> </w:t>
      </w:r>
      <w:r w:rsidR="00F403ED">
        <w:rPr>
          <w:rFonts w:cs="Simplified Arabic" w:hint="cs"/>
          <w:b/>
          <w:bCs/>
          <w:sz w:val="32"/>
          <w:szCs w:val="32"/>
          <w:rtl/>
        </w:rPr>
        <w:t xml:space="preserve">  </w:t>
      </w:r>
      <w:r>
        <w:rPr>
          <w:rFonts w:cs="Simplified Arabic" w:hint="cs"/>
          <w:b/>
          <w:bCs/>
          <w:sz w:val="32"/>
          <w:szCs w:val="32"/>
          <w:rtl/>
        </w:rPr>
        <w:t>برئاسة</w:t>
      </w:r>
      <w:r w:rsidR="006C140D">
        <w:rPr>
          <w:rFonts w:cs="Simplified Arabic" w:hint="cs"/>
          <w:b/>
          <w:bCs/>
          <w:sz w:val="32"/>
          <w:szCs w:val="32"/>
          <w:rtl/>
        </w:rPr>
        <w:t xml:space="preserve"> الأستاذ</w:t>
      </w:r>
      <w:r w:rsidR="00F403ED">
        <w:rPr>
          <w:rFonts w:cs="Simplified Arabic" w:hint="cs"/>
          <w:b/>
          <w:bCs/>
          <w:sz w:val="32"/>
          <w:szCs w:val="32"/>
          <w:rtl/>
        </w:rPr>
        <w:t xml:space="preserve"> </w:t>
      </w:r>
      <w:r w:rsidR="007A6CA0" w:rsidRPr="007A6CA0">
        <w:rPr>
          <w:rFonts w:cs="Simplified Arabic" w:hint="cs"/>
          <w:b/>
          <w:bCs/>
          <w:sz w:val="32"/>
          <w:szCs w:val="32"/>
          <w:rtl/>
        </w:rPr>
        <w:t xml:space="preserve">الدكتور  </w:t>
      </w:r>
    </w:p>
    <w:p w:rsidR="007A6CA0" w:rsidRPr="00A27061" w:rsidRDefault="00A27061" w:rsidP="00A27061">
      <w:pPr>
        <w:spacing w:line="360" w:lineRule="auto"/>
        <w:jc w:val="mediumKashida"/>
        <w:rPr>
          <w:b/>
          <w:bCs/>
          <w:sz w:val="32"/>
          <w:szCs w:val="32"/>
          <w:rtl/>
        </w:rPr>
      </w:pPr>
      <w:r>
        <w:rPr>
          <w:rFonts w:cs="Simplified Arabic" w:hint="cs"/>
          <w:b/>
          <w:bCs/>
          <w:sz w:val="32"/>
          <w:szCs w:val="32"/>
          <w:rtl/>
        </w:rPr>
        <w:t xml:space="preserve">     مروان زيات</w:t>
      </w:r>
      <w:r w:rsidRPr="00A27061">
        <w:rPr>
          <w:rFonts w:hint="cs"/>
          <w:b/>
          <w:bCs/>
          <w:sz w:val="32"/>
          <w:szCs w:val="32"/>
          <w:rtl/>
        </w:rPr>
        <w:t xml:space="preserve">     </w:t>
      </w:r>
      <w:r>
        <w:rPr>
          <w:rFonts w:hint="cs"/>
          <w:b/>
          <w:bCs/>
          <w:sz w:val="32"/>
          <w:szCs w:val="32"/>
          <w:rtl/>
        </w:rPr>
        <w:t xml:space="preserve">                       صلاح شيخة</w:t>
      </w:r>
    </w:p>
    <w:p w:rsidR="00DA6F9F" w:rsidRDefault="00DA6F9F" w:rsidP="0065477E">
      <w:pPr>
        <w:spacing w:line="240" w:lineRule="auto"/>
        <w:jc w:val="mediumKashida"/>
        <w:rPr>
          <w:b/>
          <w:bCs/>
          <w:sz w:val="32"/>
          <w:szCs w:val="32"/>
          <w:rtl/>
        </w:rPr>
      </w:pPr>
    </w:p>
    <w:p w:rsidR="00E97B5E" w:rsidRDefault="00E97B5E" w:rsidP="0065477E">
      <w:pPr>
        <w:spacing w:line="240" w:lineRule="auto"/>
        <w:jc w:val="mediumKashida"/>
        <w:rPr>
          <w:b/>
          <w:bCs/>
          <w:sz w:val="20"/>
          <w:szCs w:val="20"/>
          <w:rtl/>
        </w:rPr>
      </w:pPr>
    </w:p>
    <w:p w:rsidR="008612B0" w:rsidRPr="005C42CD" w:rsidRDefault="005C42CD" w:rsidP="005C42CD">
      <w:pPr>
        <w:spacing w:line="240" w:lineRule="auto"/>
        <w:jc w:val="center"/>
        <w:rPr>
          <w:rFonts w:ascii="Adobe Arabic" w:hAnsi="Adobe Arabic" w:cs="Adobe Arabic"/>
          <w:b/>
          <w:bCs/>
          <w:sz w:val="96"/>
          <w:szCs w:val="96"/>
          <w:rtl/>
        </w:rPr>
      </w:pPr>
      <w:r w:rsidRPr="005C42CD">
        <w:rPr>
          <w:rFonts w:ascii="Adobe Arabic" w:hAnsi="Adobe Arabic" w:cs="Adobe Arabic" w:hint="cs"/>
          <w:b/>
          <w:bCs/>
          <w:sz w:val="96"/>
          <w:szCs w:val="96"/>
          <w:rtl/>
        </w:rPr>
        <w:lastRenderedPageBreak/>
        <w:t>الإهداء</w:t>
      </w:r>
    </w:p>
    <w:p w:rsidR="008612B0" w:rsidRPr="005C42CD" w:rsidRDefault="005C42CD" w:rsidP="0065477E">
      <w:pPr>
        <w:spacing w:line="240" w:lineRule="auto"/>
        <w:jc w:val="mediumKashida"/>
        <w:rPr>
          <w:rFonts w:cs="Farsi Simple Bold"/>
          <w:b/>
          <w:bCs/>
          <w:sz w:val="28"/>
          <w:szCs w:val="28"/>
          <w:rtl/>
        </w:rPr>
      </w:pPr>
      <w:r w:rsidRPr="005C42CD">
        <w:rPr>
          <w:rFonts w:cs="Farsi Simple Bold" w:hint="cs"/>
          <w:b/>
          <w:bCs/>
          <w:sz w:val="28"/>
          <w:szCs w:val="28"/>
          <w:rtl/>
        </w:rPr>
        <w:t>إلى</w:t>
      </w:r>
      <w:r w:rsidR="008612B0" w:rsidRPr="005C42CD">
        <w:rPr>
          <w:rFonts w:cs="Farsi Simple Bold" w:hint="cs"/>
          <w:b/>
          <w:bCs/>
          <w:sz w:val="28"/>
          <w:szCs w:val="28"/>
          <w:rtl/>
        </w:rPr>
        <w:t xml:space="preserve"> السيدة </w:t>
      </w:r>
      <w:r w:rsidRPr="005C42CD">
        <w:rPr>
          <w:rFonts w:cs="Farsi Simple Bold" w:hint="cs"/>
          <w:b/>
          <w:bCs/>
          <w:sz w:val="28"/>
          <w:szCs w:val="28"/>
          <w:rtl/>
        </w:rPr>
        <w:t>الأروع</w:t>
      </w:r>
      <w:r w:rsidR="008612B0" w:rsidRPr="005C42CD">
        <w:rPr>
          <w:rFonts w:cs="Farsi Simple Bold" w:hint="cs"/>
          <w:b/>
          <w:bCs/>
          <w:sz w:val="28"/>
          <w:szCs w:val="28"/>
          <w:rtl/>
        </w:rPr>
        <w:t xml:space="preserve"> في العالم , </w:t>
      </w:r>
      <w:r w:rsidRPr="005C42CD">
        <w:rPr>
          <w:rFonts w:cs="Farsi Simple Bold" w:hint="cs"/>
          <w:b/>
          <w:bCs/>
          <w:sz w:val="28"/>
          <w:szCs w:val="28"/>
          <w:rtl/>
        </w:rPr>
        <w:t>إلى</w:t>
      </w:r>
      <w:r w:rsidR="008612B0" w:rsidRPr="005C42CD">
        <w:rPr>
          <w:rFonts w:cs="Farsi Simple Bold" w:hint="cs"/>
          <w:b/>
          <w:bCs/>
          <w:sz w:val="28"/>
          <w:szCs w:val="28"/>
          <w:rtl/>
        </w:rPr>
        <w:t xml:space="preserve"> القلب الكبير المليء بالعطف و الحنان , على رفيقتي من البداية </w:t>
      </w:r>
      <w:r w:rsidRPr="005C42CD">
        <w:rPr>
          <w:rFonts w:cs="Farsi Simple Bold" w:hint="cs"/>
          <w:b/>
          <w:bCs/>
          <w:sz w:val="28"/>
          <w:szCs w:val="28"/>
          <w:rtl/>
        </w:rPr>
        <w:t>وفي كل لحظة حلوة في حياتي إلى ...</w:t>
      </w:r>
      <w:r w:rsidR="008612B0" w:rsidRPr="005C42CD">
        <w:rPr>
          <w:rFonts w:cs="Farsi Simple Bold" w:hint="cs"/>
          <w:b/>
          <w:bCs/>
          <w:sz w:val="28"/>
          <w:szCs w:val="28"/>
          <w:rtl/>
        </w:rPr>
        <w:t>...............................................................</w:t>
      </w:r>
      <w:r w:rsidRPr="005C42CD">
        <w:rPr>
          <w:rFonts w:cs="Farsi Simple Bold" w:hint="cs"/>
          <w:b/>
          <w:bCs/>
          <w:sz w:val="28"/>
          <w:szCs w:val="28"/>
          <w:rtl/>
        </w:rPr>
        <w:t>أمي</w:t>
      </w:r>
    </w:p>
    <w:p w:rsidR="005C42CD" w:rsidRPr="005C42CD" w:rsidRDefault="005C42CD" w:rsidP="0065477E">
      <w:pPr>
        <w:spacing w:line="240" w:lineRule="auto"/>
        <w:jc w:val="mediumKashida"/>
        <w:rPr>
          <w:rFonts w:cs="Farsi Simple Bold"/>
          <w:b/>
          <w:bCs/>
          <w:sz w:val="28"/>
          <w:szCs w:val="28"/>
          <w:rtl/>
        </w:rPr>
      </w:pPr>
    </w:p>
    <w:p w:rsidR="008612B0" w:rsidRPr="005C42CD" w:rsidRDefault="008612B0" w:rsidP="005C42CD">
      <w:pPr>
        <w:spacing w:line="240" w:lineRule="auto"/>
        <w:jc w:val="mediumKashida"/>
        <w:rPr>
          <w:rFonts w:cs="Farsi Simple Bold"/>
          <w:b/>
          <w:bCs/>
          <w:sz w:val="28"/>
          <w:szCs w:val="28"/>
          <w:rtl/>
        </w:rPr>
      </w:pPr>
      <w:r w:rsidRPr="005C42CD">
        <w:rPr>
          <w:rFonts w:cs="Farsi Simple Bold" w:hint="cs"/>
          <w:b/>
          <w:bCs/>
          <w:sz w:val="28"/>
          <w:szCs w:val="28"/>
          <w:rtl/>
        </w:rPr>
        <w:t>إلى ال</w:t>
      </w:r>
      <w:r w:rsidR="005C42CD" w:rsidRPr="005C42CD">
        <w:rPr>
          <w:rFonts w:cs="Farsi Simple Bold" w:hint="cs"/>
          <w:b/>
          <w:bCs/>
          <w:sz w:val="28"/>
          <w:szCs w:val="28"/>
          <w:rtl/>
        </w:rPr>
        <w:t>شخص الذي يجمع بين القوة</w:t>
      </w:r>
      <w:r w:rsidRPr="005C42CD">
        <w:rPr>
          <w:rFonts w:cs="Farsi Simple Bold" w:hint="cs"/>
          <w:b/>
          <w:bCs/>
          <w:sz w:val="28"/>
          <w:szCs w:val="28"/>
          <w:rtl/>
        </w:rPr>
        <w:t xml:space="preserve"> و الوقار و بين العطف و الرقعة والحنان , إلى هذا </w:t>
      </w:r>
      <w:r w:rsidR="005C42CD" w:rsidRPr="005C42CD">
        <w:rPr>
          <w:rFonts w:cs="Farsi Simple Bold" w:hint="cs"/>
          <w:b/>
          <w:bCs/>
          <w:sz w:val="28"/>
          <w:szCs w:val="28"/>
          <w:rtl/>
        </w:rPr>
        <w:t xml:space="preserve">الإنسان  العظيم بكل معنى الكلمة </w:t>
      </w:r>
      <w:r w:rsidRPr="005C42CD">
        <w:rPr>
          <w:rFonts w:cs="Farsi Simple Bold" w:hint="cs"/>
          <w:b/>
          <w:bCs/>
          <w:sz w:val="28"/>
          <w:szCs w:val="28"/>
          <w:rtl/>
        </w:rPr>
        <w:t xml:space="preserve">إلى </w:t>
      </w:r>
      <w:r w:rsidR="005C42CD" w:rsidRPr="005C42CD">
        <w:rPr>
          <w:rFonts w:cs="Farsi Simple Bold" w:hint="cs"/>
          <w:b/>
          <w:bCs/>
          <w:sz w:val="28"/>
          <w:szCs w:val="28"/>
          <w:rtl/>
        </w:rPr>
        <w:t>......................</w:t>
      </w:r>
      <w:r w:rsidRPr="005C42CD">
        <w:rPr>
          <w:rFonts w:cs="Farsi Simple Bold" w:hint="cs"/>
          <w:b/>
          <w:bCs/>
          <w:sz w:val="28"/>
          <w:szCs w:val="28"/>
          <w:rtl/>
        </w:rPr>
        <w:t>............................................أبي</w:t>
      </w:r>
    </w:p>
    <w:p w:rsidR="005C42CD" w:rsidRPr="005C42CD" w:rsidRDefault="005C42CD" w:rsidP="005C42CD">
      <w:pPr>
        <w:spacing w:line="240" w:lineRule="auto"/>
        <w:jc w:val="mediumKashida"/>
        <w:rPr>
          <w:rFonts w:cs="Farsi Simple Bold"/>
          <w:b/>
          <w:bCs/>
          <w:sz w:val="28"/>
          <w:szCs w:val="28"/>
          <w:rtl/>
        </w:rPr>
      </w:pPr>
    </w:p>
    <w:p w:rsidR="008612B0" w:rsidRPr="005C42CD" w:rsidRDefault="005C42CD" w:rsidP="0065477E">
      <w:pPr>
        <w:spacing w:line="240" w:lineRule="auto"/>
        <w:jc w:val="mediumKashida"/>
        <w:rPr>
          <w:rFonts w:cs="Farsi Simple Bold"/>
          <w:b/>
          <w:bCs/>
          <w:sz w:val="28"/>
          <w:szCs w:val="28"/>
          <w:rtl/>
        </w:rPr>
      </w:pPr>
      <w:r w:rsidRPr="005C42CD">
        <w:rPr>
          <w:rFonts w:cs="Farsi Simple Bold" w:hint="cs"/>
          <w:b/>
          <w:bCs/>
          <w:sz w:val="28"/>
          <w:szCs w:val="28"/>
          <w:rtl/>
        </w:rPr>
        <w:t>إلى صديقي و رفيقي في كل خطوة , إلى الابتسامة الدائمة الرائعة إلى .................................................................أخي</w:t>
      </w:r>
    </w:p>
    <w:p w:rsidR="005C42CD" w:rsidRPr="005C42CD" w:rsidRDefault="005C42CD" w:rsidP="0065477E">
      <w:pPr>
        <w:spacing w:line="240" w:lineRule="auto"/>
        <w:jc w:val="mediumKashida"/>
        <w:rPr>
          <w:rFonts w:cs="Farsi Simple Bold"/>
          <w:b/>
          <w:bCs/>
          <w:sz w:val="28"/>
          <w:szCs w:val="28"/>
          <w:rtl/>
        </w:rPr>
      </w:pPr>
    </w:p>
    <w:p w:rsidR="005C42CD" w:rsidRPr="005C42CD" w:rsidRDefault="005C42CD" w:rsidP="0065477E">
      <w:pPr>
        <w:spacing w:line="240" w:lineRule="auto"/>
        <w:jc w:val="mediumKashida"/>
        <w:rPr>
          <w:rFonts w:cs="Farsi Simple Bold"/>
          <w:b/>
          <w:bCs/>
          <w:sz w:val="28"/>
          <w:szCs w:val="28"/>
          <w:rtl/>
        </w:rPr>
      </w:pPr>
      <w:r w:rsidRPr="005C42CD">
        <w:rPr>
          <w:rFonts w:cs="Farsi Simple Bold" w:hint="cs"/>
          <w:b/>
          <w:bCs/>
          <w:sz w:val="28"/>
          <w:szCs w:val="28"/>
          <w:rtl/>
        </w:rPr>
        <w:t>إلى أجمل وردة أهدانا إياها الله حتى نزين بيتنا فيها إلى .................................................................أختي</w:t>
      </w:r>
    </w:p>
    <w:p w:rsidR="008612B0" w:rsidRPr="005C42CD" w:rsidRDefault="008612B0" w:rsidP="0065477E">
      <w:pPr>
        <w:spacing w:line="240" w:lineRule="auto"/>
        <w:jc w:val="mediumKashida"/>
        <w:rPr>
          <w:b/>
          <w:bCs/>
          <w:sz w:val="28"/>
          <w:szCs w:val="28"/>
          <w:rtl/>
        </w:rPr>
      </w:pPr>
    </w:p>
    <w:p w:rsidR="008612B0" w:rsidRDefault="008612B0" w:rsidP="0065477E">
      <w:pPr>
        <w:spacing w:line="240" w:lineRule="auto"/>
        <w:jc w:val="mediumKashida"/>
        <w:rPr>
          <w:b/>
          <w:bCs/>
          <w:sz w:val="20"/>
          <w:szCs w:val="20"/>
          <w:rtl/>
        </w:rPr>
      </w:pPr>
    </w:p>
    <w:p w:rsidR="0014484F" w:rsidRDefault="0014484F" w:rsidP="0065477E">
      <w:pPr>
        <w:spacing w:line="240" w:lineRule="auto"/>
        <w:jc w:val="mediumKashida"/>
        <w:rPr>
          <w:rFonts w:hint="cs"/>
          <w:b/>
          <w:bCs/>
          <w:sz w:val="20"/>
          <w:szCs w:val="20"/>
          <w:rtl/>
        </w:rPr>
      </w:pPr>
    </w:p>
    <w:p w:rsidR="00A27061" w:rsidRPr="0065477E" w:rsidRDefault="00A27061" w:rsidP="0065477E">
      <w:pPr>
        <w:spacing w:line="240" w:lineRule="auto"/>
        <w:jc w:val="mediumKashida"/>
        <w:rPr>
          <w:b/>
          <w:bCs/>
          <w:sz w:val="20"/>
          <w:szCs w:val="20"/>
          <w:rtl/>
        </w:rPr>
      </w:pPr>
      <w:r w:rsidRPr="0065477E">
        <w:rPr>
          <w:rFonts w:hint="cs"/>
          <w:b/>
          <w:bCs/>
          <w:sz w:val="20"/>
          <w:szCs w:val="20"/>
          <w:rtl/>
        </w:rPr>
        <w:lastRenderedPageBreak/>
        <w:t>مخطط الدراسة :</w:t>
      </w:r>
    </w:p>
    <w:p w:rsidR="00A27061" w:rsidRPr="0065477E" w:rsidRDefault="00A27061" w:rsidP="0065477E">
      <w:pPr>
        <w:spacing w:line="240" w:lineRule="auto"/>
        <w:jc w:val="mediumKashida"/>
        <w:rPr>
          <w:b/>
          <w:bCs/>
          <w:sz w:val="20"/>
          <w:szCs w:val="20"/>
          <w:rtl/>
        </w:rPr>
      </w:pPr>
      <w:r w:rsidRPr="0065477E">
        <w:rPr>
          <w:rFonts w:hint="cs"/>
          <w:b/>
          <w:bCs/>
          <w:sz w:val="20"/>
          <w:szCs w:val="20"/>
          <w:rtl/>
        </w:rPr>
        <w:t>القسم النظري :</w:t>
      </w:r>
    </w:p>
    <w:p w:rsidR="00A27061" w:rsidRPr="0065477E" w:rsidRDefault="00A27061" w:rsidP="0065477E">
      <w:pPr>
        <w:spacing w:line="240" w:lineRule="auto"/>
        <w:jc w:val="mediumKashida"/>
        <w:rPr>
          <w:sz w:val="20"/>
          <w:szCs w:val="20"/>
          <w:rtl/>
        </w:rPr>
      </w:pPr>
      <w:r w:rsidRPr="0065477E">
        <w:rPr>
          <w:rFonts w:hint="cs"/>
          <w:sz w:val="20"/>
          <w:szCs w:val="20"/>
          <w:rtl/>
        </w:rPr>
        <w:t>الشدة الجنينية</w:t>
      </w:r>
      <w:r w:rsidR="00485704">
        <w:rPr>
          <w:rFonts w:hint="cs"/>
          <w:sz w:val="20"/>
          <w:szCs w:val="20"/>
          <w:rtl/>
        </w:rPr>
        <w:t>...2</w:t>
      </w:r>
    </w:p>
    <w:p w:rsidR="00A27061" w:rsidRPr="0065477E" w:rsidRDefault="0065477E" w:rsidP="0065477E">
      <w:pPr>
        <w:spacing w:line="240" w:lineRule="auto"/>
        <w:jc w:val="mediumKashida"/>
        <w:rPr>
          <w:sz w:val="20"/>
          <w:szCs w:val="20"/>
          <w:rtl/>
        </w:rPr>
      </w:pPr>
      <w:r w:rsidRPr="0065477E">
        <w:rPr>
          <w:rFonts w:hint="cs"/>
          <w:sz w:val="20"/>
          <w:szCs w:val="20"/>
          <w:rtl/>
        </w:rPr>
        <w:t>أسباب</w:t>
      </w:r>
      <w:r w:rsidR="00A27061" w:rsidRPr="0065477E">
        <w:rPr>
          <w:rFonts w:hint="cs"/>
          <w:sz w:val="20"/>
          <w:szCs w:val="20"/>
          <w:rtl/>
        </w:rPr>
        <w:t xml:space="preserve"> الشدة الجنينية</w:t>
      </w:r>
      <w:r w:rsidR="00485704">
        <w:rPr>
          <w:rFonts w:hint="cs"/>
          <w:sz w:val="20"/>
          <w:szCs w:val="20"/>
          <w:rtl/>
        </w:rPr>
        <w:t>...2</w:t>
      </w:r>
    </w:p>
    <w:p w:rsidR="00A27061" w:rsidRPr="0065477E" w:rsidRDefault="00A27061" w:rsidP="0065477E">
      <w:pPr>
        <w:spacing w:line="240" w:lineRule="auto"/>
        <w:jc w:val="mediumKashida"/>
        <w:rPr>
          <w:sz w:val="20"/>
          <w:szCs w:val="20"/>
          <w:rtl/>
        </w:rPr>
      </w:pPr>
      <w:r w:rsidRPr="0065477E">
        <w:rPr>
          <w:rFonts w:hint="cs"/>
          <w:sz w:val="20"/>
          <w:szCs w:val="20"/>
          <w:rtl/>
        </w:rPr>
        <w:t xml:space="preserve">الفيزيولوجيا و </w:t>
      </w:r>
      <w:r w:rsidR="0065477E" w:rsidRPr="0065477E">
        <w:rPr>
          <w:rFonts w:hint="cs"/>
          <w:sz w:val="20"/>
          <w:szCs w:val="20"/>
          <w:rtl/>
        </w:rPr>
        <w:t>الآلية</w:t>
      </w:r>
      <w:r w:rsidR="0065477E">
        <w:rPr>
          <w:rFonts w:hint="cs"/>
          <w:sz w:val="20"/>
          <w:szCs w:val="20"/>
          <w:rtl/>
        </w:rPr>
        <w:t xml:space="preserve"> الامراضية لاكسجة الجنين :</w:t>
      </w:r>
      <w:r w:rsidR="00485704">
        <w:rPr>
          <w:rFonts w:hint="cs"/>
          <w:sz w:val="20"/>
          <w:szCs w:val="20"/>
          <w:rtl/>
        </w:rPr>
        <w:t>...3</w:t>
      </w:r>
    </w:p>
    <w:p w:rsidR="00A27061" w:rsidRPr="0065477E" w:rsidRDefault="0065477E" w:rsidP="0065477E">
      <w:pPr>
        <w:spacing w:line="240" w:lineRule="auto"/>
        <w:jc w:val="mediumKashida"/>
        <w:rPr>
          <w:sz w:val="20"/>
          <w:szCs w:val="20"/>
          <w:rtl/>
        </w:rPr>
      </w:pPr>
      <w:r>
        <w:rPr>
          <w:rFonts w:hint="cs"/>
          <w:sz w:val="20"/>
          <w:szCs w:val="20"/>
          <w:rtl/>
        </w:rPr>
        <w:t xml:space="preserve">           </w:t>
      </w:r>
      <w:r w:rsidR="00A27061" w:rsidRPr="0065477E">
        <w:rPr>
          <w:rFonts w:hint="cs"/>
          <w:sz w:val="20"/>
          <w:szCs w:val="20"/>
          <w:rtl/>
        </w:rPr>
        <w:t xml:space="preserve">تكيفات </w:t>
      </w:r>
      <w:r w:rsidRPr="0065477E">
        <w:rPr>
          <w:rFonts w:hint="cs"/>
          <w:sz w:val="20"/>
          <w:szCs w:val="20"/>
          <w:rtl/>
        </w:rPr>
        <w:t>الأم</w:t>
      </w:r>
      <w:r w:rsidR="00A27061" w:rsidRPr="0065477E">
        <w:rPr>
          <w:rFonts w:hint="cs"/>
          <w:sz w:val="20"/>
          <w:szCs w:val="20"/>
          <w:rtl/>
        </w:rPr>
        <w:t xml:space="preserve"> القلبية الوعائية والدورانية</w:t>
      </w:r>
      <w:r w:rsidR="00485704">
        <w:rPr>
          <w:rFonts w:hint="cs"/>
          <w:sz w:val="20"/>
          <w:szCs w:val="20"/>
          <w:rtl/>
        </w:rPr>
        <w:t>...3</w:t>
      </w:r>
    </w:p>
    <w:p w:rsidR="00A27061" w:rsidRPr="0065477E" w:rsidRDefault="0065477E" w:rsidP="0065477E">
      <w:pPr>
        <w:spacing w:line="240" w:lineRule="auto"/>
        <w:jc w:val="mediumKashida"/>
        <w:rPr>
          <w:sz w:val="20"/>
          <w:szCs w:val="20"/>
          <w:rtl/>
        </w:rPr>
      </w:pPr>
      <w:r>
        <w:rPr>
          <w:rFonts w:hint="cs"/>
          <w:sz w:val="20"/>
          <w:szCs w:val="20"/>
          <w:rtl/>
        </w:rPr>
        <w:t xml:space="preserve">           </w:t>
      </w:r>
      <w:r w:rsidR="00A27061" w:rsidRPr="0065477E">
        <w:rPr>
          <w:rFonts w:hint="cs"/>
          <w:sz w:val="20"/>
          <w:szCs w:val="20"/>
          <w:rtl/>
        </w:rPr>
        <w:t>قدرات الجنين في الحفاظ على الصحة</w:t>
      </w:r>
      <w:r w:rsidR="00485704">
        <w:rPr>
          <w:rFonts w:hint="cs"/>
          <w:sz w:val="20"/>
          <w:szCs w:val="20"/>
          <w:rtl/>
        </w:rPr>
        <w:t>...3</w:t>
      </w:r>
    </w:p>
    <w:p w:rsidR="00A27061" w:rsidRPr="0065477E" w:rsidRDefault="00F03854" w:rsidP="0065477E">
      <w:pPr>
        <w:spacing w:line="240" w:lineRule="auto"/>
        <w:jc w:val="mediumKashida"/>
        <w:rPr>
          <w:sz w:val="20"/>
          <w:szCs w:val="20"/>
          <w:rtl/>
        </w:rPr>
      </w:pPr>
      <w:r w:rsidRPr="0065477E">
        <w:rPr>
          <w:rFonts w:hint="cs"/>
          <w:sz w:val="20"/>
          <w:szCs w:val="20"/>
          <w:rtl/>
        </w:rPr>
        <w:t>وظيفة السائل الامنيوسي المتعلقة بتقييم معل ضربات القلب لدى الجنين</w:t>
      </w:r>
      <w:r w:rsidR="00485704">
        <w:rPr>
          <w:rFonts w:hint="cs"/>
          <w:sz w:val="20"/>
          <w:szCs w:val="20"/>
          <w:rtl/>
        </w:rPr>
        <w:t>....7</w:t>
      </w:r>
    </w:p>
    <w:p w:rsidR="00F03854" w:rsidRPr="0065477E" w:rsidRDefault="0065477E" w:rsidP="0065477E">
      <w:pPr>
        <w:spacing w:line="240" w:lineRule="auto"/>
        <w:jc w:val="mediumKashida"/>
        <w:rPr>
          <w:sz w:val="20"/>
          <w:szCs w:val="20"/>
          <w:rtl/>
        </w:rPr>
      </w:pPr>
      <w:r w:rsidRPr="0065477E">
        <w:rPr>
          <w:rFonts w:hint="cs"/>
          <w:sz w:val="20"/>
          <w:szCs w:val="20"/>
          <w:rtl/>
        </w:rPr>
        <w:t>الأساس</w:t>
      </w:r>
      <w:r w:rsidR="00F03854" w:rsidRPr="0065477E">
        <w:rPr>
          <w:rFonts w:hint="cs"/>
          <w:sz w:val="20"/>
          <w:szCs w:val="20"/>
          <w:rtl/>
        </w:rPr>
        <w:t xml:space="preserve"> الفيزيولوجي للتحكم بمعدل قلب الجنين </w:t>
      </w:r>
      <w:r w:rsidR="00485704">
        <w:rPr>
          <w:rFonts w:hint="cs"/>
          <w:sz w:val="20"/>
          <w:szCs w:val="20"/>
          <w:rtl/>
        </w:rPr>
        <w:t>....7</w:t>
      </w:r>
    </w:p>
    <w:p w:rsidR="00F03854" w:rsidRPr="0065477E" w:rsidRDefault="00F03854" w:rsidP="0065477E">
      <w:pPr>
        <w:spacing w:line="240" w:lineRule="auto"/>
        <w:jc w:val="mediumKashida"/>
        <w:rPr>
          <w:sz w:val="20"/>
          <w:szCs w:val="20"/>
          <w:rtl/>
        </w:rPr>
      </w:pPr>
      <w:r w:rsidRPr="0065477E">
        <w:rPr>
          <w:rFonts w:hint="cs"/>
          <w:sz w:val="20"/>
          <w:szCs w:val="20"/>
          <w:rtl/>
        </w:rPr>
        <w:t xml:space="preserve">تشخيص </w:t>
      </w:r>
      <w:r w:rsidR="0065477E">
        <w:rPr>
          <w:rFonts w:hint="cs"/>
          <w:sz w:val="20"/>
          <w:szCs w:val="20"/>
          <w:rtl/>
        </w:rPr>
        <w:t xml:space="preserve">الشدة الجنينية </w:t>
      </w:r>
      <w:r w:rsidR="00485704">
        <w:rPr>
          <w:rFonts w:hint="cs"/>
          <w:sz w:val="20"/>
          <w:szCs w:val="20"/>
          <w:rtl/>
        </w:rPr>
        <w:t>....9</w:t>
      </w:r>
    </w:p>
    <w:p w:rsidR="00F03854" w:rsidRPr="0065477E" w:rsidRDefault="00F03854" w:rsidP="0065477E">
      <w:pPr>
        <w:spacing w:line="240" w:lineRule="auto"/>
        <w:jc w:val="mediumKashida"/>
        <w:rPr>
          <w:sz w:val="20"/>
          <w:szCs w:val="20"/>
          <w:rtl/>
        </w:rPr>
      </w:pPr>
      <w:r w:rsidRPr="0065477E">
        <w:rPr>
          <w:rFonts w:hint="cs"/>
          <w:sz w:val="20"/>
          <w:szCs w:val="20"/>
          <w:rtl/>
        </w:rPr>
        <w:t>معدل ضربات قلب الجنين</w:t>
      </w:r>
      <w:r w:rsidR="00485704">
        <w:rPr>
          <w:rFonts w:hint="cs"/>
          <w:sz w:val="20"/>
          <w:szCs w:val="20"/>
          <w:rtl/>
        </w:rPr>
        <w:t>....12</w:t>
      </w:r>
    </w:p>
    <w:p w:rsidR="00F03854" w:rsidRPr="0065477E" w:rsidRDefault="00F03854" w:rsidP="0065477E">
      <w:pPr>
        <w:spacing w:line="240" w:lineRule="auto"/>
        <w:jc w:val="mediumKashida"/>
        <w:rPr>
          <w:sz w:val="20"/>
          <w:szCs w:val="20"/>
          <w:rtl/>
        </w:rPr>
      </w:pPr>
      <w:r w:rsidRPr="0065477E">
        <w:rPr>
          <w:rFonts w:hint="cs"/>
          <w:sz w:val="20"/>
          <w:szCs w:val="20"/>
          <w:rtl/>
        </w:rPr>
        <w:t>الشذوذات في التغايرية القاعدية</w:t>
      </w:r>
      <w:r w:rsidR="00485704">
        <w:rPr>
          <w:rFonts w:hint="cs"/>
          <w:sz w:val="20"/>
          <w:szCs w:val="20"/>
          <w:rtl/>
        </w:rPr>
        <w:t>.....15</w:t>
      </w:r>
      <w:r w:rsidRPr="0065477E">
        <w:rPr>
          <w:rFonts w:hint="cs"/>
          <w:sz w:val="20"/>
          <w:szCs w:val="20"/>
          <w:rtl/>
        </w:rPr>
        <w:t xml:space="preserve"> </w:t>
      </w:r>
    </w:p>
    <w:p w:rsidR="00F03854" w:rsidRPr="0065477E" w:rsidRDefault="00F03854" w:rsidP="0065477E">
      <w:pPr>
        <w:spacing w:line="240" w:lineRule="auto"/>
        <w:jc w:val="mediumKashida"/>
        <w:rPr>
          <w:sz w:val="20"/>
          <w:szCs w:val="20"/>
          <w:rtl/>
        </w:rPr>
      </w:pPr>
      <w:r w:rsidRPr="0065477E">
        <w:rPr>
          <w:rFonts w:hint="cs"/>
          <w:sz w:val="20"/>
          <w:szCs w:val="20"/>
          <w:rtl/>
        </w:rPr>
        <w:t>الشذوذات في معل ضربات القلب القاعدي</w:t>
      </w:r>
      <w:r w:rsidR="00485704">
        <w:rPr>
          <w:rFonts w:hint="cs"/>
          <w:sz w:val="20"/>
          <w:szCs w:val="20"/>
          <w:rtl/>
        </w:rPr>
        <w:t>....17</w:t>
      </w:r>
      <w:r w:rsidRPr="0065477E">
        <w:rPr>
          <w:rFonts w:hint="cs"/>
          <w:sz w:val="20"/>
          <w:szCs w:val="20"/>
          <w:rtl/>
        </w:rPr>
        <w:t xml:space="preserve"> </w:t>
      </w:r>
    </w:p>
    <w:p w:rsidR="00F03854" w:rsidRPr="0065477E" w:rsidRDefault="00F03854" w:rsidP="0065477E">
      <w:pPr>
        <w:spacing w:line="240" w:lineRule="auto"/>
        <w:jc w:val="mediumKashida"/>
        <w:rPr>
          <w:sz w:val="20"/>
          <w:szCs w:val="20"/>
          <w:rtl/>
        </w:rPr>
      </w:pPr>
      <w:r w:rsidRPr="0065477E">
        <w:rPr>
          <w:rFonts w:hint="cs"/>
          <w:sz w:val="20"/>
          <w:szCs w:val="20"/>
          <w:rtl/>
        </w:rPr>
        <w:t>التغيرات غير المطمئنة في معدل قلب الجنين</w:t>
      </w:r>
      <w:r w:rsidR="00485704">
        <w:rPr>
          <w:rFonts w:hint="cs"/>
          <w:sz w:val="20"/>
          <w:szCs w:val="20"/>
          <w:rtl/>
        </w:rPr>
        <w:t>....19</w:t>
      </w:r>
    </w:p>
    <w:p w:rsidR="00F03854" w:rsidRPr="0065477E" w:rsidRDefault="00F03854" w:rsidP="0065477E">
      <w:pPr>
        <w:spacing w:line="240" w:lineRule="auto"/>
        <w:jc w:val="mediumKashida"/>
        <w:rPr>
          <w:sz w:val="20"/>
          <w:szCs w:val="20"/>
          <w:rtl/>
        </w:rPr>
      </w:pPr>
      <w:r w:rsidRPr="0065477E">
        <w:rPr>
          <w:rFonts w:hint="cs"/>
          <w:sz w:val="20"/>
          <w:szCs w:val="20"/>
          <w:rtl/>
        </w:rPr>
        <w:t xml:space="preserve">عوامل تعدل </w:t>
      </w:r>
      <w:r w:rsidR="0065477E" w:rsidRPr="0065477E">
        <w:rPr>
          <w:rFonts w:hint="cs"/>
          <w:sz w:val="20"/>
          <w:szCs w:val="20"/>
          <w:rtl/>
        </w:rPr>
        <w:t>الاستجابة</w:t>
      </w:r>
      <w:r w:rsidRPr="0065477E">
        <w:rPr>
          <w:rFonts w:hint="cs"/>
          <w:sz w:val="20"/>
          <w:szCs w:val="20"/>
          <w:rtl/>
        </w:rPr>
        <w:t xml:space="preserve"> لل </w:t>
      </w:r>
      <w:r w:rsidRPr="0065477E">
        <w:rPr>
          <w:sz w:val="20"/>
          <w:szCs w:val="20"/>
        </w:rPr>
        <w:t xml:space="preserve">FHR </w:t>
      </w:r>
      <w:r w:rsidRPr="0065477E">
        <w:rPr>
          <w:rFonts w:hint="cs"/>
          <w:sz w:val="20"/>
          <w:szCs w:val="20"/>
          <w:rtl/>
        </w:rPr>
        <w:t>الشاذة</w:t>
      </w:r>
      <w:r w:rsidR="00485704">
        <w:rPr>
          <w:rFonts w:hint="cs"/>
          <w:sz w:val="20"/>
          <w:szCs w:val="20"/>
          <w:rtl/>
        </w:rPr>
        <w:t>.....20</w:t>
      </w:r>
    </w:p>
    <w:p w:rsidR="00F03854" w:rsidRPr="0065477E" w:rsidRDefault="0065477E" w:rsidP="0065477E">
      <w:pPr>
        <w:spacing w:line="240" w:lineRule="auto"/>
        <w:jc w:val="mediumKashida"/>
        <w:rPr>
          <w:sz w:val="20"/>
          <w:szCs w:val="20"/>
          <w:rtl/>
        </w:rPr>
      </w:pPr>
      <w:r w:rsidRPr="0065477E">
        <w:rPr>
          <w:rFonts w:hint="cs"/>
          <w:sz w:val="20"/>
          <w:szCs w:val="20"/>
          <w:rtl/>
        </w:rPr>
        <w:t>الأسباب</w:t>
      </w:r>
      <w:r w:rsidR="00F03854" w:rsidRPr="0065477E">
        <w:rPr>
          <w:rFonts w:hint="cs"/>
          <w:sz w:val="20"/>
          <w:szCs w:val="20"/>
          <w:rtl/>
        </w:rPr>
        <w:t xml:space="preserve"> الطبية للشدة الجنينية</w:t>
      </w:r>
      <w:r w:rsidR="00485704">
        <w:rPr>
          <w:rFonts w:hint="cs"/>
          <w:sz w:val="20"/>
          <w:szCs w:val="20"/>
          <w:rtl/>
        </w:rPr>
        <w:t>....21</w:t>
      </w:r>
    </w:p>
    <w:p w:rsidR="00F03854" w:rsidRPr="0065477E" w:rsidRDefault="00F03854" w:rsidP="0065477E">
      <w:pPr>
        <w:spacing w:line="240" w:lineRule="auto"/>
        <w:jc w:val="mediumKashida"/>
        <w:rPr>
          <w:sz w:val="20"/>
          <w:szCs w:val="20"/>
          <w:rtl/>
        </w:rPr>
      </w:pPr>
      <w:r w:rsidRPr="0065477E">
        <w:rPr>
          <w:rFonts w:hint="cs"/>
          <w:sz w:val="20"/>
          <w:szCs w:val="20"/>
          <w:rtl/>
        </w:rPr>
        <w:t xml:space="preserve">تدبير الشدة الجنينية </w:t>
      </w:r>
      <w:r w:rsidR="0065477E" w:rsidRPr="0065477E">
        <w:rPr>
          <w:rFonts w:hint="cs"/>
          <w:sz w:val="20"/>
          <w:szCs w:val="20"/>
          <w:rtl/>
        </w:rPr>
        <w:t>إثناء</w:t>
      </w:r>
      <w:r w:rsidRPr="0065477E">
        <w:rPr>
          <w:rFonts w:hint="cs"/>
          <w:sz w:val="20"/>
          <w:szCs w:val="20"/>
          <w:rtl/>
        </w:rPr>
        <w:t xml:space="preserve"> المخاض</w:t>
      </w:r>
      <w:r w:rsidR="00485704">
        <w:rPr>
          <w:rFonts w:hint="cs"/>
          <w:sz w:val="20"/>
          <w:szCs w:val="20"/>
          <w:rtl/>
        </w:rPr>
        <w:t>.....23</w:t>
      </w:r>
    </w:p>
    <w:p w:rsidR="00F03854" w:rsidRPr="0065477E" w:rsidRDefault="00F03854" w:rsidP="0065477E">
      <w:pPr>
        <w:spacing w:line="240" w:lineRule="auto"/>
        <w:jc w:val="mediumKashida"/>
        <w:rPr>
          <w:sz w:val="20"/>
          <w:szCs w:val="20"/>
          <w:rtl/>
        </w:rPr>
      </w:pPr>
      <w:r w:rsidRPr="0065477E">
        <w:rPr>
          <w:rFonts w:hint="cs"/>
          <w:sz w:val="20"/>
          <w:szCs w:val="20"/>
          <w:rtl/>
        </w:rPr>
        <w:t xml:space="preserve">العقي </w:t>
      </w:r>
      <w:r w:rsidR="00485704">
        <w:rPr>
          <w:rFonts w:hint="cs"/>
          <w:sz w:val="20"/>
          <w:szCs w:val="20"/>
          <w:rtl/>
        </w:rPr>
        <w:t>....24</w:t>
      </w:r>
    </w:p>
    <w:p w:rsidR="00F03854" w:rsidRPr="0065477E" w:rsidRDefault="00F03854" w:rsidP="0065477E">
      <w:pPr>
        <w:spacing w:line="240" w:lineRule="auto"/>
        <w:jc w:val="mediumKashida"/>
        <w:rPr>
          <w:sz w:val="20"/>
          <w:szCs w:val="20"/>
          <w:rtl/>
        </w:rPr>
      </w:pPr>
      <w:r w:rsidRPr="0065477E">
        <w:rPr>
          <w:rFonts w:hint="cs"/>
          <w:sz w:val="20"/>
          <w:szCs w:val="20"/>
          <w:rtl/>
        </w:rPr>
        <w:t>استنشاق العقي</w:t>
      </w:r>
      <w:r w:rsidR="00485704">
        <w:rPr>
          <w:rFonts w:hint="cs"/>
          <w:sz w:val="20"/>
          <w:szCs w:val="20"/>
          <w:rtl/>
        </w:rPr>
        <w:t>....26</w:t>
      </w:r>
    </w:p>
    <w:p w:rsidR="00F03854" w:rsidRPr="0065477E" w:rsidRDefault="00F03854" w:rsidP="0065477E">
      <w:pPr>
        <w:spacing w:line="240" w:lineRule="auto"/>
        <w:jc w:val="mediumKashida"/>
        <w:rPr>
          <w:sz w:val="20"/>
          <w:szCs w:val="20"/>
          <w:rtl/>
        </w:rPr>
      </w:pPr>
      <w:r w:rsidRPr="0065477E">
        <w:rPr>
          <w:rFonts w:hint="cs"/>
          <w:sz w:val="20"/>
          <w:szCs w:val="20"/>
          <w:rtl/>
        </w:rPr>
        <w:t>أبغار الوليد</w:t>
      </w:r>
      <w:r w:rsidR="00485704">
        <w:rPr>
          <w:rFonts w:hint="cs"/>
          <w:sz w:val="20"/>
          <w:szCs w:val="20"/>
          <w:rtl/>
        </w:rPr>
        <w:t>....26</w:t>
      </w:r>
    </w:p>
    <w:p w:rsidR="00F03854" w:rsidRPr="0065477E" w:rsidRDefault="00F03854" w:rsidP="0065477E">
      <w:pPr>
        <w:spacing w:line="240" w:lineRule="auto"/>
        <w:jc w:val="mediumKashida"/>
        <w:rPr>
          <w:b/>
          <w:bCs/>
          <w:sz w:val="20"/>
          <w:szCs w:val="20"/>
          <w:rtl/>
        </w:rPr>
      </w:pPr>
      <w:r w:rsidRPr="0065477E">
        <w:rPr>
          <w:rFonts w:hint="cs"/>
          <w:b/>
          <w:bCs/>
          <w:sz w:val="20"/>
          <w:szCs w:val="20"/>
          <w:rtl/>
        </w:rPr>
        <w:t>القسم العملي</w:t>
      </w:r>
      <w:r w:rsidR="00485704">
        <w:rPr>
          <w:rFonts w:hint="cs"/>
          <w:b/>
          <w:bCs/>
          <w:sz w:val="20"/>
          <w:szCs w:val="20"/>
          <w:rtl/>
        </w:rPr>
        <w:t>....29</w:t>
      </w:r>
    </w:p>
    <w:p w:rsidR="00F03854" w:rsidRPr="0065477E" w:rsidRDefault="00F03854" w:rsidP="0065477E">
      <w:pPr>
        <w:spacing w:line="240" w:lineRule="auto"/>
        <w:jc w:val="mediumKashida"/>
        <w:rPr>
          <w:sz w:val="20"/>
          <w:szCs w:val="20"/>
          <w:rtl/>
        </w:rPr>
      </w:pPr>
      <w:r w:rsidRPr="0065477E">
        <w:rPr>
          <w:rFonts w:hint="cs"/>
          <w:sz w:val="20"/>
          <w:szCs w:val="20"/>
          <w:rtl/>
        </w:rPr>
        <w:t>مخطط البحث</w:t>
      </w:r>
      <w:r w:rsidR="00485704">
        <w:rPr>
          <w:rFonts w:hint="cs"/>
          <w:sz w:val="20"/>
          <w:szCs w:val="20"/>
          <w:rtl/>
        </w:rPr>
        <w:t>....30</w:t>
      </w:r>
    </w:p>
    <w:p w:rsidR="00F03854" w:rsidRPr="0065477E" w:rsidRDefault="00F03854" w:rsidP="00485704">
      <w:pPr>
        <w:spacing w:line="240" w:lineRule="auto"/>
        <w:jc w:val="mediumKashida"/>
        <w:rPr>
          <w:sz w:val="20"/>
          <w:szCs w:val="20"/>
          <w:rtl/>
        </w:rPr>
      </w:pPr>
      <w:r w:rsidRPr="0065477E">
        <w:rPr>
          <w:rFonts w:hint="cs"/>
          <w:sz w:val="20"/>
          <w:szCs w:val="20"/>
          <w:rtl/>
        </w:rPr>
        <w:t>عرض النتائج</w:t>
      </w:r>
      <w:r w:rsidR="00485704">
        <w:rPr>
          <w:rFonts w:hint="cs"/>
          <w:sz w:val="20"/>
          <w:szCs w:val="20"/>
          <w:rtl/>
        </w:rPr>
        <w:t>.... 38</w:t>
      </w:r>
    </w:p>
    <w:p w:rsidR="00F03854" w:rsidRPr="0065477E" w:rsidRDefault="00F03854" w:rsidP="0065477E">
      <w:pPr>
        <w:spacing w:line="240" w:lineRule="auto"/>
        <w:jc w:val="mediumKashida"/>
        <w:rPr>
          <w:sz w:val="20"/>
          <w:szCs w:val="20"/>
          <w:rtl/>
        </w:rPr>
      </w:pPr>
      <w:r w:rsidRPr="0065477E">
        <w:rPr>
          <w:rFonts w:hint="cs"/>
          <w:sz w:val="20"/>
          <w:szCs w:val="20"/>
          <w:rtl/>
        </w:rPr>
        <w:t xml:space="preserve">المناقشة </w:t>
      </w:r>
      <w:r w:rsidR="00A030F1">
        <w:rPr>
          <w:rFonts w:hint="cs"/>
          <w:sz w:val="20"/>
          <w:szCs w:val="20"/>
          <w:rtl/>
        </w:rPr>
        <w:t>....2</w:t>
      </w:r>
      <w:r w:rsidR="00485704">
        <w:rPr>
          <w:rFonts w:hint="cs"/>
          <w:sz w:val="20"/>
          <w:szCs w:val="20"/>
          <w:rtl/>
        </w:rPr>
        <w:t>3</w:t>
      </w:r>
    </w:p>
    <w:p w:rsidR="00A030F1" w:rsidRDefault="00F03854" w:rsidP="00A030F1">
      <w:pPr>
        <w:spacing w:line="240" w:lineRule="auto"/>
        <w:jc w:val="mediumKashida"/>
        <w:rPr>
          <w:sz w:val="20"/>
          <w:szCs w:val="20"/>
          <w:rtl/>
        </w:rPr>
      </w:pPr>
      <w:r w:rsidRPr="0065477E">
        <w:rPr>
          <w:rFonts w:hint="cs"/>
          <w:sz w:val="20"/>
          <w:szCs w:val="20"/>
          <w:rtl/>
        </w:rPr>
        <w:t>التوصيات</w:t>
      </w:r>
      <w:r w:rsidR="00485704">
        <w:rPr>
          <w:rFonts w:hint="cs"/>
          <w:sz w:val="20"/>
          <w:szCs w:val="20"/>
          <w:rtl/>
        </w:rPr>
        <w:t>.</w:t>
      </w:r>
      <w:r w:rsidR="00A030F1">
        <w:rPr>
          <w:rFonts w:hint="cs"/>
          <w:sz w:val="20"/>
          <w:szCs w:val="20"/>
          <w:rtl/>
        </w:rPr>
        <w:t>...58</w:t>
      </w:r>
    </w:p>
    <w:p w:rsidR="00F03854" w:rsidRPr="0065477E" w:rsidRDefault="00A030F1" w:rsidP="00A030F1">
      <w:pPr>
        <w:spacing w:line="240" w:lineRule="auto"/>
        <w:jc w:val="mediumKashida"/>
        <w:rPr>
          <w:sz w:val="20"/>
          <w:szCs w:val="20"/>
          <w:rtl/>
        </w:rPr>
      </w:pPr>
      <w:r w:rsidRPr="0065477E">
        <w:rPr>
          <w:rFonts w:hint="cs"/>
          <w:sz w:val="20"/>
          <w:szCs w:val="20"/>
          <w:rtl/>
        </w:rPr>
        <w:t xml:space="preserve"> </w:t>
      </w:r>
      <w:r w:rsidR="00F03854" w:rsidRPr="0065477E">
        <w:rPr>
          <w:rFonts w:hint="cs"/>
          <w:sz w:val="20"/>
          <w:szCs w:val="20"/>
          <w:rtl/>
        </w:rPr>
        <w:t>المراجع</w:t>
      </w:r>
    </w:p>
    <w:p w:rsidR="00485704" w:rsidRDefault="00485704" w:rsidP="00F45448">
      <w:pPr>
        <w:spacing w:line="360" w:lineRule="auto"/>
        <w:jc w:val="mediumKashida"/>
        <w:rPr>
          <w:b/>
          <w:bCs/>
          <w:sz w:val="32"/>
          <w:szCs w:val="32"/>
          <w:rtl/>
        </w:rPr>
      </w:pPr>
    </w:p>
    <w:p w:rsidR="00A27061" w:rsidRPr="00AA3AFE" w:rsidRDefault="00AA3AFE" w:rsidP="00F45448">
      <w:pPr>
        <w:spacing w:line="360" w:lineRule="auto"/>
        <w:jc w:val="mediumKashida"/>
        <w:rPr>
          <w:b/>
          <w:bCs/>
          <w:sz w:val="32"/>
          <w:szCs w:val="32"/>
          <w:rtl/>
        </w:rPr>
      </w:pPr>
      <w:r w:rsidRPr="00AA3AFE">
        <w:rPr>
          <w:rFonts w:hint="cs"/>
          <w:b/>
          <w:bCs/>
          <w:sz w:val="32"/>
          <w:szCs w:val="32"/>
          <w:rtl/>
        </w:rPr>
        <w:lastRenderedPageBreak/>
        <w:t>الاختصارات</w:t>
      </w:r>
      <w:r w:rsidR="0065477E" w:rsidRPr="00AA3AFE">
        <w:rPr>
          <w:rFonts w:hint="cs"/>
          <w:b/>
          <w:bCs/>
          <w:sz w:val="32"/>
          <w:szCs w:val="32"/>
          <w:rtl/>
        </w:rPr>
        <w:t xml:space="preserve"> الواردة في الدراسة : </w:t>
      </w:r>
    </w:p>
    <w:p w:rsidR="0065477E" w:rsidRDefault="0065477E" w:rsidP="00F45448">
      <w:pPr>
        <w:spacing w:line="360" w:lineRule="auto"/>
        <w:jc w:val="mediumKashida"/>
        <w:rPr>
          <w:sz w:val="32"/>
          <w:szCs w:val="32"/>
          <w:rtl/>
        </w:rPr>
      </w:pPr>
      <w:r w:rsidRPr="00AA3AFE">
        <w:rPr>
          <w:b/>
          <w:bCs/>
          <w:sz w:val="32"/>
          <w:szCs w:val="32"/>
        </w:rPr>
        <w:t>FHR</w:t>
      </w:r>
      <w:r w:rsidRPr="00AA3AFE">
        <w:rPr>
          <w:rFonts w:hint="cs"/>
          <w:b/>
          <w:bCs/>
          <w:sz w:val="32"/>
          <w:szCs w:val="32"/>
          <w:rtl/>
        </w:rPr>
        <w:t>:</w:t>
      </w:r>
      <w:r>
        <w:rPr>
          <w:sz w:val="32"/>
          <w:szCs w:val="32"/>
        </w:rPr>
        <w:t>Fetal Heart Rate</w:t>
      </w:r>
      <w:r>
        <w:rPr>
          <w:rFonts w:hint="cs"/>
          <w:sz w:val="32"/>
          <w:szCs w:val="32"/>
          <w:rtl/>
        </w:rPr>
        <w:t xml:space="preserve"> معدل ضربات قلب الجنين</w:t>
      </w:r>
    </w:p>
    <w:p w:rsidR="0065477E" w:rsidRDefault="0065477E" w:rsidP="0065477E">
      <w:pPr>
        <w:spacing w:line="360" w:lineRule="auto"/>
        <w:jc w:val="mediumKashida"/>
        <w:rPr>
          <w:sz w:val="32"/>
          <w:szCs w:val="32"/>
          <w:rtl/>
        </w:rPr>
      </w:pPr>
      <w:r w:rsidRPr="00AA3AFE">
        <w:rPr>
          <w:b/>
          <w:bCs/>
          <w:sz w:val="32"/>
          <w:szCs w:val="32"/>
        </w:rPr>
        <w:t>EFM</w:t>
      </w:r>
      <w:r>
        <w:rPr>
          <w:rFonts w:hint="cs"/>
          <w:sz w:val="32"/>
          <w:szCs w:val="32"/>
          <w:rtl/>
        </w:rPr>
        <w:t>:</w:t>
      </w:r>
      <w:r>
        <w:rPr>
          <w:sz w:val="32"/>
          <w:szCs w:val="32"/>
        </w:rPr>
        <w:t>Electronic Fetal Monitoring</w:t>
      </w:r>
      <w:r>
        <w:rPr>
          <w:rFonts w:hint="cs"/>
          <w:sz w:val="32"/>
          <w:szCs w:val="32"/>
          <w:rtl/>
        </w:rPr>
        <w:t xml:space="preserve"> </w:t>
      </w:r>
      <w:r w:rsidR="00AA3AFE">
        <w:rPr>
          <w:rFonts w:hint="cs"/>
          <w:sz w:val="32"/>
          <w:szCs w:val="32"/>
          <w:rtl/>
        </w:rPr>
        <w:t>المراقبة الالكترونية لقلب الجنين</w:t>
      </w:r>
    </w:p>
    <w:p w:rsidR="00AA3AFE" w:rsidRDefault="00AA3AFE" w:rsidP="0065477E">
      <w:pPr>
        <w:spacing w:line="360" w:lineRule="auto"/>
        <w:jc w:val="mediumKashida"/>
        <w:rPr>
          <w:sz w:val="32"/>
          <w:szCs w:val="32"/>
          <w:rtl/>
        </w:rPr>
      </w:pPr>
      <w:r w:rsidRPr="00AA3AFE">
        <w:rPr>
          <w:b/>
          <w:bCs/>
          <w:sz w:val="32"/>
          <w:szCs w:val="32"/>
        </w:rPr>
        <w:t>FBS</w:t>
      </w:r>
      <w:r>
        <w:rPr>
          <w:rFonts w:hint="cs"/>
          <w:sz w:val="32"/>
          <w:szCs w:val="32"/>
          <w:rtl/>
        </w:rPr>
        <w:t xml:space="preserve">: </w:t>
      </w:r>
      <w:r>
        <w:rPr>
          <w:sz w:val="32"/>
          <w:szCs w:val="32"/>
        </w:rPr>
        <w:t>Fetal Blood Sample</w:t>
      </w:r>
      <w:r>
        <w:rPr>
          <w:rFonts w:hint="cs"/>
          <w:sz w:val="32"/>
          <w:szCs w:val="32"/>
          <w:rtl/>
        </w:rPr>
        <w:t xml:space="preserve"> عينة الدم الجنيني</w:t>
      </w:r>
    </w:p>
    <w:p w:rsidR="00AA3AFE" w:rsidRDefault="00AA3AFE" w:rsidP="0065477E">
      <w:pPr>
        <w:spacing w:line="360" w:lineRule="auto"/>
        <w:jc w:val="mediumKashida"/>
        <w:rPr>
          <w:sz w:val="32"/>
          <w:szCs w:val="32"/>
          <w:rtl/>
        </w:rPr>
      </w:pPr>
      <w:r w:rsidRPr="00EC7598">
        <w:rPr>
          <w:b/>
          <w:bCs/>
          <w:sz w:val="32"/>
          <w:szCs w:val="32"/>
        </w:rPr>
        <w:t>ANS</w:t>
      </w:r>
      <w:r>
        <w:rPr>
          <w:rFonts w:hint="cs"/>
          <w:sz w:val="32"/>
          <w:szCs w:val="32"/>
          <w:rtl/>
        </w:rPr>
        <w:t xml:space="preserve">: </w:t>
      </w:r>
      <w:r>
        <w:rPr>
          <w:sz w:val="32"/>
          <w:szCs w:val="32"/>
        </w:rPr>
        <w:t>Automatic Nerve system</w:t>
      </w:r>
      <w:r>
        <w:rPr>
          <w:rFonts w:hint="cs"/>
          <w:sz w:val="32"/>
          <w:szCs w:val="32"/>
          <w:rtl/>
        </w:rPr>
        <w:t xml:space="preserve"> الجهاز العصبي الذاتي</w:t>
      </w:r>
    </w:p>
    <w:p w:rsidR="00AA3AFE" w:rsidRDefault="00AA3AFE" w:rsidP="00AA3AFE">
      <w:pPr>
        <w:spacing w:line="360" w:lineRule="auto"/>
        <w:jc w:val="mediumKashida"/>
        <w:rPr>
          <w:sz w:val="32"/>
          <w:szCs w:val="32"/>
          <w:rtl/>
        </w:rPr>
      </w:pPr>
      <w:r w:rsidRPr="00EC7598">
        <w:rPr>
          <w:b/>
          <w:bCs/>
          <w:sz w:val="32"/>
          <w:szCs w:val="32"/>
        </w:rPr>
        <w:t>LTV</w:t>
      </w:r>
      <w:r>
        <w:rPr>
          <w:rFonts w:hint="cs"/>
          <w:sz w:val="32"/>
          <w:szCs w:val="32"/>
          <w:rtl/>
        </w:rPr>
        <w:t>:</w:t>
      </w:r>
      <w:r>
        <w:rPr>
          <w:sz w:val="32"/>
          <w:szCs w:val="32"/>
        </w:rPr>
        <w:t xml:space="preserve">  Long Term variability</w:t>
      </w:r>
      <w:r>
        <w:rPr>
          <w:rFonts w:hint="cs"/>
          <w:sz w:val="32"/>
          <w:szCs w:val="32"/>
          <w:rtl/>
        </w:rPr>
        <w:t xml:space="preserve">التغايرية طويلة </w:t>
      </w:r>
      <w:r w:rsidR="00EC7598">
        <w:rPr>
          <w:rFonts w:hint="cs"/>
          <w:sz w:val="32"/>
          <w:szCs w:val="32"/>
          <w:rtl/>
        </w:rPr>
        <w:t>الأمد</w:t>
      </w:r>
    </w:p>
    <w:p w:rsidR="00AA3AFE" w:rsidRDefault="00AA3AFE" w:rsidP="0065477E">
      <w:pPr>
        <w:spacing w:line="360" w:lineRule="auto"/>
        <w:jc w:val="mediumKashida"/>
        <w:rPr>
          <w:sz w:val="32"/>
          <w:szCs w:val="32"/>
          <w:rtl/>
        </w:rPr>
      </w:pPr>
      <w:r w:rsidRPr="00EC7598">
        <w:rPr>
          <w:b/>
          <w:bCs/>
          <w:sz w:val="32"/>
          <w:szCs w:val="32"/>
        </w:rPr>
        <w:t>STV</w:t>
      </w:r>
      <w:r>
        <w:rPr>
          <w:rFonts w:hint="cs"/>
          <w:sz w:val="32"/>
          <w:szCs w:val="32"/>
          <w:rtl/>
        </w:rPr>
        <w:t xml:space="preserve">: </w:t>
      </w:r>
      <w:r>
        <w:rPr>
          <w:sz w:val="32"/>
          <w:szCs w:val="32"/>
        </w:rPr>
        <w:t>Short term variability</w:t>
      </w:r>
      <w:r>
        <w:rPr>
          <w:rFonts w:hint="cs"/>
          <w:sz w:val="32"/>
          <w:szCs w:val="32"/>
          <w:rtl/>
        </w:rPr>
        <w:t xml:space="preserve"> التغايرية قصيرة </w:t>
      </w:r>
      <w:r w:rsidR="00EC7598">
        <w:rPr>
          <w:rFonts w:hint="cs"/>
          <w:sz w:val="32"/>
          <w:szCs w:val="32"/>
          <w:rtl/>
        </w:rPr>
        <w:t>الأمد</w:t>
      </w:r>
    </w:p>
    <w:p w:rsidR="00AA3AFE" w:rsidRPr="0065477E" w:rsidRDefault="00AA3AFE" w:rsidP="00AA3AFE">
      <w:pPr>
        <w:spacing w:line="360" w:lineRule="auto"/>
        <w:jc w:val="mediumKashida"/>
        <w:rPr>
          <w:sz w:val="32"/>
          <w:szCs w:val="32"/>
          <w:rtl/>
        </w:rPr>
      </w:pPr>
      <w:r w:rsidRPr="00EC7598">
        <w:rPr>
          <w:b/>
          <w:bCs/>
          <w:sz w:val="32"/>
          <w:szCs w:val="32"/>
        </w:rPr>
        <w:t>PO2</w:t>
      </w:r>
      <w:r>
        <w:rPr>
          <w:rFonts w:hint="cs"/>
          <w:sz w:val="32"/>
          <w:szCs w:val="32"/>
          <w:rtl/>
        </w:rPr>
        <w:t xml:space="preserve">: </w:t>
      </w:r>
      <w:r>
        <w:rPr>
          <w:sz w:val="32"/>
          <w:szCs w:val="32"/>
        </w:rPr>
        <w:t>Partial Pressure OF Oxygen</w:t>
      </w:r>
      <w:r>
        <w:rPr>
          <w:rFonts w:hint="cs"/>
          <w:sz w:val="32"/>
          <w:szCs w:val="32"/>
          <w:rtl/>
        </w:rPr>
        <w:t xml:space="preserve">الضغط الجزئي </w:t>
      </w:r>
      <w:r w:rsidR="00EC7598">
        <w:rPr>
          <w:rFonts w:hint="cs"/>
          <w:sz w:val="32"/>
          <w:szCs w:val="32"/>
          <w:rtl/>
        </w:rPr>
        <w:t>للأوكسجين</w:t>
      </w:r>
    </w:p>
    <w:p w:rsidR="00A27061" w:rsidRPr="00AA3AFE" w:rsidRDefault="00A27061" w:rsidP="00F45448">
      <w:pPr>
        <w:spacing w:line="360" w:lineRule="auto"/>
        <w:jc w:val="mediumKashida"/>
        <w:rPr>
          <w:b/>
          <w:bCs/>
          <w:sz w:val="32"/>
          <w:szCs w:val="32"/>
          <w:u w:val="single"/>
          <w:rtl/>
        </w:rPr>
      </w:pPr>
    </w:p>
    <w:p w:rsidR="00A27061" w:rsidRDefault="00A27061" w:rsidP="00F45448">
      <w:pPr>
        <w:spacing w:line="360" w:lineRule="auto"/>
        <w:jc w:val="mediumKashida"/>
        <w:rPr>
          <w:b/>
          <w:bCs/>
          <w:sz w:val="32"/>
          <w:szCs w:val="32"/>
          <w:u w:val="single"/>
          <w:rtl/>
        </w:rPr>
      </w:pPr>
    </w:p>
    <w:p w:rsidR="00A27061" w:rsidRDefault="00A27061" w:rsidP="00F45448">
      <w:pPr>
        <w:spacing w:line="360" w:lineRule="auto"/>
        <w:jc w:val="mediumKashida"/>
        <w:rPr>
          <w:b/>
          <w:bCs/>
          <w:sz w:val="32"/>
          <w:szCs w:val="32"/>
          <w:u w:val="single"/>
          <w:rtl/>
        </w:rPr>
      </w:pPr>
    </w:p>
    <w:p w:rsidR="00A27061" w:rsidRDefault="00A27061" w:rsidP="00F45448">
      <w:pPr>
        <w:spacing w:line="360" w:lineRule="auto"/>
        <w:jc w:val="mediumKashida"/>
        <w:rPr>
          <w:b/>
          <w:bCs/>
          <w:sz w:val="32"/>
          <w:szCs w:val="32"/>
          <w:u w:val="single"/>
          <w:rtl/>
        </w:rPr>
      </w:pPr>
    </w:p>
    <w:p w:rsidR="000B1999" w:rsidRDefault="000B1999" w:rsidP="00DA6F9F">
      <w:pPr>
        <w:spacing w:line="360" w:lineRule="auto"/>
        <w:jc w:val="center"/>
        <w:rPr>
          <w:b/>
          <w:bCs/>
          <w:sz w:val="32"/>
          <w:szCs w:val="32"/>
          <w:u w:val="single"/>
          <w:rtl/>
        </w:rPr>
      </w:pPr>
    </w:p>
    <w:p w:rsidR="000B1999" w:rsidRDefault="000B1999" w:rsidP="00DA6F9F">
      <w:pPr>
        <w:spacing w:line="360" w:lineRule="auto"/>
        <w:jc w:val="center"/>
        <w:rPr>
          <w:b/>
          <w:bCs/>
          <w:sz w:val="32"/>
          <w:szCs w:val="32"/>
          <w:u w:val="single"/>
          <w:rtl/>
        </w:rPr>
      </w:pPr>
    </w:p>
    <w:p w:rsidR="000B1999" w:rsidRDefault="000B1999" w:rsidP="00DA6F9F">
      <w:pPr>
        <w:spacing w:line="360" w:lineRule="auto"/>
        <w:jc w:val="center"/>
        <w:rPr>
          <w:b/>
          <w:bCs/>
          <w:sz w:val="32"/>
          <w:szCs w:val="32"/>
          <w:u w:val="single"/>
          <w:rtl/>
        </w:rPr>
      </w:pPr>
    </w:p>
    <w:p w:rsidR="00EC7598" w:rsidRDefault="00DA6F9F" w:rsidP="00DA6F9F">
      <w:pPr>
        <w:spacing w:line="360" w:lineRule="auto"/>
        <w:jc w:val="center"/>
        <w:rPr>
          <w:b/>
          <w:bCs/>
          <w:sz w:val="32"/>
          <w:szCs w:val="32"/>
          <w:u w:val="single"/>
          <w:rtl/>
        </w:rPr>
      </w:pPr>
      <w:r>
        <w:rPr>
          <w:rFonts w:hint="cs"/>
          <w:b/>
          <w:bCs/>
          <w:sz w:val="32"/>
          <w:szCs w:val="32"/>
          <w:u w:val="single"/>
          <w:rtl/>
        </w:rPr>
        <w:lastRenderedPageBreak/>
        <w:t>القسم النظري</w:t>
      </w:r>
    </w:p>
    <w:p w:rsidR="00F45448" w:rsidRPr="007A6CA0" w:rsidRDefault="007A6CA0" w:rsidP="00F45448">
      <w:pPr>
        <w:spacing w:line="360" w:lineRule="auto"/>
        <w:jc w:val="mediumKashida"/>
        <w:rPr>
          <w:b/>
          <w:bCs/>
          <w:sz w:val="32"/>
          <w:szCs w:val="32"/>
          <w:u w:val="single"/>
          <w:rtl/>
        </w:rPr>
      </w:pPr>
      <w:r w:rsidRPr="007A6CA0">
        <w:rPr>
          <w:rFonts w:hint="cs"/>
          <w:b/>
          <w:bCs/>
          <w:sz w:val="32"/>
          <w:szCs w:val="32"/>
          <w:u w:val="single"/>
          <w:rtl/>
        </w:rPr>
        <w:t xml:space="preserve">الشدة الجنينية </w:t>
      </w:r>
    </w:p>
    <w:p w:rsidR="007A6CA0" w:rsidRPr="007A6CA0" w:rsidRDefault="007A6CA0" w:rsidP="007A6CA0">
      <w:pPr>
        <w:spacing w:line="360" w:lineRule="auto"/>
        <w:jc w:val="mediumKashida"/>
        <w:rPr>
          <w:sz w:val="32"/>
          <w:szCs w:val="32"/>
          <w:u w:val="single"/>
          <w:rtl/>
        </w:rPr>
      </w:pPr>
      <w:r w:rsidRPr="007A6CA0">
        <w:rPr>
          <w:rFonts w:hint="cs"/>
          <w:sz w:val="32"/>
          <w:szCs w:val="32"/>
          <w:rtl/>
        </w:rPr>
        <w:t xml:space="preserve"> يشير مصطلح الشدة الجنينية إلى وجود علامات لدى السيدة الحامل أثناء أو قبل الولادة تفترض أن الجنين ليس بصحة جيدة .</w:t>
      </w:r>
    </w:p>
    <w:p w:rsidR="00F45448" w:rsidRPr="007A6CA0" w:rsidRDefault="007A6CA0" w:rsidP="00DA6F9F">
      <w:pPr>
        <w:spacing w:line="360" w:lineRule="auto"/>
        <w:jc w:val="mediumKashida"/>
        <w:rPr>
          <w:sz w:val="32"/>
          <w:szCs w:val="32"/>
          <w:rtl/>
        </w:rPr>
      </w:pPr>
      <w:r w:rsidRPr="007A6CA0">
        <w:rPr>
          <w:rFonts w:hint="cs"/>
          <w:sz w:val="32"/>
          <w:szCs w:val="32"/>
          <w:rtl/>
        </w:rPr>
        <w:t>هذا المصطلح شائع الاستخدام ولكن يصعب تحديده بدقة .</w:t>
      </w:r>
      <w:r w:rsidRPr="007A6CA0">
        <w:rPr>
          <w:sz w:val="32"/>
          <w:szCs w:val="32"/>
          <w:rtl/>
        </w:rPr>
        <w:br/>
      </w:r>
      <w:r w:rsidRPr="007A6CA0">
        <w:rPr>
          <w:rFonts w:hint="cs"/>
          <w:sz w:val="32"/>
          <w:szCs w:val="32"/>
          <w:rtl/>
        </w:rPr>
        <w:t xml:space="preserve"> حيث يتضمن العديد من الإمراضيات التي تؤثر على الجنين </w:t>
      </w:r>
      <w:r w:rsidRPr="007A6CA0">
        <w:rPr>
          <w:sz w:val="32"/>
          <w:szCs w:val="32"/>
          <w:rtl/>
        </w:rPr>
        <w:br/>
      </w:r>
      <w:r w:rsidRPr="007A6CA0">
        <w:rPr>
          <w:rFonts w:hint="cs"/>
          <w:sz w:val="32"/>
          <w:szCs w:val="32"/>
          <w:rtl/>
        </w:rPr>
        <w:t xml:space="preserve">مثل نقص الأكسجة المزمن الذي يؤدي إلى احمضاض استقلابي . الرض الميكانيكي ( انضغاط الرأس </w:t>
      </w:r>
      <w:r w:rsidR="00EC7598">
        <w:rPr>
          <w:rFonts w:hint="cs"/>
          <w:sz w:val="32"/>
          <w:szCs w:val="32"/>
          <w:rtl/>
        </w:rPr>
        <w:t>الزائد ....) ، ارتفاع درجة حرارة الأم</w:t>
      </w:r>
      <w:r w:rsidRPr="007A6CA0">
        <w:rPr>
          <w:rFonts w:hint="cs"/>
          <w:sz w:val="32"/>
          <w:szCs w:val="32"/>
          <w:rtl/>
        </w:rPr>
        <w:t xml:space="preserve"> ، استنشاق العقي ، والإنتان .</w:t>
      </w:r>
    </w:p>
    <w:p w:rsidR="007A6CA0" w:rsidRPr="007A6CA0" w:rsidRDefault="007A6CA0" w:rsidP="007A6CA0">
      <w:pPr>
        <w:spacing w:line="360" w:lineRule="auto"/>
        <w:jc w:val="mediumKashida"/>
        <w:rPr>
          <w:b/>
          <w:bCs/>
          <w:sz w:val="32"/>
          <w:szCs w:val="32"/>
          <w:u w:val="single"/>
          <w:rtl/>
        </w:rPr>
      </w:pPr>
      <w:r w:rsidRPr="007A6CA0">
        <w:rPr>
          <w:rFonts w:hint="cs"/>
          <w:b/>
          <w:bCs/>
          <w:sz w:val="32"/>
          <w:szCs w:val="32"/>
          <w:u w:val="single"/>
          <w:rtl/>
        </w:rPr>
        <w:t>أسباب الشدة الجنينية :</w:t>
      </w:r>
    </w:p>
    <w:p w:rsidR="007A6CA0" w:rsidRPr="007A6CA0" w:rsidRDefault="007A6CA0" w:rsidP="007A6CA0">
      <w:pPr>
        <w:spacing w:line="360" w:lineRule="auto"/>
        <w:jc w:val="mediumKashida"/>
        <w:rPr>
          <w:sz w:val="32"/>
          <w:szCs w:val="32"/>
          <w:rtl/>
        </w:rPr>
      </w:pPr>
      <w:r w:rsidRPr="007A6CA0">
        <w:rPr>
          <w:rFonts w:hint="cs"/>
          <w:sz w:val="32"/>
          <w:szCs w:val="32"/>
          <w:rtl/>
        </w:rPr>
        <w:t>توجد أسباب عديدة للشدة الجنينية ومنها :</w:t>
      </w:r>
    </w:p>
    <w:p w:rsidR="007A6CA0" w:rsidRPr="007A6CA0" w:rsidRDefault="007A6CA0" w:rsidP="007A6CA0">
      <w:pPr>
        <w:pStyle w:val="a3"/>
        <w:numPr>
          <w:ilvl w:val="0"/>
          <w:numId w:val="1"/>
        </w:numPr>
        <w:spacing w:line="360" w:lineRule="auto"/>
        <w:jc w:val="mediumKashida"/>
        <w:rPr>
          <w:sz w:val="32"/>
          <w:szCs w:val="32"/>
        </w:rPr>
      </w:pPr>
      <w:r w:rsidRPr="007A6CA0">
        <w:rPr>
          <w:rFonts w:hint="cs"/>
          <w:sz w:val="32"/>
          <w:szCs w:val="32"/>
          <w:rtl/>
        </w:rPr>
        <w:t>مشاكل تنفسية .</w:t>
      </w:r>
    </w:p>
    <w:p w:rsidR="007A6CA0" w:rsidRPr="007A6CA0" w:rsidRDefault="007A6CA0" w:rsidP="007A6CA0">
      <w:pPr>
        <w:pStyle w:val="a3"/>
        <w:numPr>
          <w:ilvl w:val="0"/>
          <w:numId w:val="1"/>
        </w:numPr>
        <w:spacing w:line="360" w:lineRule="auto"/>
        <w:jc w:val="mediumKashida"/>
        <w:rPr>
          <w:sz w:val="32"/>
          <w:szCs w:val="32"/>
        </w:rPr>
      </w:pPr>
      <w:r w:rsidRPr="007A6CA0">
        <w:rPr>
          <w:rFonts w:hint="cs"/>
          <w:sz w:val="32"/>
          <w:szCs w:val="32"/>
          <w:rtl/>
        </w:rPr>
        <w:t>الوضعية الشاذة للجنينية أو المجيء المعيب .</w:t>
      </w:r>
    </w:p>
    <w:p w:rsidR="007A6CA0" w:rsidRPr="007A6CA0" w:rsidRDefault="007A6CA0" w:rsidP="007A6CA0">
      <w:pPr>
        <w:pStyle w:val="a3"/>
        <w:numPr>
          <w:ilvl w:val="0"/>
          <w:numId w:val="1"/>
        </w:numPr>
        <w:spacing w:line="360" w:lineRule="auto"/>
        <w:jc w:val="mediumKashida"/>
        <w:rPr>
          <w:sz w:val="32"/>
          <w:szCs w:val="32"/>
        </w:rPr>
      </w:pPr>
      <w:r w:rsidRPr="007A6CA0">
        <w:rPr>
          <w:rFonts w:hint="cs"/>
          <w:sz w:val="32"/>
          <w:szCs w:val="32"/>
          <w:rtl/>
        </w:rPr>
        <w:t>الحمل المتعدد .</w:t>
      </w:r>
    </w:p>
    <w:p w:rsidR="007A6CA0" w:rsidRPr="007A6CA0" w:rsidRDefault="007A6CA0" w:rsidP="007A6CA0">
      <w:pPr>
        <w:pStyle w:val="a3"/>
        <w:numPr>
          <w:ilvl w:val="0"/>
          <w:numId w:val="1"/>
        </w:numPr>
        <w:spacing w:line="360" w:lineRule="auto"/>
        <w:jc w:val="mediumKashida"/>
        <w:rPr>
          <w:sz w:val="32"/>
          <w:szCs w:val="32"/>
        </w:rPr>
      </w:pPr>
      <w:r w:rsidRPr="007A6CA0">
        <w:rPr>
          <w:rFonts w:hint="cs"/>
          <w:sz w:val="32"/>
          <w:szCs w:val="32"/>
          <w:rtl/>
        </w:rPr>
        <w:t>عسرة ولادة الكتفين .</w:t>
      </w:r>
    </w:p>
    <w:p w:rsidR="007A6CA0" w:rsidRPr="007A6CA0" w:rsidRDefault="007A6CA0" w:rsidP="007A6CA0">
      <w:pPr>
        <w:pStyle w:val="a3"/>
        <w:numPr>
          <w:ilvl w:val="0"/>
          <w:numId w:val="1"/>
        </w:numPr>
        <w:spacing w:line="360" w:lineRule="auto"/>
        <w:jc w:val="mediumKashida"/>
        <w:rPr>
          <w:sz w:val="32"/>
          <w:szCs w:val="32"/>
        </w:rPr>
      </w:pPr>
      <w:r w:rsidRPr="007A6CA0">
        <w:rPr>
          <w:rFonts w:hint="cs"/>
          <w:sz w:val="32"/>
          <w:szCs w:val="32"/>
          <w:rtl/>
        </w:rPr>
        <w:t>انضغاط الحبل السري .</w:t>
      </w:r>
    </w:p>
    <w:p w:rsidR="007A6CA0" w:rsidRPr="007A6CA0" w:rsidRDefault="007A6CA0" w:rsidP="007A6CA0">
      <w:pPr>
        <w:pStyle w:val="a3"/>
        <w:numPr>
          <w:ilvl w:val="0"/>
          <w:numId w:val="1"/>
        </w:numPr>
        <w:spacing w:line="360" w:lineRule="auto"/>
        <w:jc w:val="mediumKashida"/>
        <w:rPr>
          <w:sz w:val="32"/>
          <w:szCs w:val="32"/>
        </w:rPr>
      </w:pPr>
      <w:r w:rsidRPr="007A6CA0">
        <w:rPr>
          <w:rFonts w:hint="cs"/>
          <w:sz w:val="32"/>
          <w:szCs w:val="32"/>
          <w:rtl/>
        </w:rPr>
        <w:t>انفكاك المشيمة .</w:t>
      </w:r>
    </w:p>
    <w:p w:rsidR="00F45448" w:rsidRPr="00DA6F9F" w:rsidRDefault="007A6CA0" w:rsidP="00DA6F9F">
      <w:pPr>
        <w:pStyle w:val="a3"/>
        <w:numPr>
          <w:ilvl w:val="0"/>
          <w:numId w:val="1"/>
        </w:numPr>
        <w:spacing w:line="360" w:lineRule="auto"/>
        <w:jc w:val="mediumKashida"/>
        <w:rPr>
          <w:sz w:val="32"/>
          <w:szCs w:val="32"/>
        </w:rPr>
      </w:pPr>
      <w:r w:rsidRPr="007A6CA0">
        <w:rPr>
          <w:rFonts w:hint="cs"/>
          <w:sz w:val="32"/>
          <w:szCs w:val="32"/>
          <w:rtl/>
        </w:rPr>
        <w:t>تمزق الرحم .  ...........</w:t>
      </w:r>
    </w:p>
    <w:p w:rsidR="0014484F" w:rsidRDefault="0014484F" w:rsidP="00DA6F9F">
      <w:pPr>
        <w:spacing w:line="360" w:lineRule="auto"/>
        <w:ind w:left="120"/>
        <w:jc w:val="mediumKashida"/>
        <w:rPr>
          <w:rFonts w:hint="cs"/>
          <w:b/>
          <w:bCs/>
          <w:sz w:val="32"/>
          <w:szCs w:val="32"/>
          <w:u w:val="single"/>
          <w:rtl/>
        </w:rPr>
      </w:pPr>
    </w:p>
    <w:p w:rsidR="002F30DD" w:rsidRPr="007A6CA0" w:rsidRDefault="007A6CA0" w:rsidP="00DA6F9F">
      <w:pPr>
        <w:spacing w:line="360" w:lineRule="auto"/>
        <w:ind w:left="120"/>
        <w:jc w:val="mediumKashida"/>
        <w:rPr>
          <w:sz w:val="32"/>
          <w:szCs w:val="32"/>
          <w:u w:val="single"/>
          <w:rtl/>
        </w:rPr>
      </w:pPr>
      <w:r w:rsidRPr="007A6CA0">
        <w:rPr>
          <w:rFonts w:hint="cs"/>
          <w:b/>
          <w:bCs/>
          <w:sz w:val="32"/>
          <w:szCs w:val="32"/>
          <w:u w:val="single"/>
          <w:rtl/>
        </w:rPr>
        <w:lastRenderedPageBreak/>
        <w:t>الفيزيولوجيا والآلية الأمراضية لأكسجة الجنين</w:t>
      </w:r>
      <w:r w:rsidRPr="007A6CA0">
        <w:rPr>
          <w:rFonts w:hint="cs"/>
          <w:sz w:val="32"/>
          <w:szCs w:val="32"/>
          <w:u w:val="single"/>
          <w:rtl/>
        </w:rPr>
        <w:t xml:space="preserve"> :</w:t>
      </w:r>
    </w:p>
    <w:p w:rsidR="007A6CA0" w:rsidRPr="007A6CA0" w:rsidRDefault="007A6CA0" w:rsidP="007A6CA0">
      <w:pPr>
        <w:spacing w:line="360" w:lineRule="auto"/>
        <w:ind w:left="120"/>
        <w:jc w:val="mediumKashida"/>
        <w:rPr>
          <w:b/>
          <w:bCs/>
          <w:i/>
          <w:iCs/>
          <w:sz w:val="32"/>
          <w:szCs w:val="32"/>
          <w:rtl/>
        </w:rPr>
      </w:pPr>
      <w:r w:rsidRPr="007A6CA0">
        <w:rPr>
          <w:rFonts w:hint="cs"/>
          <w:b/>
          <w:bCs/>
          <w:i/>
          <w:iCs/>
          <w:sz w:val="32"/>
          <w:szCs w:val="32"/>
          <w:rtl/>
        </w:rPr>
        <w:t>تكيفات الأم القلبية والوعائية والدورانية :</w:t>
      </w:r>
    </w:p>
    <w:p w:rsidR="007A6CA0" w:rsidRPr="007A6CA0" w:rsidRDefault="007A6CA0" w:rsidP="006C140D">
      <w:pPr>
        <w:spacing w:line="360" w:lineRule="auto"/>
        <w:ind w:left="120"/>
        <w:jc w:val="mediumKashida"/>
        <w:rPr>
          <w:sz w:val="32"/>
          <w:szCs w:val="32"/>
          <w:rtl/>
        </w:rPr>
      </w:pPr>
      <w:r w:rsidRPr="007A6CA0">
        <w:rPr>
          <w:rFonts w:hint="cs"/>
          <w:sz w:val="32"/>
          <w:szCs w:val="32"/>
          <w:rtl/>
        </w:rPr>
        <w:t xml:space="preserve"> تعتبر زيادة حجم دم الأم بمقدار 20 ـ 100% </w:t>
      </w:r>
      <w:r w:rsidRPr="007A6CA0">
        <w:rPr>
          <w:sz w:val="32"/>
          <w:szCs w:val="32"/>
          <w:rtl/>
        </w:rPr>
        <w:br/>
      </w:r>
      <w:r w:rsidRPr="007A6CA0">
        <w:rPr>
          <w:rFonts w:hint="cs"/>
          <w:sz w:val="32"/>
          <w:szCs w:val="32"/>
          <w:rtl/>
        </w:rPr>
        <w:t xml:space="preserve">علاوة على الحجم ما قبل الحمل من </w:t>
      </w:r>
      <w:r w:rsidR="00F403ED" w:rsidRPr="007A6CA0">
        <w:rPr>
          <w:rFonts w:hint="cs"/>
          <w:sz w:val="32"/>
          <w:szCs w:val="32"/>
          <w:rtl/>
        </w:rPr>
        <w:t>أكثر</w:t>
      </w:r>
      <w:r w:rsidRPr="007A6CA0">
        <w:rPr>
          <w:rFonts w:hint="cs"/>
          <w:sz w:val="32"/>
          <w:szCs w:val="32"/>
          <w:rtl/>
        </w:rPr>
        <w:t xml:space="preserve"> التكيفات النموذجية للحمل .</w:t>
      </w:r>
      <w:r w:rsidR="006C140D">
        <w:rPr>
          <w:rFonts w:hint="cs"/>
          <w:sz w:val="32"/>
          <w:szCs w:val="32"/>
          <w:rtl/>
        </w:rPr>
        <w:t xml:space="preserve"> تصل زيادات البلازما طور الهضبة </w:t>
      </w:r>
      <w:r w:rsidRPr="007A6CA0">
        <w:rPr>
          <w:rFonts w:hint="cs"/>
          <w:sz w:val="32"/>
          <w:szCs w:val="32"/>
          <w:rtl/>
        </w:rPr>
        <w:t>(مرحلة الاستقرار</w:t>
      </w:r>
      <w:r w:rsidR="006C140D">
        <w:rPr>
          <w:rFonts w:hint="cs"/>
          <w:sz w:val="32"/>
          <w:szCs w:val="32"/>
          <w:rtl/>
        </w:rPr>
        <w:t>)</w:t>
      </w:r>
      <w:r w:rsidRPr="007A6CA0">
        <w:rPr>
          <w:rFonts w:hint="cs"/>
          <w:sz w:val="32"/>
          <w:szCs w:val="32"/>
          <w:rtl/>
        </w:rPr>
        <w:t xml:space="preserve">  حوالي الأسبوع 32 ـ 34 من الحمل يزداد تعداد الكريات الدم الحمراء كاستجابة لحجم البلاسما .</w:t>
      </w:r>
    </w:p>
    <w:p w:rsidR="007A6CA0" w:rsidRPr="007A6CA0" w:rsidRDefault="007A6CA0" w:rsidP="007A6CA0">
      <w:pPr>
        <w:spacing w:line="360" w:lineRule="auto"/>
        <w:ind w:left="120"/>
        <w:jc w:val="mediumKashida"/>
        <w:rPr>
          <w:sz w:val="32"/>
          <w:szCs w:val="32"/>
          <w:rtl/>
        </w:rPr>
      </w:pPr>
      <w:r w:rsidRPr="007A6CA0">
        <w:rPr>
          <w:rFonts w:hint="cs"/>
          <w:sz w:val="32"/>
          <w:szCs w:val="32"/>
          <w:rtl/>
        </w:rPr>
        <w:t xml:space="preserve"> تعتبر الزيادتين في  الحجم وتعداد كريات الدم الحمراء استجابة للتكاثر الخلوي ونمو الحجم والمشيمة والجنين .</w:t>
      </w:r>
    </w:p>
    <w:p w:rsidR="007A6CA0" w:rsidRPr="007A6CA0" w:rsidRDefault="007A6CA0" w:rsidP="007A6CA0">
      <w:pPr>
        <w:spacing w:line="360" w:lineRule="auto"/>
        <w:ind w:left="120"/>
        <w:jc w:val="mediumKashida"/>
        <w:rPr>
          <w:sz w:val="32"/>
          <w:szCs w:val="32"/>
          <w:rtl/>
        </w:rPr>
      </w:pPr>
      <w:r w:rsidRPr="007A6CA0">
        <w:rPr>
          <w:rFonts w:hint="cs"/>
          <w:sz w:val="32"/>
          <w:szCs w:val="32"/>
          <w:rtl/>
        </w:rPr>
        <w:t>في الحالات الفيزيولوجية  غير المجهدة يبقى الجهاز الوعائي</w:t>
      </w:r>
      <w:r w:rsidR="006C140D">
        <w:rPr>
          <w:sz w:val="32"/>
          <w:szCs w:val="32"/>
          <w:rtl/>
        </w:rPr>
        <w:br/>
      </w:r>
      <w:r w:rsidRPr="007A6CA0">
        <w:rPr>
          <w:rFonts w:hint="cs"/>
          <w:sz w:val="32"/>
          <w:szCs w:val="32"/>
          <w:rtl/>
        </w:rPr>
        <w:t xml:space="preserve"> في المنطقة الحوضية لدى الأم متسعاً بشكل كبير .</w:t>
      </w:r>
    </w:p>
    <w:p w:rsidR="007A6CA0" w:rsidRPr="007A6CA0" w:rsidRDefault="007A6CA0" w:rsidP="007A6CA0">
      <w:pPr>
        <w:spacing w:line="360" w:lineRule="auto"/>
        <w:ind w:left="120"/>
        <w:jc w:val="mediumKashida"/>
        <w:rPr>
          <w:sz w:val="32"/>
          <w:szCs w:val="32"/>
          <w:rtl/>
        </w:rPr>
      </w:pPr>
      <w:r w:rsidRPr="007A6CA0">
        <w:rPr>
          <w:rFonts w:hint="cs"/>
          <w:sz w:val="32"/>
          <w:szCs w:val="32"/>
          <w:rtl/>
        </w:rPr>
        <w:t xml:space="preserve"> في حال وجود عوامل مجهدة فإنه قادر على التقبض الملحوظ  وعلى إنقاص التروية الدموية الرحمية المشيمية . </w:t>
      </w:r>
    </w:p>
    <w:p w:rsidR="007A6CA0" w:rsidRPr="007A6CA0" w:rsidRDefault="007A6CA0" w:rsidP="007A6CA0">
      <w:pPr>
        <w:spacing w:line="360" w:lineRule="auto"/>
        <w:ind w:left="120"/>
        <w:jc w:val="mediumKashida"/>
        <w:rPr>
          <w:sz w:val="32"/>
          <w:szCs w:val="32"/>
          <w:rtl/>
        </w:rPr>
      </w:pPr>
      <w:r w:rsidRPr="007A6CA0">
        <w:rPr>
          <w:rFonts w:hint="cs"/>
          <w:sz w:val="32"/>
          <w:szCs w:val="32"/>
          <w:rtl/>
        </w:rPr>
        <w:t>إن عامل الشدة الأشيع والأسهل منعه هو التضيق الميكانيكي</w:t>
      </w:r>
      <w:r w:rsidRPr="007A6CA0">
        <w:rPr>
          <w:sz w:val="32"/>
          <w:szCs w:val="32"/>
          <w:rtl/>
        </w:rPr>
        <w:br/>
      </w:r>
      <w:r w:rsidRPr="007A6CA0">
        <w:rPr>
          <w:rFonts w:hint="cs"/>
          <w:sz w:val="32"/>
          <w:szCs w:val="32"/>
          <w:rtl/>
        </w:rPr>
        <w:t xml:space="preserve"> للوريد الأجوف السفلي  وللأبهر لدى الأم بواسطة الرحم الحامل وذلك بوضعية الاستلقاء يمكن أيضاً لتنبيه الجهاز العصبي الذاتي  لدى الأم كاستجابة للتغيرات الحركية الدموية الأخرى أن يحرض تقبضاً ملحوظاً لأوعية الحوض والتي هي قابلة لأن يضحى  بها فيزيولوجياً لصالح الدوران العام الوالدي .</w:t>
      </w:r>
    </w:p>
    <w:p w:rsidR="007A6CA0" w:rsidRPr="007A6CA0" w:rsidRDefault="007A6CA0" w:rsidP="006C140D">
      <w:pPr>
        <w:spacing w:line="360" w:lineRule="auto"/>
        <w:ind w:left="120"/>
        <w:jc w:val="mediumKashida"/>
        <w:rPr>
          <w:sz w:val="32"/>
          <w:szCs w:val="32"/>
          <w:rtl/>
        </w:rPr>
      </w:pPr>
      <w:r w:rsidRPr="007A6CA0">
        <w:rPr>
          <w:rFonts w:hint="cs"/>
          <w:sz w:val="32"/>
          <w:szCs w:val="32"/>
          <w:rtl/>
        </w:rPr>
        <w:lastRenderedPageBreak/>
        <w:t xml:space="preserve">في الحالة العادية تكون أوعية الرحم منخفضة المقاومة لجريان الدم . هذا يحدث في جزء منه بسبب التوعية الجديدة للرحم </w:t>
      </w:r>
      <w:r w:rsidR="008E78BD">
        <w:rPr>
          <w:rFonts w:hint="cs"/>
          <w:sz w:val="32"/>
          <w:szCs w:val="32"/>
          <w:rtl/>
        </w:rPr>
        <w:t>وكاستجابة للتأثير الجهازي للإست</w:t>
      </w:r>
      <w:r w:rsidRPr="007A6CA0">
        <w:rPr>
          <w:rFonts w:hint="cs"/>
          <w:sz w:val="32"/>
          <w:szCs w:val="32"/>
          <w:rtl/>
        </w:rPr>
        <w:t>روجينات والتي تزيد توسع جميع الأوعية .</w:t>
      </w:r>
    </w:p>
    <w:p w:rsidR="007A6CA0" w:rsidRPr="007A6CA0" w:rsidRDefault="007A6CA0" w:rsidP="007A6CA0">
      <w:pPr>
        <w:spacing w:line="360" w:lineRule="auto"/>
        <w:ind w:left="120"/>
        <w:jc w:val="mediumKashida"/>
        <w:rPr>
          <w:sz w:val="32"/>
          <w:szCs w:val="32"/>
          <w:rtl/>
        </w:rPr>
      </w:pPr>
      <w:r w:rsidRPr="007A6CA0">
        <w:rPr>
          <w:rFonts w:hint="cs"/>
          <w:sz w:val="32"/>
          <w:szCs w:val="32"/>
          <w:rtl/>
        </w:rPr>
        <w:t xml:space="preserve">لقد قدرت حالياً زيادة جريان الدم إلى الرحم من 50 مل /دقيقة </w:t>
      </w:r>
      <w:r w:rsidRPr="007A6CA0">
        <w:rPr>
          <w:sz w:val="32"/>
          <w:szCs w:val="32"/>
          <w:rtl/>
        </w:rPr>
        <w:br/>
      </w:r>
      <w:r w:rsidRPr="007A6CA0">
        <w:rPr>
          <w:rFonts w:hint="cs"/>
          <w:sz w:val="32"/>
          <w:szCs w:val="32"/>
          <w:rtl/>
        </w:rPr>
        <w:t>في بداية الحمل حتى700مل/ دقيقة عند تمامه .</w:t>
      </w:r>
    </w:p>
    <w:p w:rsidR="007A6CA0" w:rsidRPr="007A6CA0" w:rsidRDefault="007A6CA0" w:rsidP="007A6CA0">
      <w:pPr>
        <w:spacing w:line="360" w:lineRule="auto"/>
        <w:ind w:left="120"/>
        <w:jc w:val="mediumKashida"/>
        <w:rPr>
          <w:sz w:val="32"/>
          <w:szCs w:val="32"/>
          <w:rtl/>
        </w:rPr>
      </w:pPr>
      <w:r w:rsidRPr="007A6CA0">
        <w:rPr>
          <w:rFonts w:hint="cs"/>
          <w:sz w:val="32"/>
          <w:szCs w:val="32"/>
          <w:rtl/>
        </w:rPr>
        <w:t>وبسبب توسع الأوعية وزيادة الحجم فإن الحصيل القلبي</w:t>
      </w:r>
      <w:r w:rsidRPr="007A6CA0">
        <w:rPr>
          <w:sz w:val="32"/>
          <w:szCs w:val="32"/>
          <w:rtl/>
        </w:rPr>
        <w:br/>
      </w:r>
      <w:r w:rsidRPr="007A6CA0">
        <w:rPr>
          <w:rFonts w:hint="cs"/>
          <w:sz w:val="32"/>
          <w:szCs w:val="32"/>
          <w:rtl/>
        </w:rPr>
        <w:t xml:space="preserve"> ( حجم الضربة </w:t>
      </w:r>
      <w:r w:rsidRPr="007A6CA0">
        <w:rPr>
          <w:sz w:val="32"/>
          <w:szCs w:val="32"/>
        </w:rPr>
        <w:t>x</w:t>
      </w:r>
      <w:r w:rsidRPr="007A6CA0">
        <w:rPr>
          <w:rFonts w:hint="cs"/>
          <w:sz w:val="32"/>
          <w:szCs w:val="32"/>
          <w:rtl/>
        </w:rPr>
        <w:t xml:space="preserve"> عدد الضربات ) يكون أكبر خلال الحمل . يزداد معدل ضربات القلب عموماً بمقدار 10 ـ 15 ضربة / دقيقة عن معدل ما قبل الحمل .</w:t>
      </w:r>
    </w:p>
    <w:p w:rsidR="007A6CA0" w:rsidRPr="007A6CA0" w:rsidRDefault="007A6CA0" w:rsidP="006C140D">
      <w:pPr>
        <w:spacing w:line="360" w:lineRule="auto"/>
        <w:ind w:left="120"/>
        <w:jc w:val="mediumKashida"/>
        <w:rPr>
          <w:sz w:val="32"/>
          <w:szCs w:val="32"/>
          <w:rtl/>
        </w:rPr>
      </w:pPr>
      <w:r w:rsidRPr="007A6CA0">
        <w:rPr>
          <w:rFonts w:hint="cs"/>
          <w:sz w:val="32"/>
          <w:szCs w:val="32"/>
          <w:rtl/>
        </w:rPr>
        <w:t>ويزداد حجم الضربة تقريباً بمقدار 15% بسبب زيادة حجم الدم .</w:t>
      </w:r>
      <w:r w:rsidRPr="007A6CA0">
        <w:rPr>
          <w:sz w:val="32"/>
          <w:szCs w:val="32"/>
          <w:rtl/>
        </w:rPr>
        <w:br/>
      </w:r>
      <w:r w:rsidRPr="007A6CA0">
        <w:rPr>
          <w:rFonts w:hint="cs"/>
          <w:sz w:val="32"/>
          <w:szCs w:val="32"/>
          <w:rtl/>
        </w:rPr>
        <w:t>إن زيادة الحصيل القلبي تساعد بإيصال كمية أكبر من الدم إلى الرحم خلال الحمل .</w:t>
      </w:r>
    </w:p>
    <w:p w:rsidR="007A6CA0" w:rsidRPr="007A6CA0" w:rsidRDefault="007A6CA0" w:rsidP="007A6CA0">
      <w:pPr>
        <w:spacing w:line="360" w:lineRule="auto"/>
        <w:ind w:left="120"/>
        <w:jc w:val="mediumKashida"/>
        <w:rPr>
          <w:b/>
          <w:bCs/>
          <w:i/>
          <w:iCs/>
          <w:sz w:val="32"/>
          <w:szCs w:val="32"/>
          <w:rtl/>
        </w:rPr>
      </w:pPr>
      <w:r w:rsidRPr="007A6CA0">
        <w:rPr>
          <w:rFonts w:hint="cs"/>
          <w:b/>
          <w:bCs/>
          <w:i/>
          <w:iCs/>
          <w:sz w:val="32"/>
          <w:szCs w:val="32"/>
          <w:rtl/>
        </w:rPr>
        <w:t xml:space="preserve">قدرات الجنين في الحفاظ على الصحة : </w:t>
      </w:r>
    </w:p>
    <w:p w:rsidR="007A6CA0" w:rsidRPr="007A6CA0" w:rsidRDefault="007A6CA0" w:rsidP="00EC7598">
      <w:pPr>
        <w:spacing w:line="360" w:lineRule="auto"/>
        <w:ind w:left="120"/>
        <w:jc w:val="mediumKashida"/>
        <w:rPr>
          <w:sz w:val="32"/>
          <w:szCs w:val="32"/>
          <w:rtl/>
        </w:rPr>
      </w:pPr>
      <w:r w:rsidRPr="007A6CA0">
        <w:rPr>
          <w:rFonts w:hint="cs"/>
          <w:sz w:val="32"/>
          <w:szCs w:val="32"/>
          <w:rtl/>
        </w:rPr>
        <w:t>يملك الجنين قدرات معينة تمكنه من التصدي لعوامل الشدة .</w:t>
      </w:r>
      <w:r w:rsidRPr="007A6CA0">
        <w:rPr>
          <w:sz w:val="32"/>
          <w:szCs w:val="32"/>
          <w:rtl/>
        </w:rPr>
        <w:br/>
      </w:r>
      <w:r w:rsidRPr="007A6CA0">
        <w:rPr>
          <w:rFonts w:hint="cs"/>
          <w:sz w:val="32"/>
          <w:szCs w:val="32"/>
          <w:rtl/>
        </w:rPr>
        <w:t xml:space="preserve"> قد تنجم عوامل الشدة عن الإخفاقات في التلاؤم الفيزيولوجي </w:t>
      </w:r>
      <w:r w:rsidRPr="007A6CA0">
        <w:rPr>
          <w:sz w:val="32"/>
          <w:szCs w:val="32"/>
          <w:rtl/>
        </w:rPr>
        <w:br/>
      </w:r>
      <w:r w:rsidRPr="007A6CA0">
        <w:rPr>
          <w:rFonts w:hint="cs"/>
          <w:sz w:val="32"/>
          <w:szCs w:val="32"/>
          <w:rtl/>
        </w:rPr>
        <w:t xml:space="preserve">لدى الأم أو عن مرض ما أو عن انسداد ميكانيكي أو فيزيولوجي للجريان الدموي الوالدي عبر الرحم وإلى داخل الفراغ بين الزغابات . يكون الجنين </w:t>
      </w:r>
      <w:r w:rsidR="00EC7598">
        <w:rPr>
          <w:rFonts w:hint="cs"/>
          <w:sz w:val="32"/>
          <w:szCs w:val="32"/>
          <w:rtl/>
        </w:rPr>
        <w:t xml:space="preserve">مجهزا </w:t>
      </w:r>
      <w:r w:rsidRPr="007A6CA0">
        <w:rPr>
          <w:rFonts w:hint="cs"/>
          <w:sz w:val="32"/>
          <w:szCs w:val="32"/>
          <w:rtl/>
        </w:rPr>
        <w:t>بتراكيز عالية من الخضاب في البلاسما</w:t>
      </w:r>
      <w:r w:rsidR="008D2D51">
        <w:rPr>
          <w:rFonts w:hint="cs"/>
          <w:sz w:val="32"/>
          <w:szCs w:val="32"/>
          <w:rtl/>
        </w:rPr>
        <w:t>( الهيماتوكريت 60% ) . وفي كل جزيئة هيمو</w:t>
      </w:r>
      <w:r w:rsidRPr="007A6CA0">
        <w:rPr>
          <w:rFonts w:hint="cs"/>
          <w:sz w:val="32"/>
          <w:szCs w:val="32"/>
          <w:rtl/>
        </w:rPr>
        <w:t>غلوبين ، بسبب شكلها الفريد ، يمكن تحقيق فرط الإشباع بالأوكسجين .</w:t>
      </w:r>
    </w:p>
    <w:p w:rsidR="007A6CA0" w:rsidRPr="007A6CA0" w:rsidRDefault="007A6CA0" w:rsidP="006C140D">
      <w:pPr>
        <w:spacing w:line="360" w:lineRule="auto"/>
        <w:ind w:left="120"/>
        <w:jc w:val="mediumKashida"/>
        <w:rPr>
          <w:sz w:val="32"/>
          <w:szCs w:val="32"/>
          <w:rtl/>
        </w:rPr>
      </w:pPr>
      <w:r w:rsidRPr="007A6CA0">
        <w:rPr>
          <w:rFonts w:hint="cs"/>
          <w:sz w:val="32"/>
          <w:szCs w:val="32"/>
          <w:rtl/>
        </w:rPr>
        <w:lastRenderedPageBreak/>
        <w:t>ويعتبر هذا ضرورياً ومن دواعي الحظ لأنه عندما ين</w:t>
      </w:r>
      <w:r w:rsidR="00EC7598">
        <w:rPr>
          <w:rFonts w:hint="cs"/>
          <w:sz w:val="32"/>
          <w:szCs w:val="32"/>
          <w:rtl/>
        </w:rPr>
        <w:t>ت</w:t>
      </w:r>
      <w:r w:rsidRPr="007A6CA0">
        <w:rPr>
          <w:rFonts w:hint="cs"/>
          <w:sz w:val="32"/>
          <w:szCs w:val="32"/>
          <w:rtl/>
        </w:rPr>
        <w:t>قل أوكسجين الأم للجنين فإن الضغط الجزئي للأوكسجين (</w:t>
      </w:r>
      <w:r w:rsidRPr="007A6CA0">
        <w:rPr>
          <w:sz w:val="32"/>
          <w:szCs w:val="32"/>
        </w:rPr>
        <w:t>po</w:t>
      </w:r>
      <w:r w:rsidRPr="007A6CA0">
        <w:rPr>
          <w:sz w:val="32"/>
          <w:szCs w:val="32"/>
          <w:vertAlign w:val="subscript"/>
        </w:rPr>
        <w:t>2</w:t>
      </w:r>
      <w:r w:rsidRPr="007A6CA0">
        <w:rPr>
          <w:rFonts w:hint="cs"/>
          <w:sz w:val="32"/>
          <w:szCs w:val="32"/>
          <w:rtl/>
        </w:rPr>
        <w:t xml:space="preserve"> ) سيكون في أحسن الأحوال 35 ـ 40 ملم ز بالمقارنة مع </w:t>
      </w:r>
      <w:r w:rsidRPr="007A6CA0">
        <w:rPr>
          <w:sz w:val="32"/>
          <w:szCs w:val="32"/>
        </w:rPr>
        <w:t>po</w:t>
      </w:r>
      <w:r w:rsidRPr="007A6CA0">
        <w:rPr>
          <w:sz w:val="32"/>
          <w:szCs w:val="32"/>
          <w:vertAlign w:val="subscript"/>
        </w:rPr>
        <w:t>2</w:t>
      </w:r>
      <w:r w:rsidRPr="007A6CA0">
        <w:rPr>
          <w:rFonts w:hint="cs"/>
          <w:sz w:val="32"/>
          <w:szCs w:val="32"/>
          <w:rtl/>
        </w:rPr>
        <w:t xml:space="preserve"> لدى البالغ والذي يقدر ب 90 ـ 96 ملم ز فإن </w:t>
      </w:r>
      <w:r w:rsidRPr="007A6CA0">
        <w:rPr>
          <w:sz w:val="32"/>
          <w:szCs w:val="32"/>
        </w:rPr>
        <w:t>po</w:t>
      </w:r>
      <w:r w:rsidRPr="007A6CA0">
        <w:rPr>
          <w:sz w:val="32"/>
          <w:szCs w:val="32"/>
          <w:vertAlign w:val="subscript"/>
        </w:rPr>
        <w:t>2</w:t>
      </w:r>
      <w:r w:rsidRPr="007A6CA0">
        <w:rPr>
          <w:rFonts w:hint="cs"/>
          <w:sz w:val="32"/>
          <w:szCs w:val="32"/>
          <w:rtl/>
        </w:rPr>
        <w:t xml:space="preserve"> لدى الجنين لن يكون ملائماً لو كان </w:t>
      </w:r>
      <w:r w:rsidR="00EC7598">
        <w:rPr>
          <w:rFonts w:hint="cs"/>
          <w:sz w:val="32"/>
          <w:szCs w:val="32"/>
          <w:rtl/>
        </w:rPr>
        <w:t xml:space="preserve">لغير </w:t>
      </w:r>
      <w:r w:rsidRPr="007A6CA0">
        <w:rPr>
          <w:rFonts w:hint="cs"/>
          <w:sz w:val="32"/>
          <w:szCs w:val="32"/>
          <w:rtl/>
        </w:rPr>
        <w:t xml:space="preserve">الخضاب الجنيني </w:t>
      </w:r>
      <w:r w:rsidR="00EC7598">
        <w:rPr>
          <w:rFonts w:hint="cs"/>
          <w:sz w:val="32"/>
          <w:szCs w:val="32"/>
          <w:rtl/>
        </w:rPr>
        <w:t xml:space="preserve">, </w:t>
      </w:r>
      <w:r w:rsidRPr="007A6CA0">
        <w:rPr>
          <w:rFonts w:hint="cs"/>
          <w:sz w:val="32"/>
          <w:szCs w:val="32"/>
          <w:rtl/>
        </w:rPr>
        <w:t xml:space="preserve">يؤدي انخفاض </w:t>
      </w:r>
      <w:r w:rsidRPr="007A6CA0">
        <w:rPr>
          <w:sz w:val="32"/>
          <w:szCs w:val="32"/>
        </w:rPr>
        <w:t>po</w:t>
      </w:r>
      <w:r w:rsidRPr="007A6CA0">
        <w:rPr>
          <w:sz w:val="32"/>
          <w:szCs w:val="32"/>
          <w:vertAlign w:val="subscript"/>
        </w:rPr>
        <w:t>2</w:t>
      </w:r>
      <w:r w:rsidRPr="007A6CA0">
        <w:rPr>
          <w:rFonts w:hint="cs"/>
          <w:sz w:val="32"/>
          <w:szCs w:val="32"/>
          <w:rtl/>
        </w:rPr>
        <w:t xml:space="preserve"> الجنيني لجعل مدروج الانتشار يسهل توزع </w:t>
      </w:r>
      <w:r w:rsidRPr="007A6CA0">
        <w:rPr>
          <w:sz w:val="32"/>
          <w:szCs w:val="32"/>
        </w:rPr>
        <w:t>o</w:t>
      </w:r>
      <w:r w:rsidRPr="007A6CA0">
        <w:rPr>
          <w:sz w:val="32"/>
          <w:szCs w:val="32"/>
          <w:vertAlign w:val="subscript"/>
        </w:rPr>
        <w:t>2</w:t>
      </w:r>
      <w:r w:rsidRPr="007A6CA0">
        <w:rPr>
          <w:rFonts w:hint="cs"/>
          <w:sz w:val="32"/>
          <w:szCs w:val="32"/>
          <w:rtl/>
        </w:rPr>
        <w:t xml:space="preserve"> من الأم إلى الجنين (</w:t>
      </w:r>
      <w:r w:rsidRPr="007A6CA0">
        <w:rPr>
          <w:sz w:val="32"/>
          <w:szCs w:val="32"/>
        </w:rPr>
        <w:t xml:space="preserve">GilstrapIII </w:t>
      </w:r>
      <w:r w:rsidRPr="007A6CA0">
        <w:rPr>
          <w:rFonts w:hint="cs"/>
          <w:sz w:val="32"/>
          <w:szCs w:val="32"/>
          <w:rtl/>
        </w:rPr>
        <w:t>,</w:t>
      </w:r>
      <w:r w:rsidRPr="007A6CA0">
        <w:rPr>
          <w:sz w:val="32"/>
          <w:szCs w:val="32"/>
        </w:rPr>
        <w:t xml:space="preserve">(2004 </w:t>
      </w:r>
      <w:r w:rsidRPr="007A6CA0">
        <w:rPr>
          <w:rFonts w:hint="cs"/>
          <w:sz w:val="32"/>
          <w:szCs w:val="32"/>
          <w:rtl/>
        </w:rPr>
        <w:t xml:space="preserve"> .</w:t>
      </w:r>
    </w:p>
    <w:p w:rsidR="00F45448" w:rsidRPr="007A6CA0" w:rsidRDefault="007A6CA0" w:rsidP="00DA6F9F">
      <w:pPr>
        <w:spacing w:before="240" w:line="360" w:lineRule="auto"/>
        <w:ind w:left="120"/>
        <w:jc w:val="mediumKashida"/>
        <w:rPr>
          <w:sz w:val="32"/>
          <w:szCs w:val="32"/>
          <w:rtl/>
        </w:rPr>
      </w:pPr>
      <w:r w:rsidRPr="007A6CA0">
        <w:rPr>
          <w:rFonts w:hint="cs"/>
          <w:sz w:val="32"/>
          <w:szCs w:val="32"/>
          <w:rtl/>
        </w:rPr>
        <w:t xml:space="preserve">لابد أن يكون قلب الجنين قد تعرض لنقص أكسجة </w:t>
      </w:r>
      <w:r w:rsidRPr="007A6CA0">
        <w:rPr>
          <w:sz w:val="32"/>
          <w:szCs w:val="32"/>
          <w:rtl/>
        </w:rPr>
        <w:br/>
      </w:r>
      <w:r w:rsidRPr="007A6CA0">
        <w:rPr>
          <w:rFonts w:hint="cs"/>
          <w:sz w:val="32"/>
          <w:szCs w:val="32"/>
          <w:rtl/>
        </w:rPr>
        <w:t xml:space="preserve">هام قبل أن يحدث تثبيط العضلة القلبية ولا يحدث نقص الأكسجة </w:t>
      </w:r>
      <w:r w:rsidRPr="007A6CA0">
        <w:rPr>
          <w:sz w:val="32"/>
          <w:szCs w:val="32"/>
          <w:rtl/>
        </w:rPr>
        <w:br/>
      </w:r>
      <w:r w:rsidRPr="007A6CA0">
        <w:rPr>
          <w:rFonts w:hint="cs"/>
          <w:sz w:val="32"/>
          <w:szCs w:val="32"/>
          <w:rtl/>
        </w:rPr>
        <w:t xml:space="preserve">الهام في الجهاز العصبي المركزي ( </w:t>
      </w:r>
      <w:r w:rsidRPr="007A6CA0">
        <w:rPr>
          <w:sz w:val="32"/>
          <w:szCs w:val="32"/>
        </w:rPr>
        <w:t>CNS</w:t>
      </w:r>
      <w:r w:rsidRPr="007A6CA0">
        <w:rPr>
          <w:rFonts w:hint="cs"/>
          <w:sz w:val="32"/>
          <w:szCs w:val="32"/>
          <w:rtl/>
        </w:rPr>
        <w:t xml:space="preserve"> ) إلا بعد حدوث تثبيط العضلة القلبية لدى الجنين . تتوفر الحماية من نقص الأكسجة العضلة القلبية إلى حد ما نتيجة الوارد الدموي الجديد وغير المعاق من الأوعية التاجية . يمر التنبيه عبر القلب والذي ينشأ من العقدة الجيبية الأذينية ويسير عبر الوصل الأذيني البطيني نزولاً إلى الغصنين وخارج ألياف بوركنجي في البطينين .حين تثبط العضلة القلبية بسبب نقص الأكسجة قد تحدث اللانظيمات القلبية . </w:t>
      </w:r>
      <w:r w:rsidRPr="007A6CA0">
        <w:rPr>
          <w:sz w:val="32"/>
          <w:szCs w:val="32"/>
          <w:rtl/>
        </w:rPr>
        <w:br/>
      </w:r>
      <w:r w:rsidRPr="007A6CA0">
        <w:rPr>
          <w:rFonts w:hint="cs"/>
          <w:sz w:val="32"/>
          <w:szCs w:val="32"/>
          <w:rtl/>
        </w:rPr>
        <w:t>يستطيع الجنين المعاوضة بشكل فعال فقط عن طريق زيادة معدل ضربات القلب لا يستطيع زيادة النتاج القلبي .</w:t>
      </w:r>
    </w:p>
    <w:p w:rsidR="007A6CA0" w:rsidRPr="007A6CA0" w:rsidRDefault="007A6CA0" w:rsidP="007A6CA0">
      <w:pPr>
        <w:spacing w:line="360" w:lineRule="auto"/>
        <w:jc w:val="mediumKashida"/>
        <w:rPr>
          <w:b/>
          <w:bCs/>
          <w:i/>
          <w:iCs/>
          <w:sz w:val="32"/>
          <w:szCs w:val="32"/>
          <w:rtl/>
        </w:rPr>
      </w:pPr>
      <w:r w:rsidRPr="007A6CA0">
        <w:rPr>
          <w:rFonts w:hint="cs"/>
          <w:b/>
          <w:bCs/>
          <w:i/>
          <w:iCs/>
          <w:sz w:val="32"/>
          <w:szCs w:val="32"/>
          <w:rtl/>
        </w:rPr>
        <w:t>وظيفة السائل الأمنيوسي المتعلقة بتقييم معدل ضربات القلب لدى الجنين :</w:t>
      </w:r>
    </w:p>
    <w:p w:rsidR="007A6CA0" w:rsidRPr="007A6CA0" w:rsidRDefault="007A6CA0" w:rsidP="006C140D">
      <w:pPr>
        <w:spacing w:line="360" w:lineRule="auto"/>
        <w:ind w:left="120"/>
        <w:jc w:val="mediumKashida"/>
        <w:rPr>
          <w:sz w:val="32"/>
          <w:szCs w:val="32"/>
          <w:rtl/>
        </w:rPr>
      </w:pPr>
      <w:r w:rsidRPr="007A6CA0">
        <w:rPr>
          <w:rFonts w:hint="cs"/>
          <w:sz w:val="32"/>
          <w:szCs w:val="32"/>
          <w:rtl/>
        </w:rPr>
        <w:lastRenderedPageBreak/>
        <w:t>يتم إنتاج السائل الأمنيوسي بشكل أولي من دم الأم .</w:t>
      </w:r>
      <w:r w:rsidRPr="007A6CA0">
        <w:rPr>
          <w:sz w:val="32"/>
          <w:szCs w:val="32"/>
          <w:rtl/>
        </w:rPr>
        <w:br/>
      </w:r>
      <w:r w:rsidRPr="007A6CA0">
        <w:rPr>
          <w:rFonts w:hint="cs"/>
          <w:sz w:val="32"/>
          <w:szCs w:val="32"/>
          <w:rtl/>
        </w:rPr>
        <w:t xml:space="preserve"> رغم أن الجنين يساهم في الحجم عبر إطراح البول وإدراره . </w:t>
      </w:r>
      <w:r w:rsidRPr="007A6CA0">
        <w:rPr>
          <w:sz w:val="32"/>
          <w:szCs w:val="32"/>
          <w:rtl/>
        </w:rPr>
        <w:br/>
      </w:r>
      <w:r w:rsidRPr="007A6CA0">
        <w:rPr>
          <w:rFonts w:hint="cs"/>
          <w:sz w:val="32"/>
          <w:szCs w:val="32"/>
          <w:rtl/>
        </w:rPr>
        <w:t>توجد عدة وطائف للسائل الأمنيوسي فهو يشكل وسطاً للعوم</w:t>
      </w:r>
      <w:r w:rsidRPr="007A6CA0">
        <w:rPr>
          <w:sz w:val="32"/>
          <w:szCs w:val="32"/>
          <w:rtl/>
        </w:rPr>
        <w:br/>
      </w:r>
      <w:r w:rsidRPr="007A6CA0">
        <w:rPr>
          <w:rFonts w:hint="cs"/>
          <w:sz w:val="32"/>
          <w:szCs w:val="32"/>
          <w:rtl/>
        </w:rPr>
        <w:t xml:space="preserve"> مما يسمح للحبل السري بأن يطفو ما يمنع احتجازه بين جدار الرحم وجسد الجنين خاصة خلال التقلصات هذه الوظيفة غير مكتملة ولكنها غالبا ً فعالة . </w:t>
      </w:r>
    </w:p>
    <w:p w:rsidR="007A6CA0" w:rsidRPr="007A6CA0" w:rsidRDefault="007A6CA0" w:rsidP="007A6CA0">
      <w:pPr>
        <w:spacing w:line="360" w:lineRule="auto"/>
        <w:ind w:left="120"/>
        <w:jc w:val="mediumKashida"/>
        <w:rPr>
          <w:sz w:val="32"/>
          <w:szCs w:val="32"/>
          <w:rtl/>
        </w:rPr>
      </w:pPr>
      <w:r w:rsidRPr="007A6CA0">
        <w:rPr>
          <w:rFonts w:hint="cs"/>
          <w:sz w:val="32"/>
          <w:szCs w:val="32"/>
          <w:rtl/>
        </w:rPr>
        <w:t>حين يتم ملء السائل الأمنيوسي بالعقي الجنيني . يحرض العقي تيبس ونقص مرونة الحبل مع التعرض المديد وهذا واحد من الأسباب التي تجعل مرور العقي خطيراً قبل ولادة الطفل .</w:t>
      </w:r>
    </w:p>
    <w:p w:rsidR="007A6CA0" w:rsidRPr="007A6CA0" w:rsidRDefault="007A6CA0" w:rsidP="007A6CA0">
      <w:pPr>
        <w:spacing w:line="360" w:lineRule="auto"/>
        <w:ind w:left="120"/>
        <w:jc w:val="mediumKashida"/>
        <w:rPr>
          <w:b/>
          <w:bCs/>
          <w:sz w:val="32"/>
          <w:szCs w:val="32"/>
          <w:rtl/>
        </w:rPr>
      </w:pPr>
      <w:r w:rsidRPr="007A6CA0">
        <w:rPr>
          <w:rFonts w:hint="cs"/>
          <w:b/>
          <w:bCs/>
          <w:sz w:val="32"/>
          <w:szCs w:val="32"/>
          <w:rtl/>
        </w:rPr>
        <w:t>الأساس الفيزيولوجي للتحكم بمعدل قلب الجنين :</w:t>
      </w:r>
    </w:p>
    <w:p w:rsidR="007A6CA0" w:rsidRDefault="007A6CA0" w:rsidP="007A6CA0">
      <w:pPr>
        <w:spacing w:line="360" w:lineRule="auto"/>
        <w:ind w:left="120"/>
        <w:jc w:val="mediumKashida"/>
        <w:rPr>
          <w:sz w:val="32"/>
          <w:szCs w:val="32"/>
          <w:rtl/>
        </w:rPr>
      </w:pPr>
      <w:r w:rsidRPr="007A6CA0">
        <w:rPr>
          <w:rFonts w:hint="cs"/>
          <w:sz w:val="32"/>
          <w:szCs w:val="32"/>
          <w:rtl/>
        </w:rPr>
        <w:t>سيطرة الجهاز العصبي المركزي :</w:t>
      </w:r>
    </w:p>
    <w:p w:rsidR="007A6CA0" w:rsidRPr="007A6CA0" w:rsidRDefault="006C140D" w:rsidP="007A6CA0">
      <w:pPr>
        <w:spacing w:line="360" w:lineRule="auto"/>
        <w:ind w:left="120"/>
        <w:jc w:val="mediumKashida"/>
        <w:rPr>
          <w:sz w:val="32"/>
          <w:szCs w:val="32"/>
          <w:rtl/>
        </w:rPr>
      </w:pPr>
      <w:r>
        <w:rPr>
          <w:rFonts w:hint="cs"/>
          <w:sz w:val="32"/>
          <w:szCs w:val="32"/>
          <w:rtl/>
        </w:rPr>
        <w:t>ي</w:t>
      </w:r>
      <w:r w:rsidR="007A6CA0" w:rsidRPr="007A6CA0">
        <w:rPr>
          <w:rFonts w:hint="cs"/>
          <w:sz w:val="32"/>
          <w:szCs w:val="32"/>
          <w:rtl/>
        </w:rPr>
        <w:t>بدأ تنظيم دقات قلب الجنين من</w:t>
      </w:r>
      <w:r w:rsidR="007A6CA0" w:rsidRPr="007A6CA0">
        <w:rPr>
          <w:sz w:val="32"/>
          <w:szCs w:val="32"/>
        </w:rPr>
        <w:t xml:space="preserve"> CNS</w:t>
      </w:r>
      <w:r w:rsidR="007A6CA0" w:rsidRPr="007A6CA0">
        <w:rPr>
          <w:rFonts w:hint="cs"/>
          <w:sz w:val="32"/>
          <w:szCs w:val="32"/>
          <w:rtl/>
        </w:rPr>
        <w:t xml:space="preserve">بحلول الأسبوع العاشر من الحمل يكون كل من </w:t>
      </w:r>
      <w:r w:rsidR="007A6CA0" w:rsidRPr="007A6CA0">
        <w:rPr>
          <w:sz w:val="32"/>
          <w:szCs w:val="32"/>
        </w:rPr>
        <w:t>CNS</w:t>
      </w:r>
      <w:r w:rsidR="007A6CA0" w:rsidRPr="007A6CA0">
        <w:rPr>
          <w:rFonts w:hint="cs"/>
          <w:sz w:val="32"/>
          <w:szCs w:val="32"/>
          <w:rtl/>
        </w:rPr>
        <w:t xml:space="preserve"> والجهاز القلبي قد تطور بما يكفي للبدء</w:t>
      </w:r>
      <w:r w:rsidR="007A6CA0" w:rsidRPr="007A6CA0">
        <w:rPr>
          <w:sz w:val="32"/>
          <w:szCs w:val="32"/>
          <w:rtl/>
        </w:rPr>
        <w:br/>
      </w:r>
      <w:r w:rsidR="007A6CA0" w:rsidRPr="007A6CA0">
        <w:rPr>
          <w:rFonts w:hint="cs"/>
          <w:sz w:val="32"/>
          <w:szCs w:val="32"/>
          <w:rtl/>
        </w:rPr>
        <w:t xml:space="preserve"> والمحافظة على </w:t>
      </w:r>
      <w:r w:rsidR="007A6CA0" w:rsidRPr="007A6CA0">
        <w:rPr>
          <w:sz w:val="32"/>
          <w:szCs w:val="32"/>
        </w:rPr>
        <w:t>FHR</w:t>
      </w:r>
      <w:r w:rsidR="007A6CA0" w:rsidRPr="007A6CA0">
        <w:rPr>
          <w:rFonts w:hint="cs"/>
          <w:sz w:val="32"/>
          <w:szCs w:val="32"/>
          <w:rtl/>
        </w:rPr>
        <w:t xml:space="preserve"> .</w:t>
      </w:r>
    </w:p>
    <w:p w:rsidR="007A6CA0" w:rsidRPr="007A6CA0" w:rsidRDefault="007A6CA0" w:rsidP="007A6CA0">
      <w:pPr>
        <w:spacing w:line="360" w:lineRule="auto"/>
        <w:ind w:left="120"/>
        <w:jc w:val="mediumKashida"/>
        <w:rPr>
          <w:sz w:val="32"/>
          <w:szCs w:val="32"/>
          <w:rtl/>
        </w:rPr>
      </w:pPr>
      <w:r w:rsidRPr="007A6CA0">
        <w:rPr>
          <w:rFonts w:hint="cs"/>
          <w:sz w:val="32"/>
          <w:szCs w:val="32"/>
          <w:rtl/>
        </w:rPr>
        <w:t xml:space="preserve">الجهاز الودي </w:t>
      </w:r>
      <w:r w:rsidRPr="007A6CA0">
        <w:rPr>
          <w:sz w:val="32"/>
          <w:szCs w:val="32"/>
        </w:rPr>
        <w:t>Sympathetic</w:t>
      </w:r>
      <w:r w:rsidRPr="007A6CA0">
        <w:rPr>
          <w:rFonts w:hint="cs"/>
          <w:sz w:val="32"/>
          <w:szCs w:val="32"/>
          <w:rtl/>
        </w:rPr>
        <w:t xml:space="preserve"> :</w:t>
      </w:r>
    </w:p>
    <w:p w:rsidR="007A6CA0" w:rsidRPr="007A6CA0" w:rsidRDefault="007A6CA0" w:rsidP="007A6CA0">
      <w:pPr>
        <w:spacing w:line="360" w:lineRule="auto"/>
        <w:ind w:left="120"/>
        <w:jc w:val="mediumKashida"/>
        <w:rPr>
          <w:sz w:val="32"/>
          <w:szCs w:val="32"/>
          <w:rtl/>
        </w:rPr>
      </w:pPr>
      <w:r w:rsidRPr="007A6CA0">
        <w:rPr>
          <w:rFonts w:hint="cs"/>
          <w:sz w:val="32"/>
          <w:szCs w:val="32"/>
          <w:rtl/>
        </w:rPr>
        <w:t xml:space="preserve"> في البداية يكون القسم الودي من الجهاز العصبي الذاتي فعالاً</w:t>
      </w:r>
      <w:r w:rsidRPr="007A6CA0">
        <w:rPr>
          <w:sz w:val="32"/>
          <w:szCs w:val="32"/>
          <w:rtl/>
        </w:rPr>
        <w:br/>
      </w:r>
      <w:r w:rsidRPr="007A6CA0">
        <w:rPr>
          <w:rFonts w:hint="cs"/>
          <w:sz w:val="32"/>
          <w:szCs w:val="32"/>
          <w:rtl/>
        </w:rPr>
        <w:t xml:space="preserve"> وظيفياً ( </w:t>
      </w:r>
      <w:r w:rsidRPr="007A6CA0">
        <w:rPr>
          <w:sz w:val="32"/>
          <w:szCs w:val="32"/>
        </w:rPr>
        <w:t>ANS</w:t>
      </w:r>
      <w:r w:rsidRPr="007A6CA0">
        <w:rPr>
          <w:rFonts w:hint="cs"/>
          <w:sz w:val="32"/>
          <w:szCs w:val="32"/>
          <w:rtl/>
        </w:rPr>
        <w:t xml:space="preserve"> ) . يكون الفرع الودي مسؤولاً عن إحداث </w:t>
      </w:r>
      <w:r w:rsidRPr="007A6CA0">
        <w:rPr>
          <w:sz w:val="32"/>
          <w:szCs w:val="32"/>
        </w:rPr>
        <w:t>FHR</w:t>
      </w:r>
      <w:r w:rsidRPr="007A6CA0">
        <w:rPr>
          <w:rFonts w:hint="cs"/>
          <w:sz w:val="32"/>
          <w:szCs w:val="32"/>
          <w:rtl/>
        </w:rPr>
        <w:t xml:space="preserve"> والمحافظة عليه .</w:t>
      </w:r>
    </w:p>
    <w:p w:rsidR="002F30DD" w:rsidRDefault="007A6CA0" w:rsidP="00DA6F9F">
      <w:pPr>
        <w:spacing w:line="360" w:lineRule="auto"/>
        <w:ind w:left="120"/>
        <w:jc w:val="mediumKashida"/>
        <w:rPr>
          <w:sz w:val="32"/>
          <w:szCs w:val="32"/>
          <w:rtl/>
        </w:rPr>
      </w:pPr>
      <w:r w:rsidRPr="007A6CA0">
        <w:rPr>
          <w:rFonts w:hint="cs"/>
          <w:sz w:val="32"/>
          <w:szCs w:val="32"/>
          <w:rtl/>
        </w:rPr>
        <w:lastRenderedPageBreak/>
        <w:t xml:space="preserve"> يتراوح المعدل الطبيعي خلال الحياة الجينية بين 110 ـ 160 ضربة في الدقيقة في أغلب الأوقات وهو يميل إلى أعلى مجال </w:t>
      </w:r>
      <w:r w:rsidR="006C140D">
        <w:rPr>
          <w:sz w:val="32"/>
          <w:szCs w:val="32"/>
          <w:rtl/>
        </w:rPr>
        <w:br/>
      </w:r>
      <w:r w:rsidRPr="007A6CA0">
        <w:rPr>
          <w:rFonts w:hint="cs"/>
          <w:sz w:val="32"/>
          <w:szCs w:val="32"/>
          <w:rtl/>
        </w:rPr>
        <w:t xml:space="preserve">( 150 ـ 160 ) ضربة في الحياة الجنينية المبكرة و على </w:t>
      </w:r>
      <w:r w:rsidR="006C140D" w:rsidRPr="007A6CA0">
        <w:rPr>
          <w:rFonts w:hint="cs"/>
          <w:sz w:val="32"/>
          <w:szCs w:val="32"/>
          <w:rtl/>
        </w:rPr>
        <w:t>أوسط</w:t>
      </w:r>
      <w:r w:rsidRPr="007A6CA0">
        <w:rPr>
          <w:rFonts w:hint="cs"/>
          <w:sz w:val="32"/>
          <w:szCs w:val="32"/>
          <w:rtl/>
        </w:rPr>
        <w:t xml:space="preserve"> و اخفض مجال (110 -140 ) عند تمام الحمل .يعمل الفرع الودي </w:t>
      </w:r>
      <w:r w:rsidR="006C140D" w:rsidRPr="007A6CA0">
        <w:rPr>
          <w:rFonts w:hint="cs"/>
          <w:sz w:val="32"/>
          <w:szCs w:val="32"/>
          <w:rtl/>
        </w:rPr>
        <w:t>أيضا</w:t>
      </w:r>
      <w:r w:rsidRPr="007A6CA0">
        <w:rPr>
          <w:rFonts w:hint="cs"/>
          <w:sz w:val="32"/>
          <w:szCs w:val="32"/>
          <w:rtl/>
        </w:rPr>
        <w:t xml:space="preserve">" كاحتياطي خلال الحياة داخل الرحم مسرعاً </w:t>
      </w:r>
      <w:r w:rsidRPr="007A6CA0">
        <w:rPr>
          <w:sz w:val="32"/>
          <w:szCs w:val="32"/>
        </w:rPr>
        <w:t>FHR</w:t>
      </w:r>
      <w:r w:rsidRPr="007A6CA0">
        <w:rPr>
          <w:rFonts w:hint="cs"/>
          <w:sz w:val="32"/>
          <w:szCs w:val="32"/>
          <w:rtl/>
        </w:rPr>
        <w:t xml:space="preserve"> كاستجابة لعدة منبهات وفقاً لمتطلبات دوران الجنين وداعماً الاستجابات المعاوضة للأذيات الفيزيائية.</w:t>
      </w:r>
    </w:p>
    <w:p w:rsidR="007A6CA0" w:rsidRPr="007A6CA0" w:rsidRDefault="007A6CA0" w:rsidP="007A6CA0">
      <w:pPr>
        <w:spacing w:line="360" w:lineRule="auto"/>
        <w:ind w:left="120"/>
        <w:jc w:val="mediumKashida"/>
        <w:rPr>
          <w:sz w:val="32"/>
          <w:szCs w:val="32"/>
          <w:rtl/>
        </w:rPr>
      </w:pPr>
      <w:r w:rsidRPr="007A6CA0">
        <w:rPr>
          <w:rFonts w:hint="cs"/>
          <w:sz w:val="32"/>
          <w:szCs w:val="32"/>
          <w:rtl/>
        </w:rPr>
        <w:t xml:space="preserve">الجهاز نظير الودي </w:t>
      </w:r>
      <w:r w:rsidRPr="007A6CA0">
        <w:rPr>
          <w:sz w:val="32"/>
          <w:szCs w:val="32"/>
        </w:rPr>
        <w:t>Para</w:t>
      </w:r>
      <w:r w:rsidR="008D2D51">
        <w:rPr>
          <w:sz w:val="32"/>
          <w:szCs w:val="32"/>
        </w:rPr>
        <w:t>s</w:t>
      </w:r>
      <w:r w:rsidRPr="007A6CA0">
        <w:rPr>
          <w:sz w:val="32"/>
          <w:szCs w:val="32"/>
        </w:rPr>
        <w:t>ympathetic</w:t>
      </w:r>
      <w:r w:rsidRPr="007A6CA0">
        <w:rPr>
          <w:rFonts w:hint="cs"/>
          <w:sz w:val="32"/>
          <w:szCs w:val="32"/>
          <w:rtl/>
        </w:rPr>
        <w:t xml:space="preserve"> :</w:t>
      </w:r>
    </w:p>
    <w:p w:rsidR="007A6CA0" w:rsidRPr="00EC7598" w:rsidRDefault="007A6CA0" w:rsidP="007A6CA0">
      <w:pPr>
        <w:spacing w:line="360" w:lineRule="auto"/>
        <w:ind w:left="120"/>
        <w:jc w:val="mediumKashida"/>
        <w:rPr>
          <w:sz w:val="32"/>
          <w:szCs w:val="32"/>
          <w:rtl/>
        </w:rPr>
      </w:pPr>
      <w:r w:rsidRPr="007A6CA0">
        <w:rPr>
          <w:rFonts w:hint="cs"/>
          <w:sz w:val="32"/>
          <w:szCs w:val="32"/>
          <w:rtl/>
        </w:rPr>
        <w:t xml:space="preserve"> يبدأ الفرع نظير الودي من </w:t>
      </w:r>
      <w:r w:rsidRPr="007A6CA0">
        <w:rPr>
          <w:sz w:val="32"/>
          <w:szCs w:val="32"/>
        </w:rPr>
        <w:t>ANS</w:t>
      </w:r>
      <w:r w:rsidRPr="007A6CA0">
        <w:rPr>
          <w:rFonts w:hint="cs"/>
          <w:sz w:val="32"/>
          <w:szCs w:val="32"/>
          <w:rtl/>
        </w:rPr>
        <w:t xml:space="preserve"> بالتأثير على معدل ضربات قلب الجنين باكراً في الحياة الجنينية . يعمل الفرع نظير الودي</w:t>
      </w:r>
      <w:r w:rsidRPr="007A6CA0">
        <w:rPr>
          <w:sz w:val="32"/>
          <w:szCs w:val="32"/>
          <w:rtl/>
        </w:rPr>
        <w:br/>
      </w:r>
      <w:r w:rsidRPr="007A6CA0">
        <w:rPr>
          <w:rFonts w:hint="cs"/>
          <w:sz w:val="32"/>
          <w:szCs w:val="32"/>
          <w:rtl/>
        </w:rPr>
        <w:t xml:space="preserve"> كقوة معاكسة للضربات الثابتة والتي تتم المحافظة عليها</w:t>
      </w:r>
      <w:r w:rsidRPr="007A6CA0">
        <w:rPr>
          <w:sz w:val="32"/>
          <w:szCs w:val="32"/>
          <w:rtl/>
        </w:rPr>
        <w:br/>
      </w:r>
      <w:r w:rsidRPr="007A6CA0">
        <w:rPr>
          <w:rFonts w:hint="cs"/>
          <w:sz w:val="32"/>
          <w:szCs w:val="32"/>
          <w:rtl/>
        </w:rPr>
        <w:t xml:space="preserve"> بوساطة الفرع الودي المسيطر . هذا التضاد يمارس </w:t>
      </w:r>
      <w:r w:rsidRPr="007A6CA0">
        <w:rPr>
          <w:sz w:val="32"/>
          <w:szCs w:val="32"/>
          <w:rtl/>
        </w:rPr>
        <w:br/>
      </w:r>
      <w:r w:rsidRPr="007A6CA0">
        <w:rPr>
          <w:rFonts w:hint="cs"/>
          <w:sz w:val="32"/>
          <w:szCs w:val="32"/>
          <w:rtl/>
        </w:rPr>
        <w:t xml:space="preserve">قوة مختلفة للقوة المعاكسة على كل ضربة تلاحظ ثلاث آثار للقوة المعاكسة على معدل ضربات القلب لدى الجنين </w:t>
      </w:r>
      <w:r w:rsidR="00EC7598">
        <w:rPr>
          <w:sz w:val="32"/>
          <w:szCs w:val="32"/>
        </w:rPr>
        <w:t>(parer and nageotte 2004)</w:t>
      </w:r>
    </w:p>
    <w:p w:rsidR="007A6CA0" w:rsidRPr="007A6CA0" w:rsidRDefault="007A6CA0" w:rsidP="007A6CA0">
      <w:pPr>
        <w:pStyle w:val="a3"/>
        <w:numPr>
          <w:ilvl w:val="0"/>
          <w:numId w:val="2"/>
        </w:numPr>
        <w:spacing w:line="480" w:lineRule="auto"/>
        <w:jc w:val="mediumKashida"/>
        <w:rPr>
          <w:sz w:val="32"/>
          <w:szCs w:val="32"/>
        </w:rPr>
      </w:pPr>
      <w:r w:rsidRPr="007A6CA0">
        <w:rPr>
          <w:rFonts w:hint="cs"/>
          <w:sz w:val="32"/>
          <w:szCs w:val="32"/>
          <w:rtl/>
        </w:rPr>
        <w:t xml:space="preserve">تبطئ بالتدريج معدل النبض الداخلي من أول الحمل حتى تمامه </w:t>
      </w:r>
    </w:p>
    <w:p w:rsidR="007A6CA0" w:rsidRPr="007A6CA0" w:rsidRDefault="007A6CA0" w:rsidP="007A6CA0">
      <w:pPr>
        <w:pStyle w:val="a3"/>
        <w:numPr>
          <w:ilvl w:val="0"/>
          <w:numId w:val="2"/>
        </w:numPr>
        <w:spacing w:line="480" w:lineRule="auto"/>
        <w:jc w:val="mediumKashida"/>
        <w:rPr>
          <w:sz w:val="32"/>
          <w:szCs w:val="32"/>
        </w:rPr>
      </w:pPr>
      <w:r w:rsidRPr="007A6CA0">
        <w:rPr>
          <w:rFonts w:hint="cs"/>
          <w:sz w:val="32"/>
          <w:szCs w:val="32"/>
          <w:rtl/>
        </w:rPr>
        <w:t xml:space="preserve">تحدث فروقاً بين الضربات (ضربة إلى ضربة ) في المعدل المحسوب في دقيقة واحدة تبلغ 2 </w:t>
      </w:r>
      <w:r w:rsidRPr="007A6CA0">
        <w:rPr>
          <w:sz w:val="32"/>
          <w:szCs w:val="32"/>
          <w:rtl/>
        </w:rPr>
        <w:t>–</w:t>
      </w:r>
      <w:r w:rsidRPr="007A6CA0">
        <w:rPr>
          <w:rFonts w:hint="cs"/>
          <w:sz w:val="32"/>
          <w:szCs w:val="32"/>
          <w:rtl/>
        </w:rPr>
        <w:t xml:space="preserve"> 3 ضربات خلال الدقيقة و المعروفة بالتغايرية قصيرة الأمد ( </w:t>
      </w:r>
      <w:r w:rsidRPr="007A6CA0">
        <w:rPr>
          <w:sz w:val="32"/>
          <w:szCs w:val="32"/>
        </w:rPr>
        <w:t>stv</w:t>
      </w:r>
      <w:r w:rsidRPr="007A6CA0">
        <w:rPr>
          <w:rFonts w:hint="cs"/>
          <w:sz w:val="32"/>
          <w:szCs w:val="32"/>
          <w:rtl/>
        </w:rPr>
        <w:t xml:space="preserve"> ) .</w:t>
      </w:r>
    </w:p>
    <w:p w:rsidR="007A6CA0" w:rsidRDefault="007A6CA0" w:rsidP="006C140D">
      <w:pPr>
        <w:pStyle w:val="a3"/>
        <w:numPr>
          <w:ilvl w:val="0"/>
          <w:numId w:val="2"/>
        </w:numPr>
        <w:spacing w:line="480" w:lineRule="auto"/>
        <w:jc w:val="mediumKashida"/>
        <w:rPr>
          <w:sz w:val="32"/>
          <w:szCs w:val="32"/>
        </w:rPr>
      </w:pPr>
      <w:r w:rsidRPr="007A6CA0">
        <w:rPr>
          <w:rFonts w:hint="cs"/>
          <w:sz w:val="32"/>
          <w:szCs w:val="32"/>
          <w:rtl/>
        </w:rPr>
        <w:lastRenderedPageBreak/>
        <w:t xml:space="preserve">تؤدي لاثنين أو أكثر من التأرجحات الدورية خلال الدقيقة بمدى 6ـ 25 ضربة والمعروفة بالتغايرية طويلة الأمد ( </w:t>
      </w:r>
      <w:r w:rsidR="00EC7598">
        <w:rPr>
          <w:sz w:val="32"/>
          <w:szCs w:val="32"/>
        </w:rPr>
        <w:t>L</w:t>
      </w:r>
      <w:r w:rsidRPr="007A6CA0">
        <w:rPr>
          <w:sz w:val="32"/>
          <w:szCs w:val="32"/>
        </w:rPr>
        <w:t>TV</w:t>
      </w:r>
      <w:r w:rsidR="006C140D">
        <w:rPr>
          <w:rFonts w:hint="cs"/>
          <w:sz w:val="32"/>
          <w:szCs w:val="32"/>
          <w:rtl/>
        </w:rPr>
        <w:t>).</w:t>
      </w:r>
    </w:p>
    <w:p w:rsidR="00F45448" w:rsidRPr="007A6CA0" w:rsidRDefault="007A6CA0" w:rsidP="00EC7598">
      <w:pPr>
        <w:spacing w:line="360" w:lineRule="auto"/>
        <w:jc w:val="mediumKashida"/>
        <w:rPr>
          <w:b/>
          <w:bCs/>
          <w:sz w:val="32"/>
          <w:szCs w:val="32"/>
          <w:rtl/>
        </w:rPr>
      </w:pPr>
      <w:r w:rsidRPr="007A6CA0">
        <w:rPr>
          <w:rFonts w:hint="cs"/>
          <w:b/>
          <w:bCs/>
          <w:sz w:val="32"/>
          <w:szCs w:val="32"/>
          <w:u w:val="single"/>
          <w:rtl/>
        </w:rPr>
        <w:t xml:space="preserve">تشخيص الشدة الجنينية : </w:t>
      </w:r>
    </w:p>
    <w:p w:rsidR="007A6CA0" w:rsidRPr="007A6CA0" w:rsidRDefault="00F45448" w:rsidP="007A6CA0">
      <w:pPr>
        <w:spacing w:line="360" w:lineRule="auto"/>
        <w:ind w:left="120"/>
        <w:jc w:val="mediumKashida"/>
        <w:rPr>
          <w:b/>
          <w:bCs/>
          <w:sz w:val="32"/>
          <w:szCs w:val="32"/>
          <w:u w:val="single"/>
          <w:rtl/>
        </w:rPr>
      </w:pPr>
      <w:r>
        <w:rPr>
          <w:rFonts w:hint="cs"/>
          <w:b/>
          <w:bCs/>
          <w:sz w:val="32"/>
          <w:szCs w:val="32"/>
          <w:u w:val="single"/>
          <w:rtl/>
        </w:rPr>
        <w:t>1</w:t>
      </w:r>
      <w:r w:rsidR="007A6CA0" w:rsidRPr="007A6CA0">
        <w:rPr>
          <w:rFonts w:hint="cs"/>
          <w:b/>
          <w:bCs/>
          <w:sz w:val="32"/>
          <w:szCs w:val="32"/>
          <w:u w:val="single"/>
          <w:rtl/>
        </w:rPr>
        <w:t xml:space="preserve"> ـ مراقبة معدل نبض قلب الجنين ( </w:t>
      </w:r>
      <w:r w:rsidR="007A6CA0" w:rsidRPr="007A6CA0">
        <w:rPr>
          <w:b/>
          <w:bCs/>
          <w:sz w:val="32"/>
          <w:szCs w:val="32"/>
          <w:u w:val="single"/>
        </w:rPr>
        <w:t>FHR</w:t>
      </w:r>
      <w:r w:rsidR="007A6CA0" w:rsidRPr="007A6CA0">
        <w:rPr>
          <w:rFonts w:hint="cs"/>
          <w:b/>
          <w:bCs/>
          <w:sz w:val="32"/>
          <w:szCs w:val="32"/>
          <w:u w:val="single"/>
          <w:rtl/>
        </w:rPr>
        <w:t xml:space="preserve"> ) :</w:t>
      </w:r>
    </w:p>
    <w:p w:rsidR="007A6CA0" w:rsidRPr="007A6CA0" w:rsidRDefault="007A6CA0" w:rsidP="007A6CA0">
      <w:pPr>
        <w:spacing w:line="360" w:lineRule="auto"/>
        <w:ind w:left="120"/>
        <w:jc w:val="mediumKashida"/>
        <w:rPr>
          <w:sz w:val="32"/>
          <w:szCs w:val="32"/>
          <w:rtl/>
        </w:rPr>
      </w:pPr>
      <w:r w:rsidRPr="007A6CA0">
        <w:rPr>
          <w:rFonts w:hint="cs"/>
          <w:sz w:val="32"/>
          <w:szCs w:val="32"/>
          <w:rtl/>
        </w:rPr>
        <w:t>يوجد طريقتين لمراقبة نبض الجنين :</w:t>
      </w:r>
    </w:p>
    <w:p w:rsidR="007A6CA0" w:rsidRPr="007A6CA0" w:rsidRDefault="007A6CA0" w:rsidP="007A6CA0">
      <w:pPr>
        <w:pStyle w:val="a3"/>
        <w:numPr>
          <w:ilvl w:val="0"/>
          <w:numId w:val="3"/>
        </w:numPr>
        <w:spacing w:line="360" w:lineRule="auto"/>
        <w:jc w:val="mediumKashida"/>
        <w:rPr>
          <w:sz w:val="32"/>
          <w:szCs w:val="32"/>
        </w:rPr>
      </w:pPr>
      <w:r w:rsidRPr="007A6CA0">
        <w:rPr>
          <w:rFonts w:hint="cs"/>
          <w:sz w:val="32"/>
          <w:szCs w:val="32"/>
          <w:rtl/>
        </w:rPr>
        <w:t>الإصغاء المتقطع .</w:t>
      </w:r>
    </w:p>
    <w:p w:rsidR="007A6CA0" w:rsidRPr="007A6CA0" w:rsidRDefault="007A6CA0" w:rsidP="007A6CA0">
      <w:pPr>
        <w:pStyle w:val="a3"/>
        <w:numPr>
          <w:ilvl w:val="0"/>
          <w:numId w:val="3"/>
        </w:numPr>
        <w:spacing w:line="360" w:lineRule="auto"/>
        <w:jc w:val="mediumKashida"/>
        <w:rPr>
          <w:sz w:val="32"/>
          <w:szCs w:val="32"/>
        </w:rPr>
      </w:pPr>
      <w:r w:rsidRPr="007A6CA0">
        <w:rPr>
          <w:rFonts w:hint="cs"/>
          <w:sz w:val="32"/>
          <w:szCs w:val="32"/>
          <w:rtl/>
        </w:rPr>
        <w:t xml:space="preserve">المراقبة الالكترونية المستمرة للجنين ( </w:t>
      </w:r>
      <w:r w:rsidRPr="007A6CA0">
        <w:rPr>
          <w:sz w:val="32"/>
          <w:szCs w:val="32"/>
        </w:rPr>
        <w:t>EFM</w:t>
      </w:r>
      <w:r w:rsidRPr="007A6CA0">
        <w:rPr>
          <w:rFonts w:hint="cs"/>
          <w:sz w:val="32"/>
          <w:szCs w:val="32"/>
          <w:rtl/>
        </w:rPr>
        <w:t xml:space="preserve"> ) .</w:t>
      </w:r>
    </w:p>
    <w:p w:rsidR="007A6CA0" w:rsidRPr="007A6CA0" w:rsidRDefault="007A6CA0" w:rsidP="007A6CA0">
      <w:pPr>
        <w:spacing w:line="360" w:lineRule="auto"/>
        <w:ind w:left="120"/>
        <w:jc w:val="mediumKashida"/>
        <w:rPr>
          <w:b/>
          <w:bCs/>
          <w:sz w:val="32"/>
          <w:szCs w:val="32"/>
          <w:rtl/>
        </w:rPr>
      </w:pPr>
      <w:r w:rsidRPr="007A6CA0">
        <w:rPr>
          <w:rFonts w:hint="cs"/>
          <w:b/>
          <w:bCs/>
          <w:sz w:val="32"/>
          <w:szCs w:val="32"/>
          <w:rtl/>
        </w:rPr>
        <w:t>1 ـ الإصغاء المتقطع :</w:t>
      </w:r>
    </w:p>
    <w:p w:rsidR="007A6CA0" w:rsidRPr="007A6CA0" w:rsidRDefault="007A6CA0" w:rsidP="006C140D">
      <w:pPr>
        <w:spacing w:line="360" w:lineRule="auto"/>
        <w:ind w:left="120"/>
        <w:jc w:val="mediumKashida"/>
        <w:rPr>
          <w:sz w:val="32"/>
          <w:szCs w:val="32"/>
          <w:rtl/>
        </w:rPr>
      </w:pPr>
      <w:r w:rsidRPr="007A6CA0">
        <w:rPr>
          <w:rFonts w:hint="cs"/>
          <w:sz w:val="32"/>
          <w:szCs w:val="32"/>
          <w:rtl/>
        </w:rPr>
        <w:t xml:space="preserve">يكون عن طريق المسمع العادي حيث يتم تحديد أو تسرع بطء النبض قبل وبعد التقلصة وحسب توصيات  </w:t>
      </w:r>
      <w:r w:rsidRPr="007A6CA0">
        <w:rPr>
          <w:sz w:val="32"/>
          <w:szCs w:val="32"/>
        </w:rPr>
        <w:t>ACOG</w:t>
      </w:r>
      <w:r w:rsidRPr="007A6CA0">
        <w:rPr>
          <w:rFonts w:hint="cs"/>
          <w:sz w:val="32"/>
          <w:szCs w:val="32"/>
          <w:rtl/>
        </w:rPr>
        <w:t xml:space="preserve"> :</w:t>
      </w:r>
    </w:p>
    <w:p w:rsidR="007A6CA0" w:rsidRPr="007A6CA0" w:rsidRDefault="007A6CA0" w:rsidP="007A6CA0">
      <w:pPr>
        <w:pStyle w:val="a3"/>
        <w:numPr>
          <w:ilvl w:val="0"/>
          <w:numId w:val="4"/>
        </w:numPr>
        <w:spacing w:line="360" w:lineRule="auto"/>
        <w:jc w:val="mediumKashida"/>
        <w:rPr>
          <w:sz w:val="32"/>
          <w:szCs w:val="32"/>
        </w:rPr>
      </w:pPr>
      <w:r w:rsidRPr="007A6CA0">
        <w:rPr>
          <w:rFonts w:hint="cs"/>
          <w:sz w:val="32"/>
          <w:szCs w:val="32"/>
          <w:rtl/>
        </w:rPr>
        <w:t>أثناء الطور الثاني الفعال للمخاض يكون الإصغاء كل 15 دقيقة  .</w:t>
      </w:r>
    </w:p>
    <w:p w:rsidR="007A6CA0" w:rsidRPr="007A6CA0" w:rsidRDefault="007A6CA0" w:rsidP="007A6CA0">
      <w:pPr>
        <w:pStyle w:val="a3"/>
        <w:numPr>
          <w:ilvl w:val="0"/>
          <w:numId w:val="4"/>
        </w:numPr>
        <w:spacing w:line="360" w:lineRule="auto"/>
        <w:jc w:val="mediumKashida"/>
        <w:rPr>
          <w:sz w:val="32"/>
          <w:szCs w:val="32"/>
        </w:rPr>
      </w:pPr>
      <w:r w:rsidRPr="007A6CA0">
        <w:rPr>
          <w:rFonts w:hint="cs"/>
          <w:sz w:val="32"/>
          <w:szCs w:val="32"/>
          <w:rtl/>
        </w:rPr>
        <w:t>أثناء الطور الثاني للمخاض يكون الإصغاء كل 5 دقائق.</w:t>
      </w:r>
    </w:p>
    <w:p w:rsidR="007A6CA0" w:rsidRDefault="007A6CA0" w:rsidP="006C140D">
      <w:pPr>
        <w:spacing w:line="360" w:lineRule="auto"/>
        <w:ind w:left="120"/>
        <w:jc w:val="mediumKashida"/>
        <w:rPr>
          <w:sz w:val="32"/>
          <w:szCs w:val="32"/>
          <w:rtl/>
        </w:rPr>
      </w:pPr>
      <w:r w:rsidRPr="007A6CA0">
        <w:rPr>
          <w:rFonts w:hint="cs"/>
          <w:sz w:val="32"/>
          <w:szCs w:val="32"/>
          <w:rtl/>
        </w:rPr>
        <w:t xml:space="preserve">يفضل إجراء الإصغاء لمدة  30ـ 60 ثانية وبشكل </w:t>
      </w:r>
      <w:r w:rsidR="006C140D">
        <w:rPr>
          <w:sz w:val="32"/>
          <w:szCs w:val="32"/>
          <w:rtl/>
        </w:rPr>
        <w:br/>
      </w:r>
      <w:r w:rsidRPr="007A6CA0">
        <w:rPr>
          <w:rFonts w:hint="cs"/>
          <w:sz w:val="32"/>
          <w:szCs w:val="32"/>
          <w:rtl/>
        </w:rPr>
        <w:t>خاص بعد التقلصة .</w:t>
      </w:r>
    </w:p>
    <w:p w:rsidR="002F30DD" w:rsidRPr="00DA6F9F" w:rsidRDefault="00EC7598" w:rsidP="00DA6F9F">
      <w:pPr>
        <w:spacing w:line="360" w:lineRule="auto"/>
        <w:ind w:left="120"/>
        <w:jc w:val="mediumKashida"/>
        <w:rPr>
          <w:sz w:val="32"/>
          <w:szCs w:val="32"/>
          <w:rtl/>
        </w:rPr>
      </w:pPr>
      <w:r>
        <w:rPr>
          <w:rFonts w:hint="cs"/>
          <w:sz w:val="32"/>
          <w:szCs w:val="32"/>
          <w:rtl/>
        </w:rPr>
        <w:t xml:space="preserve">لوحظ </w:t>
      </w:r>
      <w:r w:rsidR="00DB269B">
        <w:rPr>
          <w:rFonts w:hint="cs"/>
          <w:sz w:val="32"/>
          <w:szCs w:val="32"/>
          <w:rtl/>
        </w:rPr>
        <w:t>أن</w:t>
      </w:r>
      <w:r>
        <w:rPr>
          <w:rFonts w:hint="cs"/>
          <w:sz w:val="32"/>
          <w:szCs w:val="32"/>
          <w:rtl/>
        </w:rPr>
        <w:t xml:space="preserve"> </w:t>
      </w:r>
      <w:r w:rsidR="00DB269B">
        <w:rPr>
          <w:rFonts w:hint="cs"/>
          <w:sz w:val="32"/>
          <w:szCs w:val="32"/>
          <w:rtl/>
        </w:rPr>
        <w:t>الإصغاء</w:t>
      </w:r>
      <w:r>
        <w:rPr>
          <w:rFonts w:hint="cs"/>
          <w:sz w:val="32"/>
          <w:szCs w:val="32"/>
          <w:rtl/>
        </w:rPr>
        <w:t xml:space="preserve"> المتقطع مماثل تقريبا لل </w:t>
      </w:r>
      <w:r>
        <w:rPr>
          <w:sz w:val="32"/>
          <w:szCs w:val="32"/>
        </w:rPr>
        <w:t>EFM</w:t>
      </w:r>
      <w:r>
        <w:rPr>
          <w:rFonts w:hint="cs"/>
          <w:sz w:val="32"/>
          <w:szCs w:val="32"/>
          <w:rtl/>
        </w:rPr>
        <w:t xml:space="preserve"> في التنبؤ بالناتج الولادي(</w:t>
      </w:r>
      <w:r>
        <w:rPr>
          <w:sz w:val="32"/>
          <w:szCs w:val="32"/>
        </w:rPr>
        <w:t>ACOG1999</w:t>
      </w:r>
      <w:r w:rsidR="00DB269B">
        <w:rPr>
          <w:sz w:val="32"/>
          <w:szCs w:val="32"/>
        </w:rPr>
        <w:t>.TRACKER</w:t>
      </w:r>
      <w:r w:rsidR="00DB269B">
        <w:rPr>
          <w:rFonts w:hint="cs"/>
          <w:sz w:val="32"/>
          <w:szCs w:val="32"/>
          <w:rtl/>
        </w:rPr>
        <w:t>)</w:t>
      </w:r>
    </w:p>
    <w:p w:rsidR="007A6CA0" w:rsidRPr="007A6CA0" w:rsidRDefault="002F30DD" w:rsidP="002F30DD">
      <w:pPr>
        <w:spacing w:line="360" w:lineRule="auto"/>
        <w:ind w:left="120"/>
        <w:jc w:val="mediumKashida"/>
        <w:rPr>
          <w:b/>
          <w:bCs/>
          <w:sz w:val="32"/>
          <w:szCs w:val="32"/>
          <w:rtl/>
        </w:rPr>
      </w:pPr>
      <w:r>
        <w:rPr>
          <w:rFonts w:hint="cs"/>
          <w:b/>
          <w:bCs/>
          <w:sz w:val="32"/>
          <w:szCs w:val="32"/>
          <w:rtl/>
        </w:rPr>
        <w:lastRenderedPageBreak/>
        <w:t>2</w:t>
      </w:r>
      <w:r w:rsidR="007A6CA0" w:rsidRPr="007A6CA0">
        <w:rPr>
          <w:rFonts w:hint="cs"/>
          <w:b/>
          <w:bCs/>
          <w:sz w:val="32"/>
          <w:szCs w:val="32"/>
          <w:rtl/>
        </w:rPr>
        <w:t xml:space="preserve"> ـ المراقبة الالكترونية المستمرة للجنين </w:t>
      </w:r>
      <w:r w:rsidR="007A6CA0" w:rsidRPr="007A6CA0">
        <w:rPr>
          <w:b/>
          <w:bCs/>
          <w:sz w:val="32"/>
          <w:szCs w:val="32"/>
        </w:rPr>
        <w:t>EFM</w:t>
      </w:r>
      <w:r w:rsidR="007A6CA0" w:rsidRPr="007A6CA0">
        <w:rPr>
          <w:rFonts w:hint="cs"/>
          <w:b/>
          <w:bCs/>
          <w:sz w:val="32"/>
          <w:szCs w:val="32"/>
          <w:rtl/>
        </w:rPr>
        <w:t xml:space="preserve"> :</w:t>
      </w:r>
    </w:p>
    <w:p w:rsidR="007A6CA0" w:rsidRPr="007A6CA0" w:rsidRDefault="007A6CA0" w:rsidP="007A6CA0">
      <w:pPr>
        <w:spacing w:line="360" w:lineRule="auto"/>
        <w:ind w:left="120"/>
        <w:jc w:val="mediumKashida"/>
        <w:rPr>
          <w:sz w:val="32"/>
          <w:szCs w:val="32"/>
          <w:rtl/>
        </w:rPr>
      </w:pPr>
      <w:r w:rsidRPr="007A6CA0">
        <w:rPr>
          <w:rFonts w:hint="cs"/>
          <w:sz w:val="32"/>
          <w:szCs w:val="32"/>
          <w:rtl/>
        </w:rPr>
        <w:t xml:space="preserve">يتميز ال </w:t>
      </w:r>
      <w:r w:rsidRPr="007A6CA0">
        <w:rPr>
          <w:sz w:val="32"/>
          <w:szCs w:val="32"/>
        </w:rPr>
        <w:t>EFM</w:t>
      </w:r>
      <w:r w:rsidRPr="007A6CA0">
        <w:rPr>
          <w:rFonts w:hint="cs"/>
          <w:sz w:val="32"/>
          <w:szCs w:val="32"/>
          <w:rtl/>
        </w:rPr>
        <w:t xml:space="preserve"> عن الإصغاء المتقطع بأنه يعطي معلومات</w:t>
      </w:r>
      <w:r w:rsidRPr="007A6CA0">
        <w:rPr>
          <w:sz w:val="32"/>
          <w:szCs w:val="32"/>
          <w:rtl/>
        </w:rPr>
        <w:br/>
      </w:r>
      <w:r w:rsidRPr="007A6CA0">
        <w:rPr>
          <w:rFonts w:hint="cs"/>
          <w:sz w:val="32"/>
          <w:szCs w:val="32"/>
          <w:rtl/>
        </w:rPr>
        <w:t xml:space="preserve"> أكثر موضوعية بقليل كما أنه يعطي معلومات </w:t>
      </w:r>
      <w:r w:rsidRPr="007A6CA0">
        <w:rPr>
          <w:sz w:val="32"/>
          <w:szCs w:val="32"/>
          <w:rtl/>
        </w:rPr>
        <w:br/>
      </w:r>
      <w:r w:rsidRPr="007A6CA0">
        <w:rPr>
          <w:rFonts w:hint="cs"/>
          <w:sz w:val="32"/>
          <w:szCs w:val="32"/>
          <w:rtl/>
        </w:rPr>
        <w:t xml:space="preserve">عن أكسجة الجنين الحالية والمتواصلة ، حيث يقوم </w:t>
      </w:r>
      <w:r w:rsidRPr="007A6CA0">
        <w:rPr>
          <w:sz w:val="32"/>
          <w:szCs w:val="32"/>
          <w:rtl/>
        </w:rPr>
        <w:br/>
      </w:r>
      <w:r w:rsidRPr="007A6CA0">
        <w:rPr>
          <w:rFonts w:hint="cs"/>
          <w:sz w:val="32"/>
          <w:szCs w:val="32"/>
          <w:rtl/>
        </w:rPr>
        <w:t xml:space="preserve">بحساب وتسجيل معدل </w:t>
      </w:r>
      <w:r w:rsidRPr="007A6CA0">
        <w:rPr>
          <w:sz w:val="32"/>
          <w:szCs w:val="32"/>
        </w:rPr>
        <w:t>FHR</w:t>
      </w:r>
      <w:r w:rsidRPr="007A6CA0">
        <w:rPr>
          <w:rFonts w:hint="cs"/>
          <w:sz w:val="32"/>
          <w:szCs w:val="32"/>
          <w:rtl/>
        </w:rPr>
        <w:t xml:space="preserve"> في الدقيقة ويزودنا بطباعة رسومية</w:t>
      </w:r>
      <w:r w:rsidRPr="007A6CA0">
        <w:rPr>
          <w:sz w:val="32"/>
          <w:szCs w:val="32"/>
          <w:rtl/>
        </w:rPr>
        <w:br/>
      </w:r>
      <w:r w:rsidRPr="007A6CA0">
        <w:rPr>
          <w:rFonts w:hint="cs"/>
          <w:sz w:val="32"/>
          <w:szCs w:val="32"/>
          <w:rtl/>
        </w:rPr>
        <w:t xml:space="preserve"> مستمرة عن نماذج النبض والتغيرات الدورية .</w:t>
      </w:r>
    </w:p>
    <w:p w:rsidR="007A6CA0" w:rsidRPr="007A6CA0" w:rsidRDefault="007A6CA0" w:rsidP="007A6CA0">
      <w:pPr>
        <w:spacing w:line="360" w:lineRule="auto"/>
        <w:ind w:left="120"/>
        <w:jc w:val="mediumKashida"/>
        <w:rPr>
          <w:sz w:val="32"/>
          <w:szCs w:val="32"/>
          <w:rtl/>
        </w:rPr>
      </w:pPr>
      <w:r w:rsidRPr="007A6CA0">
        <w:rPr>
          <w:rFonts w:hint="cs"/>
          <w:sz w:val="32"/>
          <w:szCs w:val="32"/>
          <w:rtl/>
        </w:rPr>
        <w:t>تتم المراقبة المستمرة بإحدى الشكلين التاليين :</w:t>
      </w:r>
    </w:p>
    <w:p w:rsidR="007A6CA0" w:rsidRPr="007A6CA0" w:rsidRDefault="007A6CA0" w:rsidP="007A6CA0">
      <w:pPr>
        <w:pStyle w:val="a3"/>
        <w:numPr>
          <w:ilvl w:val="0"/>
          <w:numId w:val="5"/>
        </w:numPr>
        <w:spacing w:line="360" w:lineRule="auto"/>
        <w:jc w:val="mediumKashida"/>
        <w:rPr>
          <w:sz w:val="32"/>
          <w:szCs w:val="32"/>
        </w:rPr>
      </w:pPr>
      <w:r w:rsidRPr="007A6CA0">
        <w:rPr>
          <w:rFonts w:hint="cs"/>
          <w:sz w:val="32"/>
          <w:szCs w:val="32"/>
          <w:rtl/>
        </w:rPr>
        <w:t>مراقبة خارجية :</w:t>
      </w:r>
    </w:p>
    <w:p w:rsidR="007A6CA0" w:rsidRPr="006C140D" w:rsidRDefault="007A6CA0" w:rsidP="006C140D">
      <w:pPr>
        <w:spacing w:line="360" w:lineRule="auto"/>
        <w:jc w:val="mediumKashida"/>
        <w:rPr>
          <w:sz w:val="32"/>
          <w:szCs w:val="32"/>
        </w:rPr>
      </w:pPr>
      <w:r w:rsidRPr="006C140D">
        <w:rPr>
          <w:rFonts w:hint="cs"/>
          <w:sz w:val="32"/>
          <w:szCs w:val="32"/>
          <w:rtl/>
        </w:rPr>
        <w:t xml:space="preserve">تستخدم جهاز ال </w:t>
      </w:r>
      <w:r w:rsidRPr="006C140D">
        <w:rPr>
          <w:sz w:val="32"/>
          <w:szCs w:val="32"/>
        </w:rPr>
        <w:t>CTG</w:t>
      </w:r>
      <w:r w:rsidRPr="006C140D">
        <w:rPr>
          <w:rFonts w:hint="cs"/>
          <w:sz w:val="32"/>
          <w:szCs w:val="32"/>
          <w:rtl/>
        </w:rPr>
        <w:t xml:space="preserve"> حيث تتم  مراقبة التقلصات الرحمية</w:t>
      </w:r>
      <w:r w:rsidRPr="006C140D">
        <w:rPr>
          <w:sz w:val="32"/>
          <w:szCs w:val="32"/>
          <w:rtl/>
        </w:rPr>
        <w:br/>
      </w:r>
      <w:r w:rsidRPr="006C140D">
        <w:rPr>
          <w:rFonts w:hint="cs"/>
          <w:sz w:val="32"/>
          <w:szCs w:val="32"/>
          <w:rtl/>
        </w:rPr>
        <w:t xml:space="preserve"> عن طريق ترجام خاص ومراقبة دقات قلب الجنين ترجام آخر . ويوضع الترجامين على بطن الحامل .</w:t>
      </w:r>
    </w:p>
    <w:p w:rsidR="007A6CA0" w:rsidRPr="007A6CA0" w:rsidRDefault="007A6CA0" w:rsidP="007A6CA0">
      <w:pPr>
        <w:pStyle w:val="a3"/>
        <w:numPr>
          <w:ilvl w:val="0"/>
          <w:numId w:val="5"/>
        </w:numPr>
        <w:spacing w:line="360" w:lineRule="auto"/>
        <w:jc w:val="mediumKashida"/>
        <w:rPr>
          <w:sz w:val="32"/>
          <w:szCs w:val="32"/>
        </w:rPr>
      </w:pPr>
      <w:r w:rsidRPr="007A6CA0">
        <w:rPr>
          <w:rFonts w:hint="cs"/>
          <w:sz w:val="32"/>
          <w:szCs w:val="32"/>
          <w:rtl/>
        </w:rPr>
        <w:t>مراقبة داخلية :</w:t>
      </w:r>
    </w:p>
    <w:p w:rsidR="002F30DD" w:rsidRPr="00DA6F9F" w:rsidRDefault="007A6CA0" w:rsidP="00DA6F9F">
      <w:pPr>
        <w:pStyle w:val="a3"/>
        <w:spacing w:line="360" w:lineRule="auto"/>
        <w:ind w:left="900"/>
        <w:jc w:val="mediumKashida"/>
        <w:rPr>
          <w:sz w:val="32"/>
          <w:szCs w:val="32"/>
          <w:rtl/>
        </w:rPr>
      </w:pPr>
      <w:r w:rsidRPr="007A6CA0">
        <w:rPr>
          <w:rFonts w:hint="cs"/>
          <w:sz w:val="32"/>
          <w:szCs w:val="32"/>
          <w:rtl/>
        </w:rPr>
        <w:t xml:space="preserve"> تستخدم جهاز موصول بقثطرة قياس الضغط داخل الرحم</w:t>
      </w:r>
      <w:r w:rsidRPr="007A6CA0">
        <w:rPr>
          <w:sz w:val="32"/>
          <w:szCs w:val="32"/>
          <w:rtl/>
        </w:rPr>
        <w:br/>
      </w:r>
      <w:r w:rsidRPr="007A6CA0">
        <w:rPr>
          <w:rFonts w:hint="cs"/>
          <w:sz w:val="32"/>
          <w:szCs w:val="32"/>
          <w:rtl/>
        </w:rPr>
        <w:t xml:space="preserve"> توضع داخل الرحم والكترود جنيني حلزوني يوضع على الجنين داخل الرحم .</w:t>
      </w:r>
    </w:p>
    <w:p w:rsidR="007A6CA0" w:rsidRPr="007A6CA0" w:rsidRDefault="007A6CA0" w:rsidP="006C140D">
      <w:pPr>
        <w:spacing w:line="360" w:lineRule="auto"/>
        <w:jc w:val="mediumKashida"/>
        <w:rPr>
          <w:b/>
          <w:bCs/>
          <w:sz w:val="32"/>
          <w:szCs w:val="32"/>
          <w:rtl/>
        </w:rPr>
      </w:pPr>
      <w:r w:rsidRPr="007A6CA0">
        <w:rPr>
          <w:rFonts w:hint="cs"/>
          <w:b/>
          <w:bCs/>
          <w:sz w:val="32"/>
          <w:szCs w:val="32"/>
          <w:rtl/>
        </w:rPr>
        <w:t>المنافع والإعاقات للمراقبة الخارجية للتقلصات  :</w:t>
      </w:r>
    </w:p>
    <w:p w:rsidR="007A6CA0" w:rsidRPr="007A6CA0" w:rsidRDefault="007A6CA0" w:rsidP="007A6CA0">
      <w:pPr>
        <w:pStyle w:val="a3"/>
        <w:numPr>
          <w:ilvl w:val="0"/>
          <w:numId w:val="6"/>
        </w:numPr>
        <w:spacing w:line="360" w:lineRule="auto"/>
        <w:jc w:val="mediumKashida"/>
        <w:rPr>
          <w:sz w:val="32"/>
          <w:szCs w:val="32"/>
        </w:rPr>
      </w:pPr>
      <w:r w:rsidRPr="007A6CA0">
        <w:rPr>
          <w:rFonts w:hint="cs"/>
          <w:sz w:val="32"/>
          <w:szCs w:val="32"/>
          <w:rtl/>
        </w:rPr>
        <w:t>المنافع :</w:t>
      </w:r>
    </w:p>
    <w:p w:rsidR="007A6CA0" w:rsidRPr="007A6CA0" w:rsidRDefault="007A6CA0" w:rsidP="007A6CA0">
      <w:pPr>
        <w:pStyle w:val="a3"/>
        <w:numPr>
          <w:ilvl w:val="0"/>
          <w:numId w:val="7"/>
        </w:numPr>
        <w:spacing w:line="360" w:lineRule="auto"/>
        <w:jc w:val="mediumKashida"/>
        <w:rPr>
          <w:sz w:val="32"/>
          <w:szCs w:val="32"/>
        </w:rPr>
      </w:pPr>
      <w:r w:rsidRPr="007A6CA0">
        <w:rPr>
          <w:rFonts w:hint="cs"/>
          <w:sz w:val="32"/>
          <w:szCs w:val="32"/>
          <w:rtl/>
        </w:rPr>
        <w:t xml:space="preserve">غير راض </w:t>
      </w:r>
    </w:p>
    <w:p w:rsidR="007A6CA0" w:rsidRPr="007A6CA0" w:rsidRDefault="007A6CA0" w:rsidP="007A6CA0">
      <w:pPr>
        <w:pStyle w:val="a3"/>
        <w:numPr>
          <w:ilvl w:val="0"/>
          <w:numId w:val="7"/>
        </w:numPr>
        <w:spacing w:line="360" w:lineRule="auto"/>
        <w:jc w:val="mediumKashida"/>
        <w:rPr>
          <w:sz w:val="32"/>
          <w:szCs w:val="32"/>
        </w:rPr>
      </w:pPr>
      <w:r w:rsidRPr="007A6CA0">
        <w:rPr>
          <w:rFonts w:hint="cs"/>
          <w:sz w:val="32"/>
          <w:szCs w:val="32"/>
          <w:rtl/>
        </w:rPr>
        <w:t xml:space="preserve">عملي </w:t>
      </w:r>
    </w:p>
    <w:p w:rsidR="007A6CA0" w:rsidRPr="007A6CA0" w:rsidRDefault="007A6CA0" w:rsidP="007A6CA0">
      <w:pPr>
        <w:pStyle w:val="a3"/>
        <w:numPr>
          <w:ilvl w:val="0"/>
          <w:numId w:val="7"/>
        </w:numPr>
        <w:spacing w:line="360" w:lineRule="auto"/>
        <w:jc w:val="mediumKashida"/>
        <w:rPr>
          <w:sz w:val="32"/>
          <w:szCs w:val="32"/>
        </w:rPr>
      </w:pPr>
      <w:r w:rsidRPr="007A6CA0">
        <w:rPr>
          <w:rFonts w:hint="cs"/>
          <w:sz w:val="32"/>
          <w:szCs w:val="32"/>
          <w:rtl/>
        </w:rPr>
        <w:lastRenderedPageBreak/>
        <w:t>يعطي تسجيلا ً مستمراً لمدة و تكرار التقلصات .</w:t>
      </w:r>
    </w:p>
    <w:p w:rsidR="007A6CA0" w:rsidRPr="007A6CA0" w:rsidRDefault="007A6CA0" w:rsidP="007A6CA0">
      <w:pPr>
        <w:pStyle w:val="a3"/>
        <w:numPr>
          <w:ilvl w:val="0"/>
          <w:numId w:val="6"/>
        </w:numPr>
        <w:spacing w:line="360" w:lineRule="auto"/>
        <w:jc w:val="mediumKashida"/>
        <w:rPr>
          <w:sz w:val="32"/>
          <w:szCs w:val="32"/>
        </w:rPr>
      </w:pPr>
      <w:r w:rsidRPr="007A6CA0">
        <w:rPr>
          <w:rFonts w:hint="cs"/>
          <w:sz w:val="32"/>
          <w:szCs w:val="32"/>
          <w:rtl/>
        </w:rPr>
        <w:t>الإعاقات :</w:t>
      </w:r>
    </w:p>
    <w:p w:rsidR="007A6CA0" w:rsidRPr="007A6CA0" w:rsidRDefault="007A6CA0" w:rsidP="007A6CA0">
      <w:pPr>
        <w:pStyle w:val="a3"/>
        <w:numPr>
          <w:ilvl w:val="0"/>
          <w:numId w:val="6"/>
        </w:numPr>
        <w:spacing w:line="360" w:lineRule="auto"/>
        <w:jc w:val="mediumKashida"/>
        <w:rPr>
          <w:sz w:val="32"/>
          <w:szCs w:val="32"/>
          <w:rtl/>
        </w:rPr>
      </w:pPr>
      <w:r w:rsidRPr="007A6CA0">
        <w:rPr>
          <w:rFonts w:hint="cs"/>
          <w:sz w:val="32"/>
          <w:szCs w:val="32"/>
          <w:rtl/>
        </w:rPr>
        <w:t>لايمكنه قياس قوتها بدقة .</w:t>
      </w:r>
    </w:p>
    <w:p w:rsidR="007A6CA0" w:rsidRPr="007A6CA0" w:rsidRDefault="007A6CA0" w:rsidP="007A6CA0">
      <w:pPr>
        <w:pStyle w:val="a3"/>
        <w:numPr>
          <w:ilvl w:val="0"/>
          <w:numId w:val="6"/>
        </w:numPr>
        <w:spacing w:line="360" w:lineRule="auto"/>
        <w:jc w:val="mediumKashida"/>
        <w:rPr>
          <w:sz w:val="32"/>
          <w:szCs w:val="32"/>
          <w:rtl/>
        </w:rPr>
      </w:pPr>
      <w:r w:rsidRPr="007A6CA0">
        <w:rPr>
          <w:rFonts w:hint="cs"/>
          <w:sz w:val="32"/>
          <w:szCs w:val="32"/>
          <w:rtl/>
        </w:rPr>
        <w:t>يفقد بعض المعلومات في أول وآخر التقلص .</w:t>
      </w:r>
    </w:p>
    <w:p w:rsidR="007A6CA0" w:rsidRPr="007A6CA0" w:rsidRDefault="007A6CA0" w:rsidP="007A6CA0">
      <w:pPr>
        <w:pStyle w:val="a3"/>
        <w:numPr>
          <w:ilvl w:val="0"/>
          <w:numId w:val="6"/>
        </w:numPr>
        <w:spacing w:line="360" w:lineRule="auto"/>
        <w:jc w:val="mediumKashida"/>
        <w:rPr>
          <w:sz w:val="32"/>
          <w:szCs w:val="32"/>
        </w:rPr>
      </w:pPr>
      <w:r w:rsidRPr="007A6CA0">
        <w:rPr>
          <w:rFonts w:hint="cs"/>
          <w:sz w:val="32"/>
          <w:szCs w:val="32"/>
          <w:rtl/>
        </w:rPr>
        <w:t>يحدد حركة المريضة أو أنه يجب ضبطه بشكل متكرر مع تغيير الوضعية .</w:t>
      </w:r>
    </w:p>
    <w:p w:rsidR="007A6CA0" w:rsidRPr="007A6CA0" w:rsidRDefault="007A6CA0" w:rsidP="007A6CA0">
      <w:pPr>
        <w:spacing w:line="360" w:lineRule="auto"/>
        <w:jc w:val="mediumKashida"/>
        <w:rPr>
          <w:b/>
          <w:bCs/>
          <w:sz w:val="32"/>
          <w:szCs w:val="32"/>
          <w:rtl/>
        </w:rPr>
      </w:pPr>
      <w:r w:rsidRPr="007A6CA0">
        <w:rPr>
          <w:rFonts w:hint="cs"/>
          <w:b/>
          <w:bCs/>
          <w:sz w:val="32"/>
          <w:szCs w:val="32"/>
          <w:rtl/>
        </w:rPr>
        <w:t>المنافع والإعاقات للمراقبة الخارجية لمعدل ضربات القلب لدى الجنين :</w:t>
      </w:r>
    </w:p>
    <w:p w:rsidR="007A6CA0" w:rsidRPr="007A6CA0" w:rsidRDefault="007A6CA0" w:rsidP="007A6CA0">
      <w:pPr>
        <w:pStyle w:val="a3"/>
        <w:numPr>
          <w:ilvl w:val="0"/>
          <w:numId w:val="6"/>
        </w:numPr>
        <w:spacing w:line="360" w:lineRule="auto"/>
        <w:jc w:val="mediumKashida"/>
        <w:rPr>
          <w:sz w:val="32"/>
          <w:szCs w:val="32"/>
        </w:rPr>
      </w:pPr>
      <w:r w:rsidRPr="007A6CA0">
        <w:rPr>
          <w:rFonts w:hint="cs"/>
          <w:sz w:val="32"/>
          <w:szCs w:val="32"/>
          <w:rtl/>
        </w:rPr>
        <w:t>المنافع :</w:t>
      </w:r>
    </w:p>
    <w:p w:rsidR="007A6CA0" w:rsidRPr="007A6CA0" w:rsidRDefault="007A6CA0" w:rsidP="007A6CA0">
      <w:pPr>
        <w:pStyle w:val="a3"/>
        <w:numPr>
          <w:ilvl w:val="0"/>
          <w:numId w:val="7"/>
        </w:numPr>
        <w:spacing w:line="360" w:lineRule="auto"/>
        <w:jc w:val="mediumKashida"/>
        <w:rPr>
          <w:sz w:val="32"/>
          <w:szCs w:val="32"/>
        </w:rPr>
      </w:pPr>
      <w:r w:rsidRPr="007A6CA0">
        <w:rPr>
          <w:rFonts w:hint="cs"/>
          <w:sz w:val="32"/>
          <w:szCs w:val="32"/>
          <w:rtl/>
        </w:rPr>
        <w:t xml:space="preserve">غير راض </w:t>
      </w:r>
    </w:p>
    <w:p w:rsidR="007A6CA0" w:rsidRPr="007A6CA0" w:rsidRDefault="007A6CA0" w:rsidP="007A6CA0">
      <w:pPr>
        <w:pStyle w:val="a3"/>
        <w:numPr>
          <w:ilvl w:val="0"/>
          <w:numId w:val="7"/>
        </w:numPr>
        <w:spacing w:line="360" w:lineRule="auto"/>
        <w:jc w:val="mediumKashida"/>
        <w:rPr>
          <w:sz w:val="32"/>
          <w:szCs w:val="32"/>
        </w:rPr>
      </w:pPr>
      <w:r w:rsidRPr="007A6CA0">
        <w:rPr>
          <w:rFonts w:hint="cs"/>
          <w:sz w:val="32"/>
          <w:szCs w:val="32"/>
          <w:rtl/>
        </w:rPr>
        <w:t xml:space="preserve">عملي </w:t>
      </w:r>
    </w:p>
    <w:p w:rsidR="007A6CA0" w:rsidRPr="007A6CA0" w:rsidRDefault="007A6CA0" w:rsidP="007A6CA0">
      <w:pPr>
        <w:pStyle w:val="a3"/>
        <w:numPr>
          <w:ilvl w:val="0"/>
          <w:numId w:val="7"/>
        </w:numPr>
        <w:spacing w:line="360" w:lineRule="auto"/>
        <w:jc w:val="mediumKashida"/>
        <w:rPr>
          <w:sz w:val="32"/>
          <w:szCs w:val="32"/>
        </w:rPr>
      </w:pPr>
      <w:r w:rsidRPr="007A6CA0">
        <w:rPr>
          <w:rFonts w:hint="cs"/>
          <w:sz w:val="32"/>
          <w:szCs w:val="32"/>
          <w:rtl/>
        </w:rPr>
        <w:t xml:space="preserve">لا يحتاج توسيع  أو تمزيق الأغشية </w:t>
      </w:r>
    </w:p>
    <w:p w:rsidR="007A6CA0" w:rsidRPr="007A6CA0" w:rsidRDefault="007A6CA0" w:rsidP="007A6CA0">
      <w:pPr>
        <w:pStyle w:val="a3"/>
        <w:numPr>
          <w:ilvl w:val="0"/>
          <w:numId w:val="7"/>
        </w:numPr>
        <w:spacing w:line="360" w:lineRule="auto"/>
        <w:jc w:val="mediumKashida"/>
        <w:rPr>
          <w:sz w:val="32"/>
          <w:szCs w:val="32"/>
        </w:rPr>
      </w:pPr>
      <w:r w:rsidRPr="007A6CA0">
        <w:rPr>
          <w:rFonts w:hint="cs"/>
          <w:sz w:val="32"/>
          <w:szCs w:val="32"/>
          <w:rtl/>
        </w:rPr>
        <w:t xml:space="preserve">تسجيل مستمر لدقات قلب الجنين </w:t>
      </w:r>
      <w:r w:rsidRPr="007A6CA0">
        <w:rPr>
          <w:sz w:val="32"/>
          <w:szCs w:val="32"/>
        </w:rPr>
        <w:t>FHR</w:t>
      </w:r>
      <w:r w:rsidRPr="007A6CA0">
        <w:rPr>
          <w:rFonts w:hint="cs"/>
          <w:sz w:val="32"/>
          <w:szCs w:val="32"/>
          <w:rtl/>
        </w:rPr>
        <w:t xml:space="preserve"> .</w:t>
      </w:r>
    </w:p>
    <w:p w:rsidR="007A6CA0" w:rsidRPr="007A6CA0" w:rsidRDefault="007A6CA0" w:rsidP="007A6CA0">
      <w:pPr>
        <w:pStyle w:val="a3"/>
        <w:numPr>
          <w:ilvl w:val="0"/>
          <w:numId w:val="7"/>
        </w:numPr>
        <w:spacing w:line="360" w:lineRule="auto"/>
        <w:jc w:val="mediumKashida"/>
        <w:rPr>
          <w:sz w:val="32"/>
          <w:szCs w:val="32"/>
        </w:rPr>
      </w:pPr>
      <w:r w:rsidRPr="007A6CA0">
        <w:rPr>
          <w:rFonts w:hint="cs"/>
          <w:sz w:val="32"/>
          <w:szCs w:val="32"/>
          <w:rtl/>
        </w:rPr>
        <w:t xml:space="preserve">يستطيع أن يسجل وجود التأرجحات الدورية ( </w:t>
      </w:r>
      <w:r w:rsidRPr="007A6CA0">
        <w:rPr>
          <w:sz w:val="32"/>
          <w:szCs w:val="32"/>
        </w:rPr>
        <w:t>LTV</w:t>
      </w:r>
      <w:r w:rsidRPr="007A6CA0">
        <w:rPr>
          <w:rFonts w:hint="cs"/>
          <w:sz w:val="32"/>
          <w:szCs w:val="32"/>
          <w:rtl/>
        </w:rPr>
        <w:t xml:space="preserve"> ) وغياب كل من </w:t>
      </w:r>
      <w:r w:rsidRPr="007A6CA0">
        <w:rPr>
          <w:sz w:val="32"/>
          <w:szCs w:val="32"/>
        </w:rPr>
        <w:t>LTV</w:t>
      </w:r>
      <w:r w:rsidRPr="007A6CA0">
        <w:rPr>
          <w:rFonts w:hint="cs"/>
          <w:sz w:val="32"/>
          <w:szCs w:val="32"/>
          <w:rtl/>
        </w:rPr>
        <w:t xml:space="preserve"> و </w:t>
      </w:r>
      <w:r w:rsidRPr="007A6CA0">
        <w:rPr>
          <w:sz w:val="32"/>
          <w:szCs w:val="32"/>
        </w:rPr>
        <w:t>STV</w:t>
      </w:r>
      <w:r w:rsidRPr="007A6CA0">
        <w:rPr>
          <w:rFonts w:hint="cs"/>
          <w:sz w:val="32"/>
          <w:szCs w:val="32"/>
          <w:rtl/>
        </w:rPr>
        <w:t xml:space="preserve"> .</w:t>
      </w:r>
    </w:p>
    <w:p w:rsidR="007A6CA0" w:rsidRPr="007A6CA0" w:rsidRDefault="007A6CA0" w:rsidP="007A6CA0">
      <w:pPr>
        <w:pStyle w:val="a3"/>
        <w:numPr>
          <w:ilvl w:val="0"/>
          <w:numId w:val="6"/>
        </w:numPr>
        <w:spacing w:line="360" w:lineRule="auto"/>
        <w:jc w:val="mediumKashida"/>
        <w:rPr>
          <w:sz w:val="32"/>
          <w:szCs w:val="32"/>
        </w:rPr>
      </w:pPr>
      <w:r w:rsidRPr="007A6CA0">
        <w:rPr>
          <w:rFonts w:hint="cs"/>
          <w:sz w:val="32"/>
          <w:szCs w:val="32"/>
          <w:rtl/>
        </w:rPr>
        <w:t>الإعاقات :</w:t>
      </w:r>
    </w:p>
    <w:p w:rsidR="00F45448" w:rsidRPr="00B4209C" w:rsidRDefault="007A6CA0" w:rsidP="00B4209C">
      <w:pPr>
        <w:pStyle w:val="a3"/>
        <w:spacing w:line="360" w:lineRule="auto"/>
        <w:ind w:left="900"/>
        <w:jc w:val="mediumKashida"/>
        <w:rPr>
          <w:sz w:val="32"/>
          <w:szCs w:val="32"/>
          <w:rtl/>
        </w:rPr>
      </w:pPr>
      <w:r w:rsidRPr="007A6CA0">
        <w:rPr>
          <w:rFonts w:hint="cs"/>
          <w:sz w:val="32"/>
          <w:szCs w:val="32"/>
          <w:rtl/>
        </w:rPr>
        <w:t>تتأثر جودة التسجيل بوضعية الأم البدانة وحركة الجنين .</w:t>
      </w:r>
    </w:p>
    <w:p w:rsidR="007A6CA0" w:rsidRPr="007A6CA0" w:rsidRDefault="007A6CA0" w:rsidP="007A6CA0">
      <w:pPr>
        <w:spacing w:line="360" w:lineRule="auto"/>
        <w:jc w:val="mediumKashida"/>
        <w:rPr>
          <w:b/>
          <w:bCs/>
          <w:sz w:val="32"/>
          <w:szCs w:val="32"/>
          <w:u w:val="single"/>
          <w:rtl/>
        </w:rPr>
      </w:pPr>
      <w:r w:rsidRPr="007A6CA0">
        <w:rPr>
          <w:rFonts w:hint="cs"/>
          <w:b/>
          <w:bCs/>
          <w:sz w:val="32"/>
          <w:szCs w:val="32"/>
          <w:u w:val="single"/>
          <w:rtl/>
        </w:rPr>
        <w:t xml:space="preserve">2- قياس </w:t>
      </w:r>
      <w:r w:rsidRPr="007A6CA0">
        <w:rPr>
          <w:b/>
          <w:bCs/>
          <w:sz w:val="32"/>
          <w:szCs w:val="32"/>
          <w:u w:val="single"/>
        </w:rPr>
        <w:t>PH</w:t>
      </w:r>
      <w:r w:rsidRPr="007A6CA0">
        <w:rPr>
          <w:rFonts w:hint="cs"/>
          <w:b/>
          <w:bCs/>
          <w:sz w:val="32"/>
          <w:szCs w:val="32"/>
          <w:u w:val="single"/>
          <w:rtl/>
        </w:rPr>
        <w:t xml:space="preserve"> الدم الجنيني :( </w:t>
      </w:r>
      <w:r w:rsidRPr="007A6CA0">
        <w:rPr>
          <w:b/>
          <w:bCs/>
          <w:sz w:val="32"/>
          <w:szCs w:val="32"/>
          <w:u w:val="single"/>
        </w:rPr>
        <w:t>FBS</w:t>
      </w:r>
      <w:r w:rsidRPr="007A6CA0">
        <w:rPr>
          <w:rFonts w:hint="cs"/>
          <w:b/>
          <w:bCs/>
          <w:sz w:val="32"/>
          <w:szCs w:val="32"/>
          <w:u w:val="single"/>
          <w:rtl/>
        </w:rPr>
        <w:t xml:space="preserve"> )</w:t>
      </w:r>
    </w:p>
    <w:p w:rsidR="007A6CA0" w:rsidRPr="007A6CA0" w:rsidRDefault="007A6CA0" w:rsidP="007A6CA0">
      <w:pPr>
        <w:spacing w:line="360" w:lineRule="auto"/>
        <w:jc w:val="mediumKashida"/>
        <w:rPr>
          <w:sz w:val="32"/>
          <w:szCs w:val="32"/>
          <w:rtl/>
        </w:rPr>
      </w:pPr>
      <w:r w:rsidRPr="007A6CA0">
        <w:rPr>
          <w:rFonts w:hint="cs"/>
          <w:sz w:val="32"/>
          <w:szCs w:val="32"/>
          <w:rtl/>
        </w:rPr>
        <w:t xml:space="preserve">حيث يتم أخذ عينة دم من فروة رأس الجنين عن طريق أدوات خاصة ثم قياس </w:t>
      </w:r>
      <w:r w:rsidRPr="007A6CA0">
        <w:rPr>
          <w:sz w:val="32"/>
          <w:szCs w:val="32"/>
        </w:rPr>
        <w:t>PH</w:t>
      </w:r>
      <w:r w:rsidRPr="007A6CA0">
        <w:rPr>
          <w:rFonts w:hint="cs"/>
          <w:sz w:val="32"/>
          <w:szCs w:val="32"/>
          <w:rtl/>
        </w:rPr>
        <w:t xml:space="preserve"> الدم الجنيني .</w:t>
      </w:r>
    </w:p>
    <w:p w:rsidR="007A6CA0" w:rsidRPr="007A6CA0" w:rsidRDefault="007A6CA0" w:rsidP="007A6CA0">
      <w:pPr>
        <w:spacing w:line="360" w:lineRule="auto"/>
        <w:jc w:val="mediumKashida"/>
        <w:rPr>
          <w:sz w:val="32"/>
          <w:szCs w:val="32"/>
          <w:rtl/>
        </w:rPr>
      </w:pPr>
      <w:r w:rsidRPr="007A6CA0">
        <w:rPr>
          <w:rFonts w:hint="cs"/>
          <w:sz w:val="32"/>
          <w:szCs w:val="32"/>
          <w:rtl/>
        </w:rPr>
        <w:lastRenderedPageBreak/>
        <w:t>سيئات هذا الإجراء :</w:t>
      </w:r>
    </w:p>
    <w:p w:rsidR="006C140D" w:rsidRPr="00DA6F9F" w:rsidRDefault="007A6CA0" w:rsidP="00DA6F9F">
      <w:pPr>
        <w:spacing w:line="360" w:lineRule="auto"/>
        <w:jc w:val="mediumKashida"/>
        <w:rPr>
          <w:sz w:val="32"/>
          <w:szCs w:val="32"/>
          <w:rtl/>
        </w:rPr>
      </w:pPr>
      <w:r w:rsidRPr="007A6CA0">
        <w:rPr>
          <w:rFonts w:hint="cs"/>
          <w:sz w:val="32"/>
          <w:szCs w:val="32"/>
          <w:rtl/>
        </w:rPr>
        <w:t xml:space="preserve"> صعب، يستهلك الوقت ، غير مريح للأم ، ويؤدي إلى إ</w:t>
      </w:r>
      <w:r w:rsidR="006C140D">
        <w:rPr>
          <w:rFonts w:hint="cs"/>
          <w:sz w:val="32"/>
          <w:szCs w:val="32"/>
          <w:rtl/>
        </w:rPr>
        <w:t>ختلاطات</w:t>
      </w:r>
      <w:r w:rsidRPr="007A6CA0">
        <w:rPr>
          <w:rFonts w:hint="cs"/>
          <w:sz w:val="32"/>
          <w:szCs w:val="32"/>
          <w:rtl/>
        </w:rPr>
        <w:t>.</w:t>
      </w:r>
    </w:p>
    <w:p w:rsidR="007A6CA0" w:rsidRPr="007A6CA0" w:rsidRDefault="007A6CA0" w:rsidP="007A6CA0">
      <w:pPr>
        <w:spacing w:line="360" w:lineRule="auto"/>
        <w:jc w:val="mediumKashida"/>
        <w:rPr>
          <w:b/>
          <w:bCs/>
          <w:sz w:val="32"/>
          <w:szCs w:val="32"/>
          <w:rtl/>
        </w:rPr>
      </w:pPr>
      <w:r w:rsidRPr="007A6CA0">
        <w:rPr>
          <w:rFonts w:hint="cs"/>
          <w:b/>
          <w:bCs/>
          <w:sz w:val="32"/>
          <w:szCs w:val="32"/>
          <w:u w:val="single"/>
          <w:rtl/>
        </w:rPr>
        <w:t>معدل ضربات قلب الجنين :</w:t>
      </w:r>
    </w:p>
    <w:p w:rsidR="007A6CA0" w:rsidRPr="007A6CA0" w:rsidRDefault="007A6CA0" w:rsidP="007A6CA0">
      <w:pPr>
        <w:spacing w:line="360" w:lineRule="auto"/>
        <w:jc w:val="mediumKashida"/>
        <w:rPr>
          <w:sz w:val="32"/>
          <w:szCs w:val="32"/>
          <w:rtl/>
        </w:rPr>
      </w:pPr>
      <w:r w:rsidRPr="007A6CA0">
        <w:rPr>
          <w:rFonts w:hint="cs"/>
          <w:sz w:val="32"/>
          <w:szCs w:val="32"/>
          <w:rtl/>
        </w:rPr>
        <w:t>المعدل :</w:t>
      </w:r>
    </w:p>
    <w:p w:rsidR="007A6CA0" w:rsidRPr="007A6CA0" w:rsidRDefault="007A6CA0" w:rsidP="00DB269B">
      <w:pPr>
        <w:spacing w:line="360" w:lineRule="auto"/>
        <w:jc w:val="mediumKashida"/>
        <w:rPr>
          <w:sz w:val="32"/>
          <w:szCs w:val="32"/>
          <w:rtl/>
        </w:rPr>
      </w:pPr>
      <w:r w:rsidRPr="007A6CA0">
        <w:rPr>
          <w:rFonts w:hint="cs"/>
          <w:sz w:val="32"/>
          <w:szCs w:val="32"/>
          <w:rtl/>
        </w:rPr>
        <w:t xml:space="preserve"> </w:t>
      </w:r>
      <w:r w:rsidRPr="007A6CA0">
        <w:rPr>
          <w:sz w:val="32"/>
          <w:szCs w:val="32"/>
        </w:rPr>
        <w:t>FHR</w:t>
      </w:r>
      <w:r w:rsidRPr="007A6CA0">
        <w:rPr>
          <w:rFonts w:hint="cs"/>
          <w:sz w:val="32"/>
          <w:szCs w:val="32"/>
          <w:rtl/>
        </w:rPr>
        <w:t xml:space="preserve"> القاعدي هو معدل ضربات القلب الوسطي لمدة 10 دقائق متتابعة على الأقل والملاحظة بين التقلصات تحدث قريبة من بعضها فإن الموضع المعتاد للمراقبة هو قبل التقلص مباشرة</w:t>
      </w:r>
      <w:r w:rsidRPr="007A6CA0">
        <w:rPr>
          <w:sz w:val="32"/>
          <w:szCs w:val="32"/>
          <w:rtl/>
        </w:rPr>
        <w:br/>
      </w:r>
      <w:r w:rsidRPr="007A6CA0">
        <w:rPr>
          <w:rFonts w:hint="cs"/>
          <w:sz w:val="32"/>
          <w:szCs w:val="32"/>
          <w:rtl/>
        </w:rPr>
        <w:t xml:space="preserve"> </w:t>
      </w:r>
      <w:r w:rsidRPr="007A6CA0">
        <w:rPr>
          <w:sz w:val="32"/>
          <w:szCs w:val="32"/>
        </w:rPr>
        <w:t>FHR</w:t>
      </w:r>
      <w:r w:rsidRPr="007A6CA0">
        <w:rPr>
          <w:rFonts w:hint="cs"/>
          <w:sz w:val="32"/>
          <w:szCs w:val="32"/>
          <w:rtl/>
        </w:rPr>
        <w:t xml:space="preserve"> القاعدي الطبيعي بين 110ـ 160 ضربة في الدقيقة</w:t>
      </w:r>
      <w:r w:rsidRPr="007A6CA0">
        <w:rPr>
          <w:sz w:val="32"/>
          <w:szCs w:val="32"/>
          <w:rtl/>
        </w:rPr>
        <w:br/>
      </w:r>
      <w:r w:rsidRPr="007A6CA0">
        <w:rPr>
          <w:rFonts w:hint="cs"/>
          <w:sz w:val="32"/>
          <w:szCs w:val="32"/>
          <w:rtl/>
        </w:rPr>
        <w:t xml:space="preserve"> رغم أن معدلاً قد يتراوح بين 90 ـ 10 حتى 160 ـ 180 قد يكون طبيعياً إذا كانت جميع الملامح الأخرى مطمئنة وإذا كان ذلك </w:t>
      </w:r>
      <w:r w:rsidRPr="007A6CA0">
        <w:rPr>
          <w:sz w:val="32"/>
          <w:szCs w:val="32"/>
          <w:rtl/>
        </w:rPr>
        <w:br/>
      </w:r>
      <w:r w:rsidRPr="007A6CA0">
        <w:rPr>
          <w:rFonts w:hint="cs"/>
          <w:sz w:val="32"/>
          <w:szCs w:val="32"/>
          <w:rtl/>
        </w:rPr>
        <w:t>المعدل ملائماً للعمر الحملي أي أسرع في الحمل الباكر وأبطأ في أواخر الحمل .</w:t>
      </w:r>
    </w:p>
    <w:p w:rsidR="007A6CA0" w:rsidRPr="007A6CA0" w:rsidRDefault="007A6CA0" w:rsidP="007A6CA0">
      <w:pPr>
        <w:spacing w:line="360" w:lineRule="auto"/>
        <w:jc w:val="mediumKashida"/>
        <w:rPr>
          <w:sz w:val="32"/>
          <w:szCs w:val="32"/>
          <w:rtl/>
        </w:rPr>
      </w:pPr>
      <w:r w:rsidRPr="007A6CA0">
        <w:rPr>
          <w:rFonts w:hint="cs"/>
          <w:sz w:val="32"/>
          <w:szCs w:val="32"/>
          <w:rtl/>
        </w:rPr>
        <w:t xml:space="preserve"> يسمى المعدل الذي يفوق 160 ضربة لمدة أكثر من عشر دقائق</w:t>
      </w:r>
      <w:r w:rsidRPr="007A6CA0">
        <w:rPr>
          <w:sz w:val="32"/>
          <w:szCs w:val="32"/>
          <w:rtl/>
        </w:rPr>
        <w:br/>
      </w:r>
      <w:r w:rsidRPr="007A6CA0">
        <w:rPr>
          <w:rFonts w:hint="cs"/>
          <w:sz w:val="32"/>
          <w:szCs w:val="32"/>
          <w:rtl/>
        </w:rPr>
        <w:t xml:space="preserve"> تسرع قلب </w:t>
      </w:r>
      <w:r w:rsidRPr="007A6CA0">
        <w:rPr>
          <w:sz w:val="32"/>
          <w:szCs w:val="32"/>
        </w:rPr>
        <w:t>Tachycardia</w:t>
      </w:r>
      <w:r w:rsidRPr="007A6CA0">
        <w:rPr>
          <w:rFonts w:hint="cs"/>
          <w:sz w:val="32"/>
          <w:szCs w:val="32"/>
          <w:rtl/>
        </w:rPr>
        <w:t xml:space="preserve"> والذي يقل عن 110 ضربة لمدة أكثر من 10 دقائق بطء قلب </w:t>
      </w:r>
      <w:r w:rsidRPr="007A6CA0">
        <w:rPr>
          <w:sz w:val="32"/>
          <w:szCs w:val="32"/>
        </w:rPr>
        <w:t>Bradycardia</w:t>
      </w:r>
      <w:r w:rsidRPr="007A6CA0">
        <w:rPr>
          <w:rFonts w:hint="cs"/>
          <w:sz w:val="32"/>
          <w:szCs w:val="32"/>
          <w:rtl/>
        </w:rPr>
        <w:t xml:space="preserve"> .</w:t>
      </w:r>
    </w:p>
    <w:p w:rsidR="007A6CA0" w:rsidRPr="007A6CA0" w:rsidRDefault="007A6CA0" w:rsidP="007A6CA0">
      <w:pPr>
        <w:spacing w:line="360" w:lineRule="auto"/>
        <w:jc w:val="mediumKashida"/>
        <w:rPr>
          <w:b/>
          <w:bCs/>
          <w:sz w:val="32"/>
          <w:szCs w:val="32"/>
          <w:rtl/>
        </w:rPr>
      </w:pPr>
      <w:r w:rsidRPr="007A6CA0">
        <w:rPr>
          <w:rFonts w:hint="cs"/>
          <w:b/>
          <w:bCs/>
          <w:sz w:val="32"/>
          <w:szCs w:val="32"/>
          <w:rtl/>
        </w:rPr>
        <w:t>التغايرية :</w:t>
      </w:r>
    </w:p>
    <w:p w:rsidR="007A6CA0" w:rsidRPr="007A6CA0" w:rsidRDefault="007A6CA0" w:rsidP="00DB269B">
      <w:pPr>
        <w:spacing w:line="360" w:lineRule="auto"/>
        <w:jc w:val="mediumKashida"/>
        <w:rPr>
          <w:sz w:val="32"/>
          <w:szCs w:val="32"/>
          <w:rtl/>
        </w:rPr>
      </w:pPr>
      <w:r w:rsidRPr="007A6CA0">
        <w:rPr>
          <w:rFonts w:hint="cs"/>
          <w:sz w:val="32"/>
          <w:szCs w:val="32"/>
          <w:rtl/>
        </w:rPr>
        <w:t xml:space="preserve">تعتر التغايرية أكثر خصائص </w:t>
      </w:r>
      <w:r w:rsidRPr="007A6CA0">
        <w:rPr>
          <w:sz w:val="32"/>
          <w:szCs w:val="32"/>
        </w:rPr>
        <w:t>FHR</w:t>
      </w:r>
      <w:r w:rsidRPr="007A6CA0">
        <w:rPr>
          <w:rFonts w:hint="cs"/>
          <w:sz w:val="32"/>
          <w:szCs w:val="32"/>
          <w:rtl/>
        </w:rPr>
        <w:t xml:space="preserve"> أهمية . وهي المؤشر الأكثر أهمية على </w:t>
      </w:r>
      <w:r w:rsidRPr="007A6CA0">
        <w:rPr>
          <w:sz w:val="32"/>
          <w:szCs w:val="32"/>
        </w:rPr>
        <w:t>PH</w:t>
      </w:r>
      <w:r w:rsidRPr="007A6CA0">
        <w:rPr>
          <w:rFonts w:hint="cs"/>
          <w:sz w:val="32"/>
          <w:szCs w:val="32"/>
          <w:rtl/>
        </w:rPr>
        <w:t xml:space="preserve"> الجنين الطبيعية أو على وجود حماض ويعكس</w:t>
      </w:r>
      <w:r w:rsidRPr="007A6CA0">
        <w:rPr>
          <w:sz w:val="32"/>
          <w:szCs w:val="32"/>
          <w:rtl/>
        </w:rPr>
        <w:br/>
      </w:r>
      <w:r w:rsidRPr="007A6CA0">
        <w:rPr>
          <w:rFonts w:hint="cs"/>
          <w:sz w:val="32"/>
          <w:szCs w:val="32"/>
          <w:rtl/>
        </w:rPr>
        <w:t xml:space="preserve"> سلامة الجهاز العصبي ، المستقبلات الكيميائية ، مستقبلات الضغط </w:t>
      </w:r>
      <w:r w:rsidRPr="007A6CA0">
        <w:rPr>
          <w:sz w:val="32"/>
          <w:szCs w:val="32"/>
        </w:rPr>
        <w:lastRenderedPageBreak/>
        <w:t>Baroreceptors</w:t>
      </w:r>
      <w:r w:rsidRPr="007A6CA0">
        <w:rPr>
          <w:rFonts w:hint="cs"/>
          <w:sz w:val="32"/>
          <w:szCs w:val="32"/>
          <w:rtl/>
        </w:rPr>
        <w:t xml:space="preserve"> ، والاستجابة القلبية </w:t>
      </w:r>
      <w:r w:rsidR="00DB269B">
        <w:rPr>
          <w:sz w:val="32"/>
          <w:szCs w:val="32"/>
        </w:rPr>
        <w:t>weha,Hacker,and Nuovo,1999)</w:t>
      </w:r>
      <w:r w:rsidRPr="007A6CA0">
        <w:rPr>
          <w:rFonts w:hint="cs"/>
          <w:sz w:val="32"/>
          <w:szCs w:val="32"/>
          <w:rtl/>
        </w:rPr>
        <w:t xml:space="preserve"> </w:t>
      </w:r>
      <w:r w:rsidR="00DB269B">
        <w:rPr>
          <w:rFonts w:hint="cs"/>
          <w:sz w:val="32"/>
          <w:szCs w:val="32"/>
          <w:rtl/>
        </w:rPr>
        <w:t>)</w:t>
      </w:r>
    </w:p>
    <w:p w:rsidR="007A6CA0" w:rsidRPr="007A6CA0" w:rsidRDefault="007A6CA0" w:rsidP="00DB269B">
      <w:pPr>
        <w:spacing w:line="360" w:lineRule="auto"/>
        <w:jc w:val="mediumKashida"/>
        <w:rPr>
          <w:sz w:val="32"/>
          <w:szCs w:val="32"/>
          <w:rtl/>
        </w:rPr>
      </w:pPr>
      <w:r w:rsidRPr="007A6CA0">
        <w:rPr>
          <w:rFonts w:hint="cs"/>
          <w:sz w:val="32"/>
          <w:szCs w:val="32"/>
          <w:rtl/>
        </w:rPr>
        <w:t xml:space="preserve">وفقاً للمعهد الوطني لصحة الطفل وتطور الإنسان </w:t>
      </w:r>
      <w:r w:rsidR="00DB269B">
        <w:rPr>
          <w:sz w:val="32"/>
          <w:szCs w:val="32"/>
        </w:rPr>
        <w:t>NICHD1997)</w:t>
      </w:r>
      <w:r w:rsidR="00DB269B">
        <w:rPr>
          <w:rFonts w:hint="cs"/>
          <w:sz w:val="32"/>
          <w:szCs w:val="32"/>
          <w:rtl/>
        </w:rPr>
        <w:t xml:space="preserve">) </w:t>
      </w:r>
      <w:r w:rsidRPr="007A6CA0">
        <w:rPr>
          <w:rFonts w:hint="cs"/>
          <w:sz w:val="32"/>
          <w:szCs w:val="32"/>
          <w:rtl/>
        </w:rPr>
        <w:t xml:space="preserve">يعرف التغايرية على أنها التأرجحات في </w:t>
      </w:r>
      <w:r w:rsidRPr="007A6CA0">
        <w:rPr>
          <w:sz w:val="32"/>
          <w:szCs w:val="32"/>
        </w:rPr>
        <w:t>FHR</w:t>
      </w:r>
      <w:r w:rsidRPr="007A6CA0">
        <w:rPr>
          <w:rFonts w:hint="cs"/>
          <w:sz w:val="32"/>
          <w:szCs w:val="32"/>
          <w:rtl/>
        </w:rPr>
        <w:t xml:space="preserve"> القاعدي لأكثر من دورتين في الدقيقة . تعتمد درجة التأرجح على مجال التأرجحات على مجال الارتفاع</w:t>
      </w:r>
      <w:r w:rsidR="00DB269B">
        <w:rPr>
          <w:rFonts w:hint="cs"/>
          <w:sz w:val="32"/>
          <w:szCs w:val="32"/>
          <w:rtl/>
        </w:rPr>
        <w:t xml:space="preserve"> </w:t>
      </w:r>
      <w:r w:rsidR="00DB269B">
        <w:rPr>
          <w:sz w:val="32"/>
          <w:szCs w:val="32"/>
        </w:rPr>
        <w:t>ACOG2005)</w:t>
      </w:r>
      <w:r w:rsidR="00DB269B">
        <w:rPr>
          <w:rFonts w:hint="cs"/>
          <w:sz w:val="32"/>
          <w:szCs w:val="32"/>
          <w:rtl/>
        </w:rPr>
        <w:t>)</w:t>
      </w:r>
      <w:r w:rsidRPr="007A6CA0">
        <w:rPr>
          <w:rFonts w:hint="cs"/>
          <w:sz w:val="32"/>
          <w:szCs w:val="32"/>
          <w:rtl/>
        </w:rPr>
        <w:t xml:space="preserve"> كما يلي :</w:t>
      </w:r>
    </w:p>
    <w:p w:rsidR="007A6CA0" w:rsidRPr="007A6CA0" w:rsidRDefault="007A6CA0" w:rsidP="007A6CA0">
      <w:pPr>
        <w:pStyle w:val="a3"/>
        <w:numPr>
          <w:ilvl w:val="0"/>
          <w:numId w:val="11"/>
        </w:numPr>
        <w:spacing w:line="360" w:lineRule="auto"/>
        <w:jc w:val="mediumKashida"/>
        <w:rPr>
          <w:sz w:val="32"/>
          <w:szCs w:val="32"/>
        </w:rPr>
      </w:pPr>
      <w:r w:rsidRPr="007A6CA0">
        <w:rPr>
          <w:rFonts w:hint="cs"/>
          <w:sz w:val="32"/>
          <w:szCs w:val="32"/>
          <w:rtl/>
        </w:rPr>
        <w:t>غيابه : مجال الارتفاع غير مقروء .</w:t>
      </w:r>
    </w:p>
    <w:p w:rsidR="007A6CA0" w:rsidRPr="007A6CA0" w:rsidRDefault="007A6CA0" w:rsidP="007A6CA0">
      <w:pPr>
        <w:pStyle w:val="a3"/>
        <w:numPr>
          <w:ilvl w:val="0"/>
          <w:numId w:val="11"/>
        </w:numPr>
        <w:spacing w:line="360" w:lineRule="auto"/>
        <w:jc w:val="mediumKashida"/>
        <w:rPr>
          <w:sz w:val="32"/>
          <w:szCs w:val="32"/>
        </w:rPr>
      </w:pPr>
      <w:r w:rsidRPr="007A6CA0">
        <w:rPr>
          <w:rFonts w:hint="cs"/>
          <w:sz w:val="32"/>
          <w:szCs w:val="32"/>
          <w:rtl/>
        </w:rPr>
        <w:t>أصغري : ارتفاع المجال أقل من 5 ضربات في الدقيقة .</w:t>
      </w:r>
    </w:p>
    <w:p w:rsidR="007A6CA0" w:rsidRPr="007A6CA0" w:rsidRDefault="007A6CA0" w:rsidP="007A6CA0">
      <w:pPr>
        <w:pStyle w:val="a3"/>
        <w:numPr>
          <w:ilvl w:val="0"/>
          <w:numId w:val="11"/>
        </w:numPr>
        <w:spacing w:line="360" w:lineRule="auto"/>
        <w:jc w:val="mediumKashida"/>
        <w:rPr>
          <w:sz w:val="32"/>
          <w:szCs w:val="32"/>
        </w:rPr>
      </w:pPr>
      <w:r w:rsidRPr="007A6CA0">
        <w:rPr>
          <w:rFonts w:hint="cs"/>
          <w:sz w:val="32"/>
          <w:szCs w:val="32"/>
          <w:rtl/>
        </w:rPr>
        <w:t>معتدل ( وسطي ) : ارتفاع المجال 6 ـ 25 ضربة في الدقيقة .</w:t>
      </w:r>
    </w:p>
    <w:p w:rsidR="007A6CA0" w:rsidRPr="007A6CA0" w:rsidRDefault="007A6CA0" w:rsidP="007A6CA0">
      <w:pPr>
        <w:pStyle w:val="a3"/>
        <w:numPr>
          <w:ilvl w:val="0"/>
          <w:numId w:val="11"/>
        </w:numPr>
        <w:spacing w:line="360" w:lineRule="auto"/>
        <w:jc w:val="mediumKashida"/>
        <w:rPr>
          <w:sz w:val="32"/>
          <w:szCs w:val="32"/>
        </w:rPr>
      </w:pPr>
      <w:r w:rsidRPr="007A6CA0">
        <w:rPr>
          <w:rFonts w:hint="cs"/>
          <w:sz w:val="32"/>
          <w:szCs w:val="32"/>
          <w:rtl/>
        </w:rPr>
        <w:t>ملحوظ أكثر من 25 ضربة في الدقيقة .</w:t>
      </w:r>
    </w:p>
    <w:p w:rsidR="007A6CA0" w:rsidRPr="007A6CA0" w:rsidRDefault="007A6CA0" w:rsidP="007A6CA0">
      <w:pPr>
        <w:spacing w:line="360" w:lineRule="auto"/>
        <w:jc w:val="mediumKashida"/>
        <w:rPr>
          <w:sz w:val="32"/>
          <w:szCs w:val="32"/>
          <w:rtl/>
        </w:rPr>
      </w:pPr>
      <w:r w:rsidRPr="007A6CA0">
        <w:rPr>
          <w:rFonts w:hint="cs"/>
          <w:sz w:val="32"/>
          <w:szCs w:val="32"/>
          <w:rtl/>
        </w:rPr>
        <w:t xml:space="preserve">هناك خاصيتان لتغيرية </w:t>
      </w:r>
      <w:r w:rsidRPr="007A6CA0">
        <w:rPr>
          <w:sz w:val="32"/>
          <w:szCs w:val="32"/>
        </w:rPr>
        <w:t>FHR</w:t>
      </w:r>
      <w:r w:rsidRPr="007A6CA0">
        <w:rPr>
          <w:rFonts w:hint="cs"/>
          <w:sz w:val="32"/>
          <w:szCs w:val="32"/>
          <w:rtl/>
        </w:rPr>
        <w:t xml:space="preserve"> :</w:t>
      </w:r>
    </w:p>
    <w:p w:rsidR="00F45448" w:rsidRDefault="007A6CA0" w:rsidP="006C140D">
      <w:pPr>
        <w:spacing w:line="360" w:lineRule="auto"/>
        <w:jc w:val="mediumKashida"/>
        <w:rPr>
          <w:sz w:val="32"/>
          <w:szCs w:val="32"/>
          <w:rtl/>
        </w:rPr>
      </w:pPr>
      <w:r w:rsidRPr="007A6CA0">
        <w:rPr>
          <w:rFonts w:hint="cs"/>
          <w:sz w:val="32"/>
          <w:szCs w:val="32"/>
          <w:rtl/>
        </w:rPr>
        <w:t xml:space="preserve"> قصيرة الأمد وطويلة الأمد . </w:t>
      </w:r>
    </w:p>
    <w:p w:rsidR="00F45448" w:rsidRDefault="007A6CA0" w:rsidP="006C140D">
      <w:pPr>
        <w:spacing w:line="360" w:lineRule="auto"/>
        <w:jc w:val="mediumKashida"/>
        <w:rPr>
          <w:sz w:val="32"/>
          <w:szCs w:val="32"/>
          <w:rtl/>
        </w:rPr>
      </w:pPr>
      <w:r w:rsidRPr="007A6CA0">
        <w:rPr>
          <w:rFonts w:hint="cs"/>
          <w:sz w:val="32"/>
          <w:szCs w:val="32"/>
          <w:rtl/>
        </w:rPr>
        <w:t xml:space="preserve">التغايرية قصيرة الأمد ( </w:t>
      </w:r>
      <w:r w:rsidRPr="007A6CA0">
        <w:rPr>
          <w:sz w:val="32"/>
          <w:szCs w:val="32"/>
        </w:rPr>
        <w:t>STV</w:t>
      </w:r>
      <w:r w:rsidRPr="007A6CA0">
        <w:rPr>
          <w:rFonts w:hint="cs"/>
          <w:sz w:val="32"/>
          <w:szCs w:val="32"/>
          <w:rtl/>
        </w:rPr>
        <w:t>)</w:t>
      </w:r>
      <w:r w:rsidR="00F45448">
        <w:rPr>
          <w:rFonts w:hint="cs"/>
          <w:sz w:val="32"/>
          <w:szCs w:val="32"/>
          <w:rtl/>
        </w:rPr>
        <w:t xml:space="preserve"> :</w:t>
      </w:r>
      <w:r w:rsidRPr="007A6CA0">
        <w:rPr>
          <w:rFonts w:hint="cs"/>
          <w:sz w:val="32"/>
          <w:szCs w:val="32"/>
          <w:rtl/>
        </w:rPr>
        <w:t xml:space="preserve"> هي التغيرات من ضربة إلى أخرى على </w:t>
      </w:r>
      <w:r w:rsidRPr="007A6CA0">
        <w:rPr>
          <w:sz w:val="32"/>
          <w:szCs w:val="32"/>
        </w:rPr>
        <w:t>FHR</w:t>
      </w:r>
      <w:r w:rsidRPr="007A6CA0">
        <w:rPr>
          <w:rFonts w:hint="cs"/>
          <w:sz w:val="32"/>
          <w:szCs w:val="32"/>
          <w:rtl/>
        </w:rPr>
        <w:t xml:space="preserve"> القاعدي بين ضربة والضربة التي تلي</w:t>
      </w:r>
      <w:r w:rsidR="00F45448">
        <w:rPr>
          <w:rFonts w:hint="cs"/>
          <w:sz w:val="32"/>
          <w:szCs w:val="32"/>
          <w:rtl/>
        </w:rPr>
        <w:t xml:space="preserve">ها </w:t>
      </w:r>
    </w:p>
    <w:p w:rsidR="007A6CA0" w:rsidRPr="007A6CA0" w:rsidRDefault="007A6CA0" w:rsidP="006C140D">
      <w:pPr>
        <w:spacing w:line="360" w:lineRule="auto"/>
        <w:jc w:val="mediumKashida"/>
        <w:rPr>
          <w:sz w:val="32"/>
          <w:szCs w:val="32"/>
          <w:rtl/>
        </w:rPr>
      </w:pPr>
      <w:r w:rsidRPr="007A6CA0">
        <w:rPr>
          <w:rFonts w:hint="cs"/>
          <w:sz w:val="32"/>
          <w:szCs w:val="32"/>
          <w:rtl/>
        </w:rPr>
        <w:t>التغايرية طويلة الأمد (</w:t>
      </w:r>
      <w:r w:rsidRPr="007A6CA0">
        <w:rPr>
          <w:sz w:val="32"/>
          <w:szCs w:val="32"/>
        </w:rPr>
        <w:t>LTV</w:t>
      </w:r>
      <w:r w:rsidRPr="007A6CA0">
        <w:rPr>
          <w:rFonts w:hint="cs"/>
          <w:sz w:val="32"/>
          <w:szCs w:val="32"/>
          <w:rtl/>
        </w:rPr>
        <w:t>)</w:t>
      </w:r>
      <w:r w:rsidR="00F45448">
        <w:rPr>
          <w:rFonts w:hint="cs"/>
          <w:sz w:val="32"/>
          <w:szCs w:val="32"/>
          <w:rtl/>
        </w:rPr>
        <w:t xml:space="preserve"> : </w:t>
      </w:r>
      <w:r w:rsidRPr="007A6CA0">
        <w:rPr>
          <w:rFonts w:hint="cs"/>
          <w:sz w:val="32"/>
          <w:szCs w:val="32"/>
          <w:rtl/>
        </w:rPr>
        <w:t xml:space="preserve"> هي </w:t>
      </w:r>
      <w:r w:rsidR="008D2D51" w:rsidRPr="007A6CA0">
        <w:rPr>
          <w:rFonts w:hint="cs"/>
          <w:sz w:val="32"/>
          <w:szCs w:val="32"/>
          <w:rtl/>
        </w:rPr>
        <w:t>الارتفاع</w:t>
      </w:r>
      <w:r w:rsidRPr="007A6CA0">
        <w:rPr>
          <w:rFonts w:hint="cs"/>
          <w:sz w:val="32"/>
          <w:szCs w:val="32"/>
          <w:rtl/>
        </w:rPr>
        <w:t xml:space="preserve"> و </w:t>
      </w:r>
      <w:r w:rsidR="008D2D51" w:rsidRPr="007A6CA0">
        <w:rPr>
          <w:rFonts w:hint="cs"/>
          <w:sz w:val="32"/>
          <w:szCs w:val="32"/>
          <w:rtl/>
        </w:rPr>
        <w:t>الانخفاض</w:t>
      </w:r>
      <w:r w:rsidRPr="007A6CA0">
        <w:rPr>
          <w:rFonts w:hint="cs"/>
          <w:sz w:val="32"/>
          <w:szCs w:val="32"/>
          <w:rtl/>
        </w:rPr>
        <w:t xml:space="preserve"> النمطيان اللذان يشغلان دورة مدتها دقيقة على ال </w:t>
      </w:r>
      <w:r w:rsidRPr="007A6CA0">
        <w:rPr>
          <w:sz w:val="32"/>
          <w:szCs w:val="32"/>
        </w:rPr>
        <w:t>FHR</w:t>
      </w:r>
      <w:r w:rsidRPr="007A6CA0">
        <w:rPr>
          <w:rFonts w:hint="cs"/>
          <w:sz w:val="32"/>
          <w:szCs w:val="32"/>
          <w:rtl/>
        </w:rPr>
        <w:t xml:space="preserve"> تبين أن الفائدة الوحيدة من التمييز بين هذين النموذجين هي فهم النماذج التي تسبق الموت : نموذج جيبي ، نموذج وثاب ( </w:t>
      </w:r>
      <w:r w:rsidR="008D2D51" w:rsidRPr="007A6CA0">
        <w:rPr>
          <w:rFonts w:hint="cs"/>
          <w:sz w:val="32"/>
          <w:szCs w:val="32"/>
          <w:rtl/>
        </w:rPr>
        <w:t>قافز</w:t>
      </w:r>
      <w:r w:rsidRPr="007A6CA0">
        <w:rPr>
          <w:rFonts w:hint="cs"/>
          <w:sz w:val="32"/>
          <w:szCs w:val="32"/>
          <w:rtl/>
        </w:rPr>
        <w:t xml:space="preserve"> ) حيث يكون في هذه النماذج ال </w:t>
      </w:r>
      <w:r w:rsidRPr="007A6CA0">
        <w:rPr>
          <w:sz w:val="32"/>
          <w:szCs w:val="32"/>
        </w:rPr>
        <w:t>STV</w:t>
      </w:r>
      <w:r w:rsidRPr="007A6CA0">
        <w:rPr>
          <w:rFonts w:hint="cs"/>
          <w:sz w:val="32"/>
          <w:szCs w:val="32"/>
          <w:rtl/>
        </w:rPr>
        <w:t xml:space="preserve"> غائبا" و ال </w:t>
      </w:r>
      <w:r w:rsidRPr="007A6CA0">
        <w:rPr>
          <w:sz w:val="32"/>
          <w:szCs w:val="32"/>
        </w:rPr>
        <w:t>LTV</w:t>
      </w:r>
      <w:r w:rsidRPr="007A6CA0">
        <w:rPr>
          <w:rFonts w:hint="cs"/>
          <w:sz w:val="32"/>
          <w:szCs w:val="32"/>
          <w:rtl/>
        </w:rPr>
        <w:t xml:space="preserve"> شاذا"</w:t>
      </w:r>
    </w:p>
    <w:p w:rsidR="002F30DD" w:rsidRPr="00DA6F9F" w:rsidRDefault="007A6CA0" w:rsidP="00DA6F9F">
      <w:pPr>
        <w:spacing w:line="360" w:lineRule="auto"/>
        <w:jc w:val="mediumKashida"/>
        <w:rPr>
          <w:sz w:val="32"/>
          <w:szCs w:val="32"/>
          <w:rtl/>
        </w:rPr>
      </w:pPr>
      <w:r w:rsidRPr="007A6CA0">
        <w:rPr>
          <w:rFonts w:hint="cs"/>
          <w:sz w:val="32"/>
          <w:szCs w:val="32"/>
          <w:rtl/>
        </w:rPr>
        <w:lastRenderedPageBreak/>
        <w:t>نماذج معدل ضربات قلب الجنين والتغيرات الدورية في المعدل :</w:t>
      </w:r>
    </w:p>
    <w:p w:rsidR="00F45448" w:rsidRPr="007A6CA0" w:rsidRDefault="006C140D" w:rsidP="00DA6F9F">
      <w:pPr>
        <w:spacing w:line="360" w:lineRule="auto"/>
        <w:jc w:val="mediumKashida"/>
        <w:rPr>
          <w:b/>
          <w:bCs/>
          <w:sz w:val="32"/>
          <w:szCs w:val="32"/>
          <w:u w:val="single"/>
          <w:rtl/>
        </w:rPr>
      </w:pPr>
      <w:r>
        <w:rPr>
          <w:rFonts w:hint="cs"/>
          <w:b/>
          <w:bCs/>
          <w:sz w:val="32"/>
          <w:szCs w:val="32"/>
          <w:u w:val="single"/>
          <w:rtl/>
        </w:rPr>
        <w:t>ا</w:t>
      </w:r>
      <w:r w:rsidR="007A6CA0" w:rsidRPr="007A6CA0">
        <w:rPr>
          <w:rFonts w:hint="cs"/>
          <w:b/>
          <w:bCs/>
          <w:sz w:val="32"/>
          <w:szCs w:val="32"/>
          <w:u w:val="single"/>
          <w:rtl/>
        </w:rPr>
        <w:t>لشذوذات في التغايرية القاعدية :جدول (1)</w:t>
      </w:r>
    </w:p>
    <w:tbl>
      <w:tblPr>
        <w:tblStyle w:val="a4"/>
        <w:bidiVisual/>
        <w:tblW w:w="7554" w:type="dxa"/>
        <w:tblInd w:w="51" w:type="dxa"/>
        <w:tblBorders>
          <w:left w:val="none" w:sz="0" w:space="0" w:color="auto"/>
          <w:right w:val="none" w:sz="0" w:space="0" w:color="auto"/>
        </w:tblBorders>
        <w:tblLook w:val="04A0"/>
      </w:tblPr>
      <w:tblGrid>
        <w:gridCol w:w="6"/>
        <w:gridCol w:w="1176"/>
        <w:gridCol w:w="6372"/>
      </w:tblGrid>
      <w:tr w:rsidR="007A6CA0" w:rsidRPr="007A6CA0" w:rsidTr="00113AC5">
        <w:trPr>
          <w:gridBefore w:val="1"/>
          <w:wBefore w:w="6" w:type="dxa"/>
          <w:trHeight w:val="219"/>
        </w:trPr>
        <w:tc>
          <w:tcPr>
            <w:tcW w:w="7548" w:type="dxa"/>
            <w:gridSpan w:val="2"/>
            <w:tcBorders>
              <w:top w:val="single" w:sz="12" w:space="0" w:color="000000" w:themeColor="text1"/>
              <w:left w:val="single" w:sz="12" w:space="0" w:color="000000" w:themeColor="text1"/>
              <w:right w:val="single" w:sz="12" w:space="0" w:color="000000" w:themeColor="text1"/>
            </w:tcBorders>
            <w:shd w:val="clear" w:color="auto" w:fill="auto"/>
          </w:tcPr>
          <w:p w:rsidR="007A6CA0" w:rsidRPr="00C12AAD" w:rsidRDefault="007A6CA0" w:rsidP="00F1190A">
            <w:pPr>
              <w:spacing w:line="360" w:lineRule="auto"/>
              <w:jc w:val="mediumKashida"/>
              <w:rPr>
                <w:b/>
                <w:bCs/>
                <w:sz w:val="32"/>
                <w:szCs w:val="32"/>
                <w:rtl/>
              </w:rPr>
            </w:pPr>
            <w:r w:rsidRPr="00C12AAD">
              <w:rPr>
                <w:rFonts w:hint="cs"/>
                <w:b/>
                <w:bCs/>
                <w:sz w:val="32"/>
                <w:szCs w:val="32"/>
                <w:rtl/>
              </w:rPr>
              <w:t>التغايرية الملحوظة</w:t>
            </w:r>
          </w:p>
        </w:tc>
      </w:tr>
      <w:tr w:rsidR="00113AC5" w:rsidRPr="007A6CA0" w:rsidTr="00113AC5">
        <w:trPr>
          <w:gridBefore w:val="1"/>
          <w:wBefore w:w="6" w:type="dxa"/>
          <w:trHeight w:val="3924"/>
        </w:trPr>
        <w:tc>
          <w:tcPr>
            <w:tcW w:w="7548" w:type="dxa"/>
            <w:gridSpan w:val="2"/>
            <w:tcBorders>
              <w:left w:val="single" w:sz="12" w:space="0" w:color="000000" w:themeColor="text1"/>
              <w:right w:val="single" w:sz="12" w:space="0" w:color="000000" w:themeColor="text1"/>
            </w:tcBorders>
            <w:shd w:val="clear" w:color="auto" w:fill="auto"/>
          </w:tcPr>
          <w:p w:rsidR="00113AC5" w:rsidRPr="007A6CA0" w:rsidRDefault="00113AC5" w:rsidP="000B1999">
            <w:pPr>
              <w:spacing w:line="360" w:lineRule="auto"/>
              <w:jc w:val="mediumKashida"/>
              <w:rPr>
                <w:sz w:val="32"/>
                <w:szCs w:val="32"/>
                <w:rtl/>
              </w:rPr>
            </w:pPr>
            <w:r w:rsidRPr="007A6CA0">
              <w:rPr>
                <w:rFonts w:hint="cs"/>
                <w:sz w:val="32"/>
                <w:szCs w:val="32"/>
                <w:rtl/>
              </w:rPr>
              <w:t>الوصف</w:t>
            </w:r>
            <w:r>
              <w:rPr>
                <w:rFonts w:hint="cs"/>
                <w:sz w:val="32"/>
                <w:szCs w:val="32"/>
                <w:rtl/>
              </w:rPr>
              <w:t xml:space="preserve">: </w:t>
            </w:r>
            <w:r w:rsidRPr="007A6CA0">
              <w:rPr>
                <w:rFonts w:hint="cs"/>
                <w:sz w:val="32"/>
                <w:szCs w:val="32"/>
                <w:rtl/>
              </w:rPr>
              <w:t>تأرجحات دورية مستمرة مع ارتفاع لأكثر من 25 ضربة في الدقيقة</w:t>
            </w:r>
          </w:p>
          <w:p w:rsidR="00113AC5" w:rsidRPr="007A6CA0" w:rsidRDefault="00113AC5" w:rsidP="000B1999">
            <w:pPr>
              <w:spacing w:line="360" w:lineRule="auto"/>
              <w:jc w:val="mediumKashida"/>
              <w:rPr>
                <w:sz w:val="32"/>
                <w:szCs w:val="32"/>
                <w:rtl/>
              </w:rPr>
            </w:pPr>
            <w:r w:rsidRPr="007A6CA0">
              <w:rPr>
                <w:rFonts w:hint="cs"/>
                <w:sz w:val="32"/>
                <w:szCs w:val="32"/>
                <w:rtl/>
              </w:rPr>
              <w:t xml:space="preserve">السببيات </w:t>
            </w:r>
            <w:r>
              <w:rPr>
                <w:rFonts w:hint="cs"/>
                <w:sz w:val="32"/>
                <w:szCs w:val="32"/>
                <w:rtl/>
              </w:rPr>
              <w:t xml:space="preserve">: </w:t>
            </w:r>
            <w:r w:rsidRPr="007A6CA0">
              <w:rPr>
                <w:rFonts w:hint="cs"/>
                <w:sz w:val="32"/>
                <w:szCs w:val="32"/>
                <w:rtl/>
              </w:rPr>
              <w:t>الشفاء من أذية سابقة</w:t>
            </w:r>
          </w:p>
          <w:p w:rsidR="00113AC5" w:rsidRPr="007A6CA0" w:rsidRDefault="00113AC5" w:rsidP="00F1190A">
            <w:pPr>
              <w:spacing w:line="360" w:lineRule="auto"/>
              <w:jc w:val="mediumKashida"/>
              <w:rPr>
                <w:sz w:val="32"/>
                <w:szCs w:val="32"/>
                <w:rtl/>
              </w:rPr>
            </w:pPr>
            <w:r w:rsidRPr="007A6CA0">
              <w:rPr>
                <w:rFonts w:hint="cs"/>
                <w:sz w:val="32"/>
                <w:szCs w:val="32"/>
                <w:rtl/>
              </w:rPr>
              <w:t>استجابة لتنبيه مفاجئ</w:t>
            </w:r>
          </w:p>
          <w:p w:rsidR="00113AC5" w:rsidRPr="007A6CA0" w:rsidRDefault="00113AC5" w:rsidP="00F1190A">
            <w:pPr>
              <w:spacing w:line="360" w:lineRule="auto"/>
              <w:jc w:val="mediumKashida"/>
              <w:rPr>
                <w:sz w:val="32"/>
                <w:szCs w:val="32"/>
                <w:rtl/>
              </w:rPr>
            </w:pPr>
            <w:r w:rsidRPr="007A6CA0">
              <w:rPr>
                <w:rFonts w:hint="cs"/>
                <w:sz w:val="32"/>
                <w:szCs w:val="32"/>
                <w:rtl/>
              </w:rPr>
              <w:t>أدوية منبهة مثل الكوكائين أو الميثامفيتامينات</w:t>
            </w:r>
          </w:p>
          <w:p w:rsidR="00113AC5" w:rsidRPr="007A6CA0" w:rsidRDefault="00113AC5" w:rsidP="00F1190A">
            <w:pPr>
              <w:spacing w:line="360" w:lineRule="auto"/>
              <w:jc w:val="mediumKashida"/>
              <w:rPr>
                <w:sz w:val="32"/>
                <w:szCs w:val="32"/>
                <w:rtl/>
              </w:rPr>
            </w:pPr>
            <w:r w:rsidRPr="007A6CA0">
              <w:rPr>
                <w:rFonts w:hint="cs"/>
                <w:sz w:val="32"/>
                <w:szCs w:val="32"/>
                <w:rtl/>
              </w:rPr>
              <w:t xml:space="preserve">أدوية مقلدة للودي مثل التيربوتالين </w:t>
            </w:r>
          </w:p>
          <w:p w:rsidR="00113AC5" w:rsidRPr="007A6CA0" w:rsidRDefault="00113AC5" w:rsidP="00F1190A">
            <w:pPr>
              <w:spacing w:line="360" w:lineRule="auto"/>
              <w:jc w:val="mediumKashida"/>
              <w:rPr>
                <w:sz w:val="32"/>
                <w:szCs w:val="32"/>
                <w:rtl/>
              </w:rPr>
            </w:pPr>
            <w:r w:rsidRPr="007A6CA0">
              <w:rPr>
                <w:rFonts w:hint="cs"/>
                <w:sz w:val="32"/>
                <w:szCs w:val="32"/>
                <w:rtl/>
              </w:rPr>
              <w:t>نقص أ كسجة مفاجئ يتلو غالباً تباطؤات غير مطمئنة متغيرة .</w:t>
            </w:r>
          </w:p>
          <w:p w:rsidR="00113AC5" w:rsidRPr="007A6CA0" w:rsidRDefault="00113AC5" w:rsidP="000B1999">
            <w:pPr>
              <w:spacing w:line="360" w:lineRule="auto"/>
              <w:jc w:val="mediumKashida"/>
              <w:rPr>
                <w:sz w:val="32"/>
                <w:szCs w:val="32"/>
                <w:rtl/>
              </w:rPr>
            </w:pPr>
            <w:r w:rsidRPr="007A6CA0">
              <w:rPr>
                <w:rFonts w:hint="cs"/>
                <w:sz w:val="32"/>
                <w:szCs w:val="32"/>
                <w:rtl/>
              </w:rPr>
              <w:t xml:space="preserve">الآلية </w:t>
            </w:r>
            <w:r>
              <w:rPr>
                <w:rFonts w:hint="cs"/>
                <w:sz w:val="32"/>
                <w:szCs w:val="32"/>
                <w:rtl/>
              </w:rPr>
              <w:t xml:space="preserve">: </w:t>
            </w:r>
            <w:r w:rsidRPr="007A6CA0">
              <w:rPr>
                <w:rFonts w:hint="cs"/>
                <w:sz w:val="32"/>
                <w:szCs w:val="32"/>
                <w:rtl/>
              </w:rPr>
              <w:t xml:space="preserve">زيادة التفاعل بين الفروع الودية ونظيرة الودية في الجهاز العصبي الذاتي </w:t>
            </w:r>
            <w:r w:rsidRPr="007A6CA0">
              <w:rPr>
                <w:sz w:val="32"/>
                <w:szCs w:val="32"/>
              </w:rPr>
              <w:t>ANS</w:t>
            </w:r>
            <w:r w:rsidRPr="007A6CA0">
              <w:rPr>
                <w:rFonts w:hint="cs"/>
                <w:sz w:val="32"/>
                <w:szCs w:val="32"/>
                <w:rtl/>
              </w:rPr>
              <w:t xml:space="preserve"> أو فقدان السيطرة على </w:t>
            </w:r>
            <w:r w:rsidRPr="007A6CA0">
              <w:rPr>
                <w:sz w:val="32"/>
                <w:szCs w:val="32"/>
              </w:rPr>
              <w:t>ANS</w:t>
            </w:r>
            <w:r w:rsidRPr="007A6CA0">
              <w:rPr>
                <w:rFonts w:hint="cs"/>
                <w:sz w:val="32"/>
                <w:szCs w:val="32"/>
                <w:rtl/>
              </w:rPr>
              <w:t xml:space="preserve"> </w:t>
            </w:r>
          </w:p>
          <w:p w:rsidR="00113AC5" w:rsidRPr="007A6CA0" w:rsidRDefault="00113AC5" w:rsidP="000B1999">
            <w:pPr>
              <w:spacing w:line="360" w:lineRule="auto"/>
              <w:jc w:val="mediumKashida"/>
              <w:rPr>
                <w:sz w:val="32"/>
                <w:szCs w:val="32"/>
                <w:rtl/>
              </w:rPr>
            </w:pPr>
            <w:r w:rsidRPr="007A6CA0">
              <w:rPr>
                <w:rFonts w:hint="cs"/>
                <w:sz w:val="32"/>
                <w:szCs w:val="32"/>
                <w:rtl/>
              </w:rPr>
              <w:t xml:space="preserve">الأهمية </w:t>
            </w:r>
            <w:r>
              <w:rPr>
                <w:rFonts w:hint="cs"/>
                <w:sz w:val="32"/>
                <w:szCs w:val="32"/>
                <w:rtl/>
              </w:rPr>
              <w:t xml:space="preserve">: </w:t>
            </w:r>
            <w:r w:rsidRPr="007A6CA0">
              <w:rPr>
                <w:rFonts w:hint="cs"/>
                <w:sz w:val="32"/>
                <w:szCs w:val="32"/>
                <w:rtl/>
              </w:rPr>
              <w:t xml:space="preserve">إذا كان نوبياً من 2 ـ 3 دقيقة في مدته فهو سليم </w:t>
            </w:r>
          </w:p>
          <w:p w:rsidR="00113AC5" w:rsidRPr="007A6CA0" w:rsidRDefault="00113AC5" w:rsidP="00F1190A">
            <w:pPr>
              <w:spacing w:line="360" w:lineRule="auto"/>
              <w:jc w:val="mediumKashida"/>
              <w:rPr>
                <w:sz w:val="32"/>
                <w:szCs w:val="32"/>
                <w:rtl/>
              </w:rPr>
            </w:pPr>
            <w:r w:rsidRPr="007A6CA0">
              <w:rPr>
                <w:rFonts w:hint="cs"/>
                <w:sz w:val="32"/>
                <w:szCs w:val="32"/>
                <w:rtl/>
              </w:rPr>
              <w:t xml:space="preserve">إذا كان مستمراً فهو غير مطمئن ويجب علاجه .  </w:t>
            </w:r>
          </w:p>
          <w:p w:rsidR="00113AC5" w:rsidRPr="007A6CA0" w:rsidRDefault="00113AC5" w:rsidP="000B1999">
            <w:pPr>
              <w:spacing w:line="360" w:lineRule="auto"/>
              <w:jc w:val="mediumKashida"/>
              <w:rPr>
                <w:sz w:val="32"/>
                <w:szCs w:val="32"/>
                <w:rtl/>
              </w:rPr>
            </w:pPr>
            <w:r w:rsidRPr="007A6CA0">
              <w:rPr>
                <w:rFonts w:hint="cs"/>
                <w:sz w:val="32"/>
                <w:szCs w:val="32"/>
                <w:rtl/>
              </w:rPr>
              <w:t xml:space="preserve">التداخل </w:t>
            </w:r>
            <w:r>
              <w:rPr>
                <w:rFonts w:hint="cs"/>
                <w:sz w:val="32"/>
                <w:szCs w:val="32"/>
                <w:rtl/>
              </w:rPr>
              <w:t>: بحث عن السبب وعلاجه</w:t>
            </w:r>
            <w:r w:rsidRPr="007A6CA0">
              <w:rPr>
                <w:rFonts w:hint="cs"/>
                <w:sz w:val="32"/>
                <w:szCs w:val="32"/>
                <w:rtl/>
              </w:rPr>
              <w:t xml:space="preserve"> بإعادة الوضعية الجانبية</w:t>
            </w:r>
          </w:p>
          <w:p w:rsidR="00113AC5" w:rsidRPr="007A6CA0" w:rsidRDefault="00113AC5" w:rsidP="00F1190A">
            <w:pPr>
              <w:spacing w:line="360" w:lineRule="auto"/>
              <w:jc w:val="mediumKashida"/>
              <w:rPr>
                <w:sz w:val="32"/>
                <w:szCs w:val="32"/>
                <w:rtl/>
              </w:rPr>
            </w:pPr>
            <w:r w:rsidRPr="007A6CA0">
              <w:rPr>
                <w:rFonts w:hint="cs"/>
                <w:sz w:val="32"/>
                <w:szCs w:val="32"/>
                <w:rtl/>
              </w:rPr>
              <w:t xml:space="preserve">السوائل الوريدية </w:t>
            </w:r>
          </w:p>
          <w:p w:rsidR="00113AC5" w:rsidRPr="007A6CA0" w:rsidRDefault="00113AC5" w:rsidP="00F1190A">
            <w:pPr>
              <w:spacing w:line="360" w:lineRule="auto"/>
              <w:jc w:val="mediumKashida"/>
              <w:rPr>
                <w:sz w:val="32"/>
                <w:szCs w:val="32"/>
                <w:rtl/>
              </w:rPr>
            </w:pPr>
            <w:r w:rsidRPr="007A6CA0">
              <w:rPr>
                <w:rFonts w:hint="cs"/>
                <w:sz w:val="32"/>
                <w:szCs w:val="32"/>
                <w:rtl/>
              </w:rPr>
              <w:t>إعط</w:t>
            </w:r>
            <w:r>
              <w:rPr>
                <w:rFonts w:hint="cs"/>
                <w:sz w:val="32"/>
                <w:szCs w:val="32"/>
                <w:rtl/>
              </w:rPr>
              <w:t>اء</w:t>
            </w:r>
            <w:r w:rsidRPr="007A6CA0">
              <w:rPr>
                <w:rFonts w:hint="cs"/>
                <w:sz w:val="32"/>
                <w:szCs w:val="32"/>
                <w:rtl/>
              </w:rPr>
              <w:t xml:space="preserve"> </w:t>
            </w:r>
            <w:r w:rsidRPr="007A6CA0">
              <w:rPr>
                <w:sz w:val="32"/>
                <w:szCs w:val="32"/>
              </w:rPr>
              <w:t>O</w:t>
            </w:r>
            <w:r w:rsidRPr="007A6CA0">
              <w:rPr>
                <w:sz w:val="32"/>
                <w:szCs w:val="32"/>
                <w:vertAlign w:val="subscript"/>
              </w:rPr>
              <w:t>2</w:t>
            </w:r>
            <w:r w:rsidRPr="007A6CA0">
              <w:rPr>
                <w:rFonts w:hint="cs"/>
                <w:sz w:val="32"/>
                <w:szCs w:val="32"/>
                <w:vertAlign w:val="subscript"/>
                <w:rtl/>
              </w:rPr>
              <w:t xml:space="preserve"> </w:t>
            </w:r>
            <w:r w:rsidRPr="007A6CA0">
              <w:rPr>
                <w:rFonts w:hint="cs"/>
                <w:sz w:val="32"/>
                <w:szCs w:val="32"/>
                <w:rtl/>
              </w:rPr>
              <w:t>بمعدل 8 ـ 10 ليتر في الدقيقة بواسطة القناع</w:t>
            </w:r>
          </w:p>
        </w:tc>
      </w:tr>
      <w:tr w:rsidR="007A6CA0" w:rsidRPr="007A6CA0" w:rsidTr="00113AC5">
        <w:trPr>
          <w:gridBefore w:val="1"/>
          <w:wBefore w:w="6" w:type="dxa"/>
          <w:trHeight w:val="188"/>
        </w:trPr>
        <w:tc>
          <w:tcPr>
            <w:tcW w:w="7548" w:type="dxa"/>
            <w:gridSpan w:val="2"/>
            <w:tcBorders>
              <w:top w:val="single" w:sz="12" w:space="0" w:color="000000" w:themeColor="text1"/>
              <w:left w:val="nil"/>
              <w:bottom w:val="single" w:sz="12" w:space="0" w:color="000000" w:themeColor="text1"/>
              <w:right w:val="nil"/>
            </w:tcBorders>
            <w:shd w:val="clear" w:color="auto" w:fill="auto"/>
          </w:tcPr>
          <w:p w:rsidR="007A6CA0" w:rsidRDefault="007A6CA0" w:rsidP="00F1190A">
            <w:pPr>
              <w:spacing w:line="360" w:lineRule="auto"/>
              <w:jc w:val="mediumKashida"/>
              <w:rPr>
                <w:sz w:val="32"/>
                <w:szCs w:val="32"/>
                <w:rtl/>
              </w:rPr>
            </w:pPr>
          </w:p>
          <w:p w:rsidR="00113AC5" w:rsidRDefault="00113AC5" w:rsidP="00F1190A">
            <w:pPr>
              <w:spacing w:line="360" w:lineRule="auto"/>
              <w:jc w:val="mediumKashida"/>
              <w:rPr>
                <w:sz w:val="32"/>
                <w:szCs w:val="32"/>
                <w:rtl/>
              </w:rPr>
            </w:pPr>
          </w:p>
          <w:p w:rsidR="00113AC5" w:rsidRDefault="00113AC5" w:rsidP="00F1190A">
            <w:pPr>
              <w:spacing w:line="360" w:lineRule="auto"/>
              <w:jc w:val="mediumKashida"/>
              <w:rPr>
                <w:sz w:val="32"/>
                <w:szCs w:val="32"/>
                <w:rtl/>
              </w:rPr>
            </w:pPr>
          </w:p>
          <w:p w:rsidR="00113AC5" w:rsidRPr="007A6CA0" w:rsidRDefault="00113AC5" w:rsidP="00F1190A">
            <w:pPr>
              <w:spacing w:line="360" w:lineRule="auto"/>
              <w:jc w:val="mediumKashida"/>
              <w:rPr>
                <w:sz w:val="32"/>
                <w:szCs w:val="32"/>
                <w:rtl/>
              </w:rPr>
            </w:pPr>
          </w:p>
        </w:tc>
      </w:tr>
      <w:tr w:rsidR="000121F9" w:rsidRPr="007A6CA0" w:rsidTr="00113AC5">
        <w:trPr>
          <w:gridBefore w:val="1"/>
          <w:wBefore w:w="6" w:type="dxa"/>
          <w:trHeight w:val="188"/>
        </w:trPr>
        <w:tc>
          <w:tcPr>
            <w:tcW w:w="7548" w:type="dxa"/>
            <w:gridSpan w:val="2"/>
            <w:tcBorders>
              <w:top w:val="single" w:sz="12" w:space="0" w:color="000000" w:themeColor="text1"/>
              <w:left w:val="single" w:sz="12" w:space="0" w:color="000000" w:themeColor="text1"/>
              <w:bottom w:val="single" w:sz="4" w:space="0" w:color="000000" w:themeColor="text1"/>
              <w:right w:val="single" w:sz="12" w:space="0" w:color="000000" w:themeColor="text1"/>
            </w:tcBorders>
            <w:shd w:val="clear" w:color="auto" w:fill="auto"/>
          </w:tcPr>
          <w:p w:rsidR="000121F9" w:rsidRPr="00C12AAD" w:rsidRDefault="000121F9" w:rsidP="00F1190A">
            <w:pPr>
              <w:spacing w:line="360" w:lineRule="auto"/>
              <w:jc w:val="mediumKashida"/>
              <w:rPr>
                <w:b/>
                <w:bCs/>
                <w:sz w:val="32"/>
                <w:szCs w:val="32"/>
                <w:rtl/>
              </w:rPr>
            </w:pPr>
            <w:r w:rsidRPr="00C12AAD">
              <w:rPr>
                <w:rFonts w:hint="cs"/>
                <w:b/>
                <w:bCs/>
                <w:sz w:val="32"/>
                <w:szCs w:val="32"/>
                <w:rtl/>
              </w:rPr>
              <w:lastRenderedPageBreak/>
              <w:t>التغايرية الأصغرية</w:t>
            </w:r>
          </w:p>
        </w:tc>
      </w:tr>
      <w:tr w:rsidR="007A6CA0" w:rsidRPr="007A6CA0" w:rsidTr="00113AC5">
        <w:trPr>
          <w:trHeight w:val="339"/>
        </w:trPr>
        <w:tc>
          <w:tcPr>
            <w:tcW w:w="1182" w:type="dxa"/>
            <w:gridSpan w:val="2"/>
            <w:tcBorders>
              <w:left w:val="single" w:sz="4" w:space="0" w:color="000000" w:themeColor="text1"/>
              <w:bottom w:val="nil"/>
              <w:right w:val="nil"/>
            </w:tcBorders>
            <w:shd w:val="clear" w:color="auto" w:fill="auto"/>
          </w:tcPr>
          <w:p w:rsidR="007A6CA0" w:rsidRPr="007A6CA0" w:rsidRDefault="007A6CA0" w:rsidP="000121F9">
            <w:pPr>
              <w:spacing w:line="360" w:lineRule="auto"/>
              <w:jc w:val="mediumKashida"/>
              <w:rPr>
                <w:sz w:val="32"/>
                <w:szCs w:val="32"/>
                <w:rtl/>
              </w:rPr>
            </w:pPr>
            <w:r w:rsidRPr="007A6CA0">
              <w:rPr>
                <w:rFonts w:hint="cs"/>
                <w:sz w:val="32"/>
                <w:szCs w:val="32"/>
                <w:rtl/>
              </w:rPr>
              <w:t>ا</w:t>
            </w:r>
            <w:r w:rsidRPr="000121F9">
              <w:rPr>
                <w:rFonts w:hint="cs"/>
                <w:sz w:val="28"/>
                <w:szCs w:val="28"/>
                <w:rtl/>
              </w:rPr>
              <w:t>لوص</w:t>
            </w:r>
            <w:r w:rsidR="000121F9" w:rsidRPr="000121F9">
              <w:rPr>
                <w:rFonts w:hint="cs"/>
                <w:sz w:val="28"/>
                <w:szCs w:val="28"/>
                <w:rtl/>
              </w:rPr>
              <w:t>ف :</w:t>
            </w:r>
          </w:p>
        </w:tc>
        <w:tc>
          <w:tcPr>
            <w:tcW w:w="6372" w:type="dxa"/>
            <w:tcBorders>
              <w:left w:val="nil"/>
              <w:bottom w:val="nil"/>
              <w:right w:val="single" w:sz="4" w:space="0" w:color="000000" w:themeColor="text1"/>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 xml:space="preserve">تأرجحات </w:t>
            </w:r>
            <w:r w:rsidRPr="007A6CA0">
              <w:rPr>
                <w:sz w:val="32"/>
                <w:szCs w:val="32"/>
              </w:rPr>
              <w:t>FHR</w:t>
            </w:r>
            <w:r w:rsidRPr="007A6CA0">
              <w:rPr>
                <w:rFonts w:hint="cs"/>
                <w:sz w:val="32"/>
                <w:szCs w:val="32"/>
                <w:rtl/>
              </w:rPr>
              <w:t xml:space="preserve"> القاعدي ذات ارتفاع أقل من 5 ضربات .</w:t>
            </w:r>
          </w:p>
        </w:tc>
      </w:tr>
      <w:tr w:rsidR="007A6CA0" w:rsidRPr="007A6CA0" w:rsidTr="00113AC5">
        <w:trPr>
          <w:trHeight w:val="684"/>
        </w:trPr>
        <w:tc>
          <w:tcPr>
            <w:tcW w:w="1182" w:type="dxa"/>
            <w:gridSpan w:val="2"/>
            <w:tcBorders>
              <w:top w:val="nil"/>
              <w:left w:val="single" w:sz="4" w:space="0" w:color="000000" w:themeColor="text1"/>
              <w:bottom w:val="nil"/>
              <w:right w:val="nil"/>
            </w:tcBorders>
            <w:shd w:val="clear" w:color="auto" w:fill="auto"/>
          </w:tcPr>
          <w:p w:rsidR="007A6CA0" w:rsidRPr="00624B37" w:rsidRDefault="007A6CA0" w:rsidP="00F1190A">
            <w:pPr>
              <w:spacing w:line="360" w:lineRule="auto"/>
              <w:jc w:val="mediumKashida"/>
              <w:rPr>
                <w:sz w:val="28"/>
                <w:szCs w:val="28"/>
                <w:rtl/>
              </w:rPr>
            </w:pPr>
            <w:r w:rsidRPr="00624B37">
              <w:rPr>
                <w:rFonts w:hint="cs"/>
                <w:sz w:val="28"/>
                <w:szCs w:val="28"/>
                <w:rtl/>
              </w:rPr>
              <w:t>الأسباب غير المختلطة</w:t>
            </w:r>
            <w:r w:rsidR="00624B37" w:rsidRPr="00624B37">
              <w:rPr>
                <w:rFonts w:hint="cs"/>
                <w:sz w:val="26"/>
                <w:szCs w:val="26"/>
                <w:rtl/>
              </w:rPr>
              <w:t>:</w:t>
            </w:r>
          </w:p>
        </w:tc>
        <w:tc>
          <w:tcPr>
            <w:tcW w:w="6372" w:type="dxa"/>
            <w:tcBorders>
              <w:top w:val="nil"/>
              <w:left w:val="nil"/>
              <w:bottom w:val="nil"/>
              <w:right w:val="single" w:sz="4" w:space="0" w:color="000000" w:themeColor="text1"/>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النوم ، المخدر ، الباربيتورات ، والمثبطات الأخرى</w:t>
            </w:r>
            <w:r w:rsidRPr="007A6CA0">
              <w:rPr>
                <w:sz w:val="32"/>
                <w:szCs w:val="32"/>
                <w:rtl/>
              </w:rPr>
              <w:br/>
            </w:r>
            <w:r w:rsidRPr="007A6CA0">
              <w:rPr>
                <w:rFonts w:hint="cs"/>
                <w:sz w:val="32"/>
                <w:szCs w:val="32"/>
                <w:rtl/>
              </w:rPr>
              <w:t xml:space="preserve"> لل </w:t>
            </w:r>
            <w:r w:rsidRPr="007A6CA0">
              <w:rPr>
                <w:sz w:val="32"/>
                <w:szCs w:val="32"/>
              </w:rPr>
              <w:t>CNS</w:t>
            </w:r>
            <w:r w:rsidRPr="007A6CA0">
              <w:rPr>
                <w:rFonts w:hint="cs"/>
                <w:sz w:val="32"/>
                <w:szCs w:val="32"/>
                <w:rtl/>
              </w:rPr>
              <w:t xml:space="preserve"> عادة لا</w:t>
            </w:r>
            <w:r w:rsidR="008D2D51">
              <w:rPr>
                <w:rFonts w:hint="cs"/>
                <w:sz w:val="32"/>
                <w:szCs w:val="32"/>
                <w:rtl/>
              </w:rPr>
              <w:t xml:space="preserve"> </w:t>
            </w:r>
            <w:r w:rsidRPr="007A6CA0">
              <w:rPr>
                <w:rFonts w:hint="cs"/>
                <w:sz w:val="32"/>
                <w:szCs w:val="32"/>
                <w:rtl/>
              </w:rPr>
              <w:t xml:space="preserve">تستمر أكثر من 20 ـ 40 دقيقة أو طوال مدة تأثير الدواء البدئي . </w:t>
            </w:r>
          </w:p>
        </w:tc>
      </w:tr>
      <w:tr w:rsidR="007A6CA0" w:rsidRPr="007A6CA0" w:rsidTr="00113AC5">
        <w:trPr>
          <w:trHeight w:val="581"/>
        </w:trPr>
        <w:tc>
          <w:tcPr>
            <w:tcW w:w="1182" w:type="dxa"/>
            <w:gridSpan w:val="2"/>
            <w:tcBorders>
              <w:top w:val="nil"/>
              <w:left w:val="single" w:sz="4" w:space="0" w:color="000000" w:themeColor="text1"/>
              <w:bottom w:val="nil"/>
              <w:right w:val="nil"/>
            </w:tcBorders>
            <w:shd w:val="clear" w:color="auto" w:fill="auto"/>
          </w:tcPr>
          <w:p w:rsidR="007A6CA0" w:rsidRPr="00624B37" w:rsidRDefault="007A6CA0" w:rsidP="00F1190A">
            <w:pPr>
              <w:spacing w:line="360" w:lineRule="auto"/>
              <w:jc w:val="mediumKashida"/>
              <w:rPr>
                <w:sz w:val="28"/>
                <w:szCs w:val="28"/>
                <w:rtl/>
              </w:rPr>
            </w:pPr>
            <w:r w:rsidRPr="00624B37">
              <w:rPr>
                <w:rFonts w:hint="cs"/>
                <w:sz w:val="28"/>
                <w:szCs w:val="28"/>
                <w:rtl/>
              </w:rPr>
              <w:t xml:space="preserve">الأسباب غير المطمئنة </w:t>
            </w:r>
          </w:p>
        </w:tc>
        <w:tc>
          <w:tcPr>
            <w:tcW w:w="6372" w:type="dxa"/>
            <w:tcBorders>
              <w:top w:val="nil"/>
              <w:left w:val="nil"/>
              <w:bottom w:val="nil"/>
              <w:right w:val="single" w:sz="4" w:space="0" w:color="000000" w:themeColor="text1"/>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 xml:space="preserve">نقص الأكسجة الباكر ، التشوهات الخلقية ، اللانظميات القلبية الجنينية ، الخداجة الجنينية ، الخداجة الشديدة </w:t>
            </w:r>
          </w:p>
        </w:tc>
      </w:tr>
      <w:tr w:rsidR="007A6CA0" w:rsidRPr="007A6CA0" w:rsidTr="00113AC5">
        <w:trPr>
          <w:trHeight w:val="448"/>
        </w:trPr>
        <w:tc>
          <w:tcPr>
            <w:tcW w:w="1182" w:type="dxa"/>
            <w:gridSpan w:val="2"/>
            <w:tcBorders>
              <w:top w:val="nil"/>
              <w:left w:val="single" w:sz="4" w:space="0" w:color="000000" w:themeColor="text1"/>
              <w:bottom w:val="nil"/>
              <w:right w:val="nil"/>
            </w:tcBorders>
            <w:shd w:val="clear" w:color="auto" w:fill="auto"/>
          </w:tcPr>
          <w:p w:rsidR="007A6CA0" w:rsidRPr="00624B37" w:rsidRDefault="007A6CA0" w:rsidP="00F1190A">
            <w:pPr>
              <w:spacing w:line="360" w:lineRule="auto"/>
              <w:jc w:val="mediumKashida"/>
              <w:rPr>
                <w:sz w:val="28"/>
                <w:szCs w:val="28"/>
                <w:rtl/>
              </w:rPr>
            </w:pPr>
            <w:r w:rsidRPr="00624B37">
              <w:rPr>
                <w:rFonts w:hint="cs"/>
                <w:sz w:val="28"/>
                <w:szCs w:val="28"/>
                <w:rtl/>
              </w:rPr>
              <w:t>الآلية</w:t>
            </w:r>
            <w:r w:rsidR="00624B37">
              <w:rPr>
                <w:rFonts w:hint="cs"/>
                <w:sz w:val="28"/>
                <w:szCs w:val="28"/>
                <w:rtl/>
              </w:rPr>
              <w:t>:</w:t>
            </w:r>
          </w:p>
        </w:tc>
        <w:tc>
          <w:tcPr>
            <w:tcW w:w="6372" w:type="dxa"/>
            <w:tcBorders>
              <w:top w:val="nil"/>
              <w:left w:val="nil"/>
              <w:bottom w:val="nil"/>
              <w:right w:val="single" w:sz="4" w:space="0" w:color="000000" w:themeColor="text1"/>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تثبط الجهاز العصبي المركزي خلال النوم أو نتيجة الأدوية .</w:t>
            </w:r>
          </w:p>
        </w:tc>
      </w:tr>
      <w:tr w:rsidR="007A6CA0" w:rsidRPr="007A6CA0" w:rsidTr="00113AC5">
        <w:trPr>
          <w:trHeight w:val="442"/>
        </w:trPr>
        <w:tc>
          <w:tcPr>
            <w:tcW w:w="1182" w:type="dxa"/>
            <w:gridSpan w:val="2"/>
            <w:tcBorders>
              <w:top w:val="nil"/>
              <w:left w:val="single" w:sz="4" w:space="0" w:color="000000" w:themeColor="text1"/>
              <w:bottom w:val="nil"/>
              <w:right w:val="nil"/>
            </w:tcBorders>
            <w:shd w:val="clear" w:color="auto" w:fill="auto"/>
          </w:tcPr>
          <w:p w:rsidR="007A6CA0" w:rsidRPr="00624B37" w:rsidRDefault="007A6CA0" w:rsidP="00F1190A">
            <w:pPr>
              <w:spacing w:line="360" w:lineRule="auto"/>
              <w:jc w:val="mediumKashida"/>
              <w:rPr>
                <w:sz w:val="28"/>
                <w:szCs w:val="28"/>
                <w:rtl/>
              </w:rPr>
            </w:pPr>
            <w:r w:rsidRPr="00624B37">
              <w:rPr>
                <w:rFonts w:hint="cs"/>
                <w:sz w:val="28"/>
                <w:szCs w:val="28"/>
                <w:rtl/>
              </w:rPr>
              <w:t>الأهمية</w:t>
            </w:r>
            <w:r w:rsidR="00624B37">
              <w:rPr>
                <w:rFonts w:hint="cs"/>
                <w:sz w:val="28"/>
                <w:szCs w:val="28"/>
                <w:rtl/>
              </w:rPr>
              <w:t>:</w:t>
            </w:r>
            <w:r w:rsidRPr="00624B37">
              <w:rPr>
                <w:rFonts w:hint="cs"/>
                <w:sz w:val="28"/>
                <w:szCs w:val="28"/>
                <w:rtl/>
              </w:rPr>
              <w:t xml:space="preserve"> </w:t>
            </w:r>
          </w:p>
        </w:tc>
        <w:tc>
          <w:tcPr>
            <w:tcW w:w="6372" w:type="dxa"/>
            <w:tcBorders>
              <w:top w:val="nil"/>
              <w:left w:val="nil"/>
              <w:bottom w:val="nil"/>
              <w:right w:val="single" w:sz="4" w:space="0" w:color="000000" w:themeColor="text1"/>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 xml:space="preserve">عادة سليم </w:t>
            </w:r>
          </w:p>
          <w:p w:rsidR="007A6CA0" w:rsidRPr="007A6CA0" w:rsidRDefault="007A6CA0" w:rsidP="00F1190A">
            <w:pPr>
              <w:spacing w:line="360" w:lineRule="auto"/>
              <w:jc w:val="mediumKashida"/>
              <w:rPr>
                <w:sz w:val="32"/>
                <w:szCs w:val="32"/>
                <w:rtl/>
              </w:rPr>
            </w:pPr>
            <w:r w:rsidRPr="007A6CA0">
              <w:rPr>
                <w:rFonts w:hint="cs"/>
                <w:sz w:val="32"/>
                <w:szCs w:val="32"/>
                <w:rtl/>
              </w:rPr>
              <w:t>متابعة المراقبة</w:t>
            </w:r>
          </w:p>
        </w:tc>
      </w:tr>
      <w:tr w:rsidR="000121F9" w:rsidRPr="007A6CA0" w:rsidTr="00113AC5">
        <w:trPr>
          <w:trHeight w:val="224"/>
        </w:trPr>
        <w:tc>
          <w:tcPr>
            <w:tcW w:w="1182" w:type="dxa"/>
            <w:gridSpan w:val="2"/>
            <w:tcBorders>
              <w:top w:val="nil"/>
              <w:left w:val="single" w:sz="4" w:space="0" w:color="000000" w:themeColor="text1"/>
              <w:bottom w:val="single" w:sz="4" w:space="0" w:color="000000" w:themeColor="text1"/>
              <w:right w:val="nil"/>
            </w:tcBorders>
            <w:shd w:val="clear" w:color="auto" w:fill="auto"/>
          </w:tcPr>
          <w:p w:rsidR="000121F9" w:rsidRPr="00624B37" w:rsidRDefault="000121F9" w:rsidP="008D2D51">
            <w:pPr>
              <w:spacing w:line="360" w:lineRule="auto"/>
              <w:jc w:val="mediumKashida"/>
              <w:rPr>
                <w:sz w:val="28"/>
                <w:szCs w:val="28"/>
                <w:rtl/>
              </w:rPr>
            </w:pPr>
            <w:r w:rsidRPr="00624B37">
              <w:rPr>
                <w:rFonts w:hint="cs"/>
                <w:sz w:val="28"/>
                <w:szCs w:val="28"/>
                <w:rtl/>
              </w:rPr>
              <w:t>التداخل</w:t>
            </w:r>
            <w:r w:rsidR="00624B37">
              <w:rPr>
                <w:rFonts w:hint="cs"/>
                <w:sz w:val="28"/>
                <w:szCs w:val="28"/>
                <w:rtl/>
              </w:rPr>
              <w:t>:</w:t>
            </w:r>
          </w:p>
        </w:tc>
        <w:tc>
          <w:tcPr>
            <w:tcW w:w="6372" w:type="dxa"/>
            <w:tcBorders>
              <w:top w:val="nil"/>
              <w:left w:val="nil"/>
              <w:bottom w:val="single" w:sz="4" w:space="0" w:color="000000" w:themeColor="text1"/>
              <w:right w:val="single" w:sz="4" w:space="0" w:color="000000" w:themeColor="text1"/>
            </w:tcBorders>
            <w:shd w:val="clear" w:color="auto" w:fill="auto"/>
          </w:tcPr>
          <w:p w:rsidR="000121F9" w:rsidRDefault="000121F9" w:rsidP="00F1190A">
            <w:pPr>
              <w:spacing w:line="360" w:lineRule="auto"/>
              <w:jc w:val="mediumKashida"/>
              <w:rPr>
                <w:sz w:val="32"/>
                <w:szCs w:val="32"/>
                <w:rtl/>
              </w:rPr>
            </w:pPr>
            <w:r w:rsidRPr="007A6CA0">
              <w:rPr>
                <w:rFonts w:hint="cs"/>
                <w:sz w:val="32"/>
                <w:szCs w:val="32"/>
                <w:rtl/>
              </w:rPr>
              <w:t xml:space="preserve">التنبيهات السمعية </w:t>
            </w:r>
          </w:p>
          <w:p w:rsidR="000121F9" w:rsidRPr="007A6CA0" w:rsidRDefault="000121F9" w:rsidP="00F1190A">
            <w:pPr>
              <w:spacing w:line="360" w:lineRule="auto"/>
              <w:jc w:val="mediumKashida"/>
              <w:rPr>
                <w:sz w:val="32"/>
                <w:szCs w:val="32"/>
                <w:rtl/>
              </w:rPr>
            </w:pPr>
          </w:p>
        </w:tc>
      </w:tr>
      <w:tr w:rsidR="000121F9" w:rsidRPr="007A6CA0" w:rsidTr="000A3155">
        <w:trPr>
          <w:gridBefore w:val="1"/>
          <w:wBefore w:w="6" w:type="dxa"/>
          <w:trHeight w:val="103"/>
        </w:trPr>
        <w:tc>
          <w:tcPr>
            <w:tcW w:w="7548" w:type="dxa"/>
            <w:gridSpan w:val="2"/>
            <w:tcBorders>
              <w:top w:val="single" w:sz="4" w:space="0" w:color="000000" w:themeColor="text1"/>
              <w:bottom w:val="single" w:sz="4" w:space="0" w:color="000000" w:themeColor="text1"/>
            </w:tcBorders>
            <w:shd w:val="clear" w:color="auto" w:fill="auto"/>
          </w:tcPr>
          <w:p w:rsidR="000121F9" w:rsidRDefault="000121F9" w:rsidP="00F1190A">
            <w:pPr>
              <w:spacing w:line="360" w:lineRule="auto"/>
              <w:jc w:val="mediumKashida"/>
              <w:rPr>
                <w:sz w:val="32"/>
                <w:szCs w:val="32"/>
                <w:rtl/>
              </w:rPr>
            </w:pPr>
          </w:p>
          <w:p w:rsidR="000B1999" w:rsidRDefault="000B1999" w:rsidP="00F1190A">
            <w:pPr>
              <w:spacing w:line="360" w:lineRule="auto"/>
              <w:jc w:val="mediumKashida"/>
              <w:rPr>
                <w:sz w:val="32"/>
                <w:szCs w:val="32"/>
                <w:rtl/>
              </w:rPr>
            </w:pPr>
          </w:p>
          <w:p w:rsidR="000B1999" w:rsidRDefault="000B1999" w:rsidP="00F1190A">
            <w:pPr>
              <w:spacing w:line="360" w:lineRule="auto"/>
              <w:jc w:val="mediumKashida"/>
              <w:rPr>
                <w:sz w:val="32"/>
                <w:szCs w:val="32"/>
                <w:rtl/>
              </w:rPr>
            </w:pPr>
          </w:p>
          <w:p w:rsidR="000B1999" w:rsidRDefault="000B1999" w:rsidP="00F1190A">
            <w:pPr>
              <w:spacing w:line="360" w:lineRule="auto"/>
              <w:jc w:val="mediumKashida"/>
              <w:rPr>
                <w:sz w:val="32"/>
                <w:szCs w:val="32"/>
                <w:rtl/>
              </w:rPr>
            </w:pPr>
          </w:p>
          <w:p w:rsidR="000B1999" w:rsidRDefault="000B1999" w:rsidP="00F1190A">
            <w:pPr>
              <w:spacing w:line="360" w:lineRule="auto"/>
              <w:jc w:val="mediumKashida"/>
              <w:rPr>
                <w:sz w:val="32"/>
                <w:szCs w:val="32"/>
                <w:rtl/>
              </w:rPr>
            </w:pPr>
          </w:p>
          <w:p w:rsidR="000B1999" w:rsidRDefault="000B1999" w:rsidP="00F1190A">
            <w:pPr>
              <w:spacing w:line="360" w:lineRule="auto"/>
              <w:jc w:val="mediumKashida"/>
              <w:rPr>
                <w:sz w:val="32"/>
                <w:szCs w:val="32"/>
                <w:rtl/>
              </w:rPr>
            </w:pPr>
          </w:p>
          <w:p w:rsidR="000B1999" w:rsidRPr="007A6CA0" w:rsidRDefault="000B1999" w:rsidP="00F1190A">
            <w:pPr>
              <w:spacing w:line="360" w:lineRule="auto"/>
              <w:jc w:val="mediumKashida"/>
              <w:rPr>
                <w:sz w:val="32"/>
                <w:szCs w:val="32"/>
                <w:rtl/>
              </w:rPr>
            </w:pPr>
          </w:p>
        </w:tc>
      </w:tr>
      <w:tr w:rsidR="007A6CA0" w:rsidRPr="007A6CA0" w:rsidTr="00113AC5">
        <w:trPr>
          <w:gridBefore w:val="1"/>
          <w:wBefore w:w="6" w:type="dxa"/>
          <w:trHeight w:val="197"/>
        </w:trPr>
        <w:tc>
          <w:tcPr>
            <w:tcW w:w="7548" w:type="dxa"/>
            <w:gridSpan w:val="2"/>
            <w:tcBorders>
              <w:left w:val="single" w:sz="4" w:space="0" w:color="000000" w:themeColor="text1"/>
              <w:bottom w:val="nil"/>
              <w:right w:val="single" w:sz="4" w:space="0" w:color="000000" w:themeColor="text1"/>
            </w:tcBorders>
            <w:shd w:val="clear" w:color="auto" w:fill="auto"/>
          </w:tcPr>
          <w:p w:rsidR="007A6CA0" w:rsidRPr="00C12AAD" w:rsidRDefault="007A6CA0" w:rsidP="00F1190A">
            <w:pPr>
              <w:spacing w:line="360" w:lineRule="auto"/>
              <w:jc w:val="mediumKashida"/>
              <w:rPr>
                <w:b/>
                <w:bCs/>
                <w:sz w:val="32"/>
                <w:szCs w:val="32"/>
                <w:rtl/>
              </w:rPr>
            </w:pPr>
            <w:r w:rsidRPr="00C12AAD">
              <w:rPr>
                <w:rFonts w:hint="cs"/>
                <w:b/>
                <w:bCs/>
                <w:sz w:val="32"/>
                <w:szCs w:val="32"/>
                <w:rtl/>
              </w:rPr>
              <w:lastRenderedPageBreak/>
              <w:t>غياب التغايرية</w:t>
            </w:r>
          </w:p>
        </w:tc>
      </w:tr>
      <w:tr w:rsidR="000B1999" w:rsidRPr="007A6CA0" w:rsidTr="00113AC5">
        <w:trPr>
          <w:gridBefore w:val="1"/>
          <w:wBefore w:w="6" w:type="dxa"/>
          <w:trHeight w:val="197"/>
        </w:trPr>
        <w:tc>
          <w:tcPr>
            <w:tcW w:w="7548" w:type="dxa"/>
            <w:gridSpan w:val="2"/>
            <w:tcBorders>
              <w:left w:val="single" w:sz="4" w:space="0" w:color="000000" w:themeColor="text1"/>
              <w:bottom w:val="nil"/>
              <w:right w:val="single" w:sz="4" w:space="0" w:color="000000" w:themeColor="text1"/>
            </w:tcBorders>
            <w:shd w:val="clear" w:color="auto" w:fill="auto"/>
          </w:tcPr>
          <w:p w:rsidR="000B1999" w:rsidRPr="007A6CA0" w:rsidRDefault="000B1999" w:rsidP="00F1190A">
            <w:pPr>
              <w:spacing w:line="360" w:lineRule="auto"/>
              <w:jc w:val="mediumKashida"/>
              <w:rPr>
                <w:sz w:val="32"/>
                <w:szCs w:val="32"/>
                <w:rtl/>
              </w:rPr>
            </w:pPr>
          </w:p>
        </w:tc>
      </w:tr>
      <w:tr w:rsidR="007A6CA0" w:rsidRPr="007A6CA0" w:rsidTr="00113AC5">
        <w:trPr>
          <w:trHeight w:val="58"/>
        </w:trPr>
        <w:tc>
          <w:tcPr>
            <w:tcW w:w="1182" w:type="dxa"/>
            <w:gridSpan w:val="2"/>
            <w:tcBorders>
              <w:top w:val="nil"/>
              <w:left w:val="single" w:sz="4" w:space="0" w:color="000000" w:themeColor="text1"/>
              <w:bottom w:val="nil"/>
              <w:right w:val="nil"/>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 xml:space="preserve">الوصف </w:t>
            </w:r>
          </w:p>
        </w:tc>
        <w:tc>
          <w:tcPr>
            <w:tcW w:w="6372" w:type="dxa"/>
            <w:tcBorders>
              <w:top w:val="nil"/>
              <w:left w:val="nil"/>
              <w:bottom w:val="nil"/>
              <w:right w:val="single" w:sz="4" w:space="0" w:color="000000" w:themeColor="text1"/>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 xml:space="preserve">التأرجحات لا يمكن تحريكها على </w:t>
            </w:r>
            <w:r w:rsidRPr="007A6CA0">
              <w:rPr>
                <w:sz w:val="32"/>
                <w:szCs w:val="32"/>
              </w:rPr>
              <w:t>FHR</w:t>
            </w:r>
            <w:r w:rsidRPr="007A6CA0">
              <w:rPr>
                <w:rFonts w:hint="cs"/>
                <w:sz w:val="32"/>
                <w:szCs w:val="32"/>
                <w:rtl/>
              </w:rPr>
              <w:t xml:space="preserve"> .</w:t>
            </w:r>
          </w:p>
        </w:tc>
      </w:tr>
      <w:tr w:rsidR="007A6CA0" w:rsidRPr="007A6CA0" w:rsidTr="00113AC5">
        <w:trPr>
          <w:trHeight w:val="58"/>
        </w:trPr>
        <w:tc>
          <w:tcPr>
            <w:tcW w:w="1182" w:type="dxa"/>
            <w:gridSpan w:val="2"/>
            <w:tcBorders>
              <w:top w:val="nil"/>
              <w:left w:val="single" w:sz="4" w:space="0" w:color="000000" w:themeColor="text1"/>
              <w:bottom w:val="nil"/>
              <w:right w:val="nil"/>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 xml:space="preserve">السببيات </w:t>
            </w:r>
          </w:p>
        </w:tc>
        <w:tc>
          <w:tcPr>
            <w:tcW w:w="6372" w:type="dxa"/>
            <w:tcBorders>
              <w:top w:val="nil"/>
              <w:left w:val="nil"/>
              <w:bottom w:val="nil"/>
              <w:right w:val="single" w:sz="4" w:space="0" w:color="000000" w:themeColor="text1"/>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الدرجة الشديدة من نقص الأكسجة .</w:t>
            </w:r>
          </w:p>
        </w:tc>
      </w:tr>
      <w:tr w:rsidR="007A6CA0" w:rsidRPr="007A6CA0" w:rsidTr="00113AC5">
        <w:trPr>
          <w:trHeight w:val="58"/>
        </w:trPr>
        <w:tc>
          <w:tcPr>
            <w:tcW w:w="1182" w:type="dxa"/>
            <w:gridSpan w:val="2"/>
            <w:tcBorders>
              <w:top w:val="nil"/>
              <w:left w:val="single" w:sz="4" w:space="0" w:color="000000" w:themeColor="text1"/>
              <w:bottom w:val="nil"/>
              <w:right w:val="nil"/>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 xml:space="preserve">الآلية </w:t>
            </w:r>
          </w:p>
        </w:tc>
        <w:tc>
          <w:tcPr>
            <w:tcW w:w="6372" w:type="dxa"/>
            <w:tcBorders>
              <w:top w:val="nil"/>
              <w:left w:val="nil"/>
              <w:bottom w:val="nil"/>
              <w:right w:val="single" w:sz="4" w:space="0" w:color="000000" w:themeColor="text1"/>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 xml:space="preserve">فقدان التفاعل بين فروع الجهاز العصبي الذاتي </w:t>
            </w:r>
          </w:p>
        </w:tc>
      </w:tr>
      <w:tr w:rsidR="007A6CA0" w:rsidRPr="007A6CA0" w:rsidTr="00113AC5">
        <w:trPr>
          <w:trHeight w:val="58"/>
        </w:trPr>
        <w:tc>
          <w:tcPr>
            <w:tcW w:w="1182" w:type="dxa"/>
            <w:gridSpan w:val="2"/>
            <w:tcBorders>
              <w:top w:val="nil"/>
              <w:left w:val="single" w:sz="4" w:space="0" w:color="000000" w:themeColor="text1"/>
              <w:bottom w:val="nil"/>
              <w:right w:val="nil"/>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 xml:space="preserve">الأهمية </w:t>
            </w:r>
          </w:p>
        </w:tc>
        <w:tc>
          <w:tcPr>
            <w:tcW w:w="6372" w:type="dxa"/>
            <w:tcBorders>
              <w:top w:val="nil"/>
              <w:left w:val="nil"/>
              <w:bottom w:val="nil"/>
              <w:right w:val="single" w:sz="4" w:space="0" w:color="000000" w:themeColor="text1"/>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غير مطمئن ويشير لحماض جنيني</w:t>
            </w:r>
          </w:p>
        </w:tc>
      </w:tr>
      <w:tr w:rsidR="007A6CA0" w:rsidRPr="007A6CA0" w:rsidTr="00113AC5">
        <w:trPr>
          <w:trHeight w:val="58"/>
        </w:trPr>
        <w:tc>
          <w:tcPr>
            <w:tcW w:w="1182" w:type="dxa"/>
            <w:gridSpan w:val="2"/>
            <w:tcBorders>
              <w:top w:val="nil"/>
              <w:left w:val="single" w:sz="4" w:space="0" w:color="000000" w:themeColor="text1"/>
              <w:right w:val="nil"/>
            </w:tcBorders>
            <w:shd w:val="clear" w:color="auto" w:fill="auto"/>
          </w:tcPr>
          <w:p w:rsidR="007A6CA0" w:rsidRPr="007A6CA0" w:rsidRDefault="007A6CA0" w:rsidP="00F1190A">
            <w:pPr>
              <w:spacing w:line="360" w:lineRule="auto"/>
              <w:jc w:val="mediumKashida"/>
              <w:rPr>
                <w:sz w:val="32"/>
                <w:szCs w:val="32"/>
                <w:rtl/>
              </w:rPr>
            </w:pPr>
            <w:r w:rsidRPr="007A6CA0">
              <w:rPr>
                <w:rFonts w:hint="cs"/>
                <w:sz w:val="32"/>
                <w:szCs w:val="32"/>
                <w:rtl/>
              </w:rPr>
              <w:t>التداخل</w:t>
            </w:r>
          </w:p>
        </w:tc>
        <w:tc>
          <w:tcPr>
            <w:tcW w:w="6372" w:type="dxa"/>
            <w:tcBorders>
              <w:top w:val="nil"/>
              <w:left w:val="nil"/>
              <w:right w:val="single" w:sz="4" w:space="0" w:color="000000" w:themeColor="text1"/>
            </w:tcBorders>
            <w:shd w:val="clear" w:color="auto" w:fill="auto"/>
          </w:tcPr>
          <w:p w:rsidR="007A6CA0" w:rsidRPr="007A6CA0" w:rsidRDefault="00B4209C" w:rsidP="00F1190A">
            <w:pPr>
              <w:spacing w:line="360" w:lineRule="auto"/>
              <w:jc w:val="mediumKashida"/>
              <w:rPr>
                <w:sz w:val="32"/>
                <w:szCs w:val="32"/>
                <w:rtl/>
              </w:rPr>
            </w:pPr>
            <w:r>
              <w:rPr>
                <w:rFonts w:hint="cs"/>
                <w:sz w:val="32"/>
                <w:szCs w:val="32"/>
                <w:rtl/>
              </w:rPr>
              <w:t>التداخل</w:t>
            </w:r>
            <w:r w:rsidR="007A6CA0" w:rsidRPr="007A6CA0">
              <w:rPr>
                <w:rFonts w:hint="cs"/>
                <w:sz w:val="32"/>
                <w:szCs w:val="32"/>
                <w:rtl/>
              </w:rPr>
              <w:t xml:space="preserve"> نفسه في حالة التغايرية الملحوظة</w:t>
            </w:r>
          </w:p>
        </w:tc>
      </w:tr>
    </w:tbl>
    <w:p w:rsidR="00624B37" w:rsidRDefault="00624B37" w:rsidP="007A37D4">
      <w:pPr>
        <w:spacing w:line="360" w:lineRule="auto"/>
        <w:jc w:val="center"/>
        <w:rPr>
          <w:b/>
          <w:bCs/>
          <w:sz w:val="32"/>
          <w:szCs w:val="32"/>
          <w:u w:val="single"/>
          <w:rtl/>
        </w:rPr>
      </w:pPr>
    </w:p>
    <w:p w:rsidR="00F45448" w:rsidRPr="007A6CA0" w:rsidRDefault="007A6CA0" w:rsidP="00DA6F9F">
      <w:pPr>
        <w:spacing w:line="360" w:lineRule="auto"/>
        <w:jc w:val="mediumKashida"/>
        <w:rPr>
          <w:b/>
          <w:bCs/>
          <w:sz w:val="32"/>
          <w:szCs w:val="32"/>
          <w:u w:val="single"/>
          <w:rtl/>
        </w:rPr>
      </w:pPr>
      <w:r w:rsidRPr="007A6CA0">
        <w:rPr>
          <w:rFonts w:hint="cs"/>
          <w:b/>
          <w:bCs/>
          <w:sz w:val="32"/>
          <w:szCs w:val="32"/>
          <w:u w:val="single"/>
          <w:rtl/>
        </w:rPr>
        <w:t>الشذوذ في معدل ضربات القلب القاعدي :جدول(2)</w:t>
      </w:r>
    </w:p>
    <w:tbl>
      <w:tblPr>
        <w:tblStyle w:val="a4"/>
        <w:bidiVisual/>
        <w:tblW w:w="7581" w:type="dxa"/>
        <w:tblInd w:w="-18" w:type="dxa"/>
        <w:tblBorders>
          <w:insideH w:val="none" w:sz="0" w:space="0" w:color="auto"/>
          <w:insideV w:val="none" w:sz="0" w:space="0" w:color="auto"/>
        </w:tblBorders>
        <w:tblLook w:val="04A0"/>
      </w:tblPr>
      <w:tblGrid>
        <w:gridCol w:w="7581"/>
      </w:tblGrid>
      <w:tr w:rsidR="00624B37" w:rsidRPr="007A6CA0" w:rsidTr="00113AC5">
        <w:trPr>
          <w:trHeight w:val="780"/>
        </w:trPr>
        <w:tc>
          <w:tcPr>
            <w:tcW w:w="7581" w:type="dxa"/>
          </w:tcPr>
          <w:p w:rsidR="00624B37" w:rsidRPr="00C12AAD" w:rsidRDefault="005302C7" w:rsidP="00F1190A">
            <w:pPr>
              <w:spacing w:line="360" w:lineRule="auto"/>
              <w:jc w:val="mediumKashida"/>
              <w:rPr>
                <w:b/>
                <w:bCs/>
                <w:sz w:val="32"/>
                <w:szCs w:val="32"/>
                <w:u w:val="single"/>
                <w:rtl/>
              </w:rPr>
            </w:pPr>
            <w:r w:rsidRPr="005302C7">
              <w:rPr>
                <w:b/>
                <w:bCs/>
                <w:noProof/>
                <w:sz w:val="32"/>
                <w:szCs w:val="32"/>
                <w:rtl/>
              </w:rPr>
              <w:pict>
                <v:shapetype id="_x0000_t32" coordsize="21600,21600" o:spt="32" o:oned="t" path="m,l21600,21600e" filled="f">
                  <v:path arrowok="t" fillok="f" o:connecttype="none"/>
                  <o:lock v:ext="edit" shapetype="t"/>
                </v:shapetype>
                <v:shape id="_x0000_s1030" type="#_x0000_t32" style="position:absolute;left:0;text-align:left;margin-left:-4.15pt;margin-top:20.05pt;width:379pt;height:.75pt;flip:x y;z-index:251663360" o:connectortype="straight">
                  <w10:wrap anchorx="page"/>
                </v:shape>
              </w:pict>
            </w:r>
            <w:r w:rsidR="00624B37" w:rsidRPr="00C12AAD">
              <w:rPr>
                <w:rFonts w:hint="cs"/>
                <w:b/>
                <w:bCs/>
                <w:sz w:val="32"/>
                <w:szCs w:val="32"/>
                <w:rtl/>
              </w:rPr>
              <w:t>تسرع القلب</w:t>
            </w:r>
          </w:p>
          <w:p w:rsidR="00624B37" w:rsidRPr="007A6CA0" w:rsidRDefault="00624B37" w:rsidP="00624B37">
            <w:pPr>
              <w:spacing w:line="360" w:lineRule="auto"/>
              <w:jc w:val="mediumKashida"/>
              <w:rPr>
                <w:sz w:val="32"/>
                <w:szCs w:val="32"/>
                <w:rtl/>
              </w:rPr>
            </w:pPr>
            <w:r w:rsidRPr="007A6CA0">
              <w:rPr>
                <w:rFonts w:hint="cs"/>
                <w:sz w:val="32"/>
                <w:szCs w:val="32"/>
                <w:rtl/>
              </w:rPr>
              <w:t>الوصف</w:t>
            </w:r>
            <w:r>
              <w:rPr>
                <w:rFonts w:hint="cs"/>
                <w:sz w:val="32"/>
                <w:szCs w:val="32"/>
                <w:rtl/>
              </w:rPr>
              <w:t xml:space="preserve"> :</w:t>
            </w:r>
            <w:r w:rsidRPr="007A6CA0">
              <w:rPr>
                <w:rFonts w:hint="cs"/>
                <w:sz w:val="32"/>
                <w:szCs w:val="32"/>
                <w:rtl/>
              </w:rPr>
              <w:t>المعدل أكثر من 160 ضربة بالدقيقة لمدة تزيد على 10 دقائق متتالية</w:t>
            </w:r>
          </w:p>
          <w:p w:rsidR="00624B37" w:rsidRPr="007A6CA0" w:rsidRDefault="00624B37" w:rsidP="00624B37">
            <w:pPr>
              <w:spacing w:line="360" w:lineRule="auto"/>
              <w:jc w:val="mediumKashida"/>
              <w:rPr>
                <w:sz w:val="32"/>
                <w:szCs w:val="32"/>
                <w:rtl/>
              </w:rPr>
            </w:pPr>
            <w:r w:rsidRPr="007A6CA0">
              <w:rPr>
                <w:rFonts w:hint="cs"/>
                <w:sz w:val="32"/>
                <w:szCs w:val="32"/>
                <w:rtl/>
              </w:rPr>
              <w:t xml:space="preserve">الأسباب </w:t>
            </w:r>
            <w:r>
              <w:rPr>
                <w:rFonts w:hint="cs"/>
                <w:sz w:val="32"/>
                <w:szCs w:val="32"/>
                <w:rtl/>
              </w:rPr>
              <w:t xml:space="preserve">: </w:t>
            </w:r>
            <w:r w:rsidRPr="007A6CA0">
              <w:rPr>
                <w:rFonts w:hint="cs"/>
                <w:sz w:val="32"/>
                <w:szCs w:val="32"/>
                <w:rtl/>
              </w:rPr>
              <w:t>نقص أكسجة حاد قصير الأمد</w:t>
            </w:r>
          </w:p>
          <w:p w:rsidR="00624B37" w:rsidRPr="007A6CA0" w:rsidRDefault="00624B37" w:rsidP="00F1190A">
            <w:pPr>
              <w:spacing w:line="360" w:lineRule="auto"/>
              <w:jc w:val="mediumKashida"/>
              <w:rPr>
                <w:sz w:val="32"/>
                <w:szCs w:val="32"/>
                <w:rtl/>
              </w:rPr>
            </w:pPr>
            <w:r w:rsidRPr="007A6CA0">
              <w:rPr>
                <w:rFonts w:hint="cs"/>
                <w:sz w:val="32"/>
                <w:szCs w:val="32"/>
                <w:rtl/>
              </w:rPr>
              <w:t xml:space="preserve">أدوية معطاة للأم : منبهات بيتا </w:t>
            </w:r>
          </w:p>
          <w:p w:rsidR="00624B37" w:rsidRPr="007A6CA0" w:rsidRDefault="00624B37" w:rsidP="00624B37">
            <w:pPr>
              <w:spacing w:line="360" w:lineRule="auto"/>
              <w:jc w:val="mediumKashida"/>
              <w:rPr>
                <w:sz w:val="32"/>
                <w:szCs w:val="32"/>
                <w:rtl/>
              </w:rPr>
            </w:pPr>
            <w:r w:rsidRPr="007A6CA0">
              <w:rPr>
                <w:rFonts w:hint="cs"/>
                <w:sz w:val="32"/>
                <w:szCs w:val="32"/>
                <w:rtl/>
              </w:rPr>
              <w:t xml:space="preserve">الشدة </w:t>
            </w:r>
            <w:r>
              <w:rPr>
                <w:rFonts w:hint="cs"/>
                <w:sz w:val="32"/>
                <w:szCs w:val="32"/>
                <w:rtl/>
              </w:rPr>
              <w:t xml:space="preserve">: </w:t>
            </w:r>
            <w:r w:rsidRPr="007A6CA0">
              <w:rPr>
                <w:rFonts w:hint="cs"/>
                <w:sz w:val="32"/>
                <w:szCs w:val="32"/>
                <w:rtl/>
              </w:rPr>
              <w:t xml:space="preserve">الإنتان الجنيني </w:t>
            </w:r>
          </w:p>
          <w:p w:rsidR="00624B37" w:rsidRPr="007A6CA0" w:rsidRDefault="00624B37" w:rsidP="00F1190A">
            <w:pPr>
              <w:spacing w:line="360" w:lineRule="auto"/>
              <w:jc w:val="mediumKashida"/>
              <w:rPr>
                <w:sz w:val="32"/>
                <w:szCs w:val="32"/>
                <w:rtl/>
              </w:rPr>
            </w:pPr>
            <w:r w:rsidRPr="007A6CA0">
              <w:rPr>
                <w:rFonts w:hint="cs"/>
                <w:sz w:val="32"/>
                <w:szCs w:val="32"/>
                <w:rtl/>
              </w:rPr>
              <w:t xml:space="preserve">اضطراب النظم  الحمى لدى الأم </w:t>
            </w:r>
          </w:p>
          <w:p w:rsidR="00624B37" w:rsidRPr="007A6CA0" w:rsidRDefault="00624B37" w:rsidP="00F1190A">
            <w:pPr>
              <w:spacing w:line="360" w:lineRule="auto"/>
              <w:jc w:val="mediumKashida"/>
              <w:rPr>
                <w:sz w:val="32"/>
                <w:szCs w:val="32"/>
                <w:rtl/>
              </w:rPr>
            </w:pPr>
            <w:r w:rsidRPr="007A6CA0">
              <w:rPr>
                <w:rFonts w:hint="cs"/>
                <w:sz w:val="32"/>
                <w:szCs w:val="32"/>
                <w:rtl/>
              </w:rPr>
              <w:t xml:space="preserve">فرط نشاط الدرق لدى الأم </w:t>
            </w:r>
          </w:p>
          <w:p w:rsidR="00624B37" w:rsidRPr="007A6CA0" w:rsidRDefault="00624B37" w:rsidP="00F1190A">
            <w:pPr>
              <w:spacing w:line="360" w:lineRule="auto"/>
              <w:jc w:val="mediumKashida"/>
              <w:rPr>
                <w:sz w:val="32"/>
                <w:szCs w:val="32"/>
                <w:rtl/>
              </w:rPr>
            </w:pPr>
            <w:r w:rsidRPr="007A6CA0">
              <w:rPr>
                <w:rFonts w:hint="cs"/>
                <w:sz w:val="32"/>
                <w:szCs w:val="32"/>
                <w:rtl/>
              </w:rPr>
              <w:t xml:space="preserve">استجابة ودية </w:t>
            </w:r>
          </w:p>
          <w:p w:rsidR="00624B37" w:rsidRPr="007A6CA0" w:rsidRDefault="00624B37" w:rsidP="00F1190A">
            <w:pPr>
              <w:spacing w:line="360" w:lineRule="auto"/>
              <w:jc w:val="mediumKashida"/>
              <w:rPr>
                <w:sz w:val="32"/>
                <w:szCs w:val="32"/>
                <w:rtl/>
              </w:rPr>
            </w:pPr>
            <w:r w:rsidRPr="007A6CA0">
              <w:rPr>
                <w:rFonts w:hint="cs"/>
                <w:sz w:val="32"/>
                <w:szCs w:val="32"/>
                <w:rtl/>
              </w:rPr>
              <w:t>الآلية</w:t>
            </w:r>
          </w:p>
          <w:p w:rsidR="00624B37" w:rsidRPr="007A6CA0" w:rsidRDefault="00624B37" w:rsidP="00624B37">
            <w:pPr>
              <w:spacing w:line="360" w:lineRule="auto"/>
              <w:jc w:val="mediumKashida"/>
              <w:rPr>
                <w:sz w:val="32"/>
                <w:szCs w:val="32"/>
                <w:rtl/>
              </w:rPr>
            </w:pPr>
            <w:r w:rsidRPr="007A6CA0">
              <w:rPr>
                <w:rFonts w:hint="cs"/>
                <w:sz w:val="32"/>
                <w:szCs w:val="32"/>
                <w:rtl/>
              </w:rPr>
              <w:t xml:space="preserve">التداخل </w:t>
            </w:r>
            <w:r>
              <w:rPr>
                <w:rFonts w:hint="cs"/>
                <w:sz w:val="32"/>
                <w:szCs w:val="32"/>
                <w:rtl/>
              </w:rPr>
              <w:t xml:space="preserve">: </w:t>
            </w:r>
            <w:r w:rsidRPr="007A6CA0">
              <w:rPr>
                <w:rFonts w:hint="cs"/>
                <w:sz w:val="32"/>
                <w:szCs w:val="32"/>
                <w:rtl/>
              </w:rPr>
              <w:t xml:space="preserve">البحث عن السبب </w:t>
            </w:r>
          </w:p>
          <w:p w:rsidR="00624B37" w:rsidRPr="007A6CA0" w:rsidRDefault="00624B37" w:rsidP="00F1190A">
            <w:pPr>
              <w:spacing w:line="360" w:lineRule="auto"/>
              <w:jc w:val="mediumKashida"/>
              <w:rPr>
                <w:sz w:val="32"/>
                <w:szCs w:val="32"/>
                <w:rtl/>
              </w:rPr>
            </w:pPr>
            <w:r w:rsidRPr="007A6CA0">
              <w:rPr>
                <w:rFonts w:hint="cs"/>
                <w:sz w:val="32"/>
                <w:szCs w:val="32"/>
                <w:rtl/>
              </w:rPr>
              <w:lastRenderedPageBreak/>
              <w:t xml:space="preserve">تدوير المريضة للجهة اليسرى </w:t>
            </w:r>
          </w:p>
          <w:p w:rsidR="00624B37" w:rsidRPr="007A6CA0" w:rsidRDefault="00624B37" w:rsidP="00F1190A">
            <w:pPr>
              <w:spacing w:line="360" w:lineRule="auto"/>
              <w:jc w:val="mediumKashida"/>
              <w:rPr>
                <w:sz w:val="32"/>
                <w:szCs w:val="32"/>
                <w:rtl/>
              </w:rPr>
            </w:pPr>
            <w:r w:rsidRPr="007A6CA0">
              <w:rPr>
                <w:rFonts w:hint="cs"/>
                <w:sz w:val="32"/>
                <w:szCs w:val="32"/>
                <w:rtl/>
              </w:rPr>
              <w:t xml:space="preserve">الإماهة </w:t>
            </w:r>
          </w:p>
          <w:p w:rsidR="00624B37" w:rsidRPr="007A6CA0" w:rsidRDefault="00624B37" w:rsidP="00F1190A">
            <w:pPr>
              <w:spacing w:line="360" w:lineRule="auto"/>
              <w:jc w:val="mediumKashida"/>
              <w:rPr>
                <w:sz w:val="32"/>
                <w:szCs w:val="32"/>
                <w:rtl/>
              </w:rPr>
            </w:pPr>
            <w:r w:rsidRPr="007A6CA0">
              <w:rPr>
                <w:rFonts w:hint="cs"/>
                <w:sz w:val="32"/>
                <w:szCs w:val="32"/>
                <w:rtl/>
              </w:rPr>
              <w:t>الأكسجة</w:t>
            </w:r>
          </w:p>
          <w:p w:rsidR="00624B37" w:rsidRPr="007A6CA0" w:rsidRDefault="00624B37" w:rsidP="00F1190A">
            <w:pPr>
              <w:spacing w:line="360" w:lineRule="auto"/>
              <w:jc w:val="mediumKashida"/>
              <w:rPr>
                <w:sz w:val="32"/>
                <w:szCs w:val="32"/>
                <w:rtl/>
              </w:rPr>
            </w:pPr>
            <w:r w:rsidRPr="007A6CA0">
              <w:rPr>
                <w:rFonts w:hint="cs"/>
                <w:sz w:val="32"/>
                <w:szCs w:val="32"/>
                <w:rtl/>
              </w:rPr>
              <w:t xml:space="preserve">معالجة الحمى </w:t>
            </w:r>
          </w:p>
          <w:p w:rsidR="00624B37" w:rsidRPr="00C12AAD" w:rsidRDefault="00624B37" w:rsidP="00F1190A">
            <w:pPr>
              <w:spacing w:line="360" w:lineRule="auto"/>
              <w:jc w:val="mediumKashida"/>
              <w:rPr>
                <w:b/>
                <w:bCs/>
                <w:sz w:val="32"/>
                <w:szCs w:val="32"/>
                <w:rtl/>
              </w:rPr>
            </w:pPr>
            <w:r w:rsidRPr="00C12AAD">
              <w:rPr>
                <w:rFonts w:hint="cs"/>
                <w:b/>
                <w:bCs/>
                <w:sz w:val="32"/>
                <w:szCs w:val="32"/>
                <w:rtl/>
              </w:rPr>
              <w:t xml:space="preserve">بطء القلب </w:t>
            </w:r>
          </w:p>
          <w:p w:rsidR="00624B37" w:rsidRPr="007A6CA0" w:rsidRDefault="00624B37" w:rsidP="00113AC5">
            <w:pPr>
              <w:spacing w:line="360" w:lineRule="auto"/>
              <w:jc w:val="mediumKashida"/>
              <w:rPr>
                <w:sz w:val="32"/>
                <w:szCs w:val="32"/>
                <w:rtl/>
              </w:rPr>
            </w:pPr>
            <w:r w:rsidRPr="007A6CA0">
              <w:rPr>
                <w:rFonts w:hint="cs"/>
                <w:sz w:val="32"/>
                <w:szCs w:val="32"/>
                <w:rtl/>
              </w:rPr>
              <w:t>الوصف</w:t>
            </w:r>
            <w:r w:rsidR="00113AC5">
              <w:rPr>
                <w:rFonts w:hint="cs"/>
                <w:sz w:val="32"/>
                <w:szCs w:val="32"/>
                <w:rtl/>
              </w:rPr>
              <w:t xml:space="preserve"> : </w:t>
            </w:r>
            <w:r w:rsidRPr="007A6CA0">
              <w:rPr>
                <w:rFonts w:hint="cs"/>
                <w:sz w:val="32"/>
                <w:szCs w:val="32"/>
                <w:rtl/>
              </w:rPr>
              <w:t>المعدل أقل من 100 ضربة بالدقيقة لمدة تزيد على 10 دقائق متتالية</w:t>
            </w:r>
          </w:p>
          <w:p w:rsidR="00624B37" w:rsidRPr="007A6CA0" w:rsidRDefault="00624B37" w:rsidP="00113AC5">
            <w:pPr>
              <w:spacing w:line="360" w:lineRule="auto"/>
              <w:jc w:val="mediumKashida"/>
              <w:rPr>
                <w:sz w:val="32"/>
                <w:szCs w:val="32"/>
                <w:rtl/>
              </w:rPr>
            </w:pPr>
            <w:r w:rsidRPr="007A6CA0">
              <w:rPr>
                <w:rFonts w:hint="cs"/>
                <w:sz w:val="32"/>
                <w:szCs w:val="32"/>
                <w:rtl/>
              </w:rPr>
              <w:t>الأسباب</w:t>
            </w:r>
            <w:r w:rsidR="00113AC5">
              <w:rPr>
                <w:rFonts w:hint="cs"/>
                <w:sz w:val="32"/>
                <w:szCs w:val="32"/>
                <w:rtl/>
              </w:rPr>
              <w:t xml:space="preserve">: </w:t>
            </w:r>
            <w:r>
              <w:rPr>
                <w:rFonts w:hint="cs"/>
                <w:sz w:val="32"/>
                <w:szCs w:val="32"/>
                <w:rtl/>
              </w:rPr>
              <w:t>نقص أ</w:t>
            </w:r>
            <w:r w:rsidRPr="007A6CA0">
              <w:rPr>
                <w:rFonts w:hint="cs"/>
                <w:sz w:val="32"/>
                <w:szCs w:val="32"/>
                <w:rtl/>
              </w:rPr>
              <w:t>كسجة مزمن طويل الأمد</w:t>
            </w:r>
          </w:p>
          <w:p w:rsidR="00624B37" w:rsidRPr="007A6CA0" w:rsidRDefault="00624B37" w:rsidP="00F1190A">
            <w:pPr>
              <w:spacing w:line="360" w:lineRule="auto"/>
              <w:jc w:val="mediumKashida"/>
              <w:rPr>
                <w:sz w:val="32"/>
                <w:szCs w:val="32"/>
                <w:rtl/>
              </w:rPr>
            </w:pPr>
            <w:r w:rsidRPr="007A6CA0">
              <w:rPr>
                <w:rFonts w:hint="cs"/>
                <w:sz w:val="32"/>
                <w:szCs w:val="32"/>
                <w:rtl/>
              </w:rPr>
              <w:t xml:space="preserve">أدوية : حاصرات بيتا </w:t>
            </w:r>
          </w:p>
          <w:p w:rsidR="00624B37" w:rsidRPr="007A6CA0" w:rsidRDefault="00624B37" w:rsidP="00F1190A">
            <w:pPr>
              <w:spacing w:line="360" w:lineRule="auto"/>
              <w:jc w:val="mediumKashida"/>
              <w:rPr>
                <w:sz w:val="32"/>
                <w:szCs w:val="32"/>
                <w:rtl/>
              </w:rPr>
            </w:pPr>
            <w:r w:rsidRPr="007A6CA0">
              <w:rPr>
                <w:rFonts w:hint="cs"/>
                <w:sz w:val="32"/>
                <w:szCs w:val="32"/>
                <w:rtl/>
              </w:rPr>
              <w:t xml:space="preserve">اضطراب نظم </w:t>
            </w:r>
          </w:p>
          <w:p w:rsidR="00624B37" w:rsidRPr="007A6CA0" w:rsidRDefault="00624B37" w:rsidP="00F1190A">
            <w:pPr>
              <w:spacing w:line="360" w:lineRule="auto"/>
              <w:jc w:val="mediumKashida"/>
              <w:rPr>
                <w:sz w:val="32"/>
                <w:szCs w:val="32"/>
                <w:rtl/>
              </w:rPr>
            </w:pPr>
            <w:r w:rsidRPr="007A6CA0">
              <w:rPr>
                <w:rFonts w:hint="cs"/>
                <w:sz w:val="32"/>
                <w:szCs w:val="32"/>
                <w:rtl/>
              </w:rPr>
              <w:t xml:space="preserve">انسدال سرر </w:t>
            </w:r>
          </w:p>
          <w:p w:rsidR="00624B37" w:rsidRPr="007A6CA0" w:rsidRDefault="00624B37" w:rsidP="00113AC5">
            <w:pPr>
              <w:spacing w:line="360" w:lineRule="auto"/>
              <w:jc w:val="mediumKashida"/>
              <w:rPr>
                <w:sz w:val="32"/>
                <w:szCs w:val="32"/>
                <w:rtl/>
              </w:rPr>
            </w:pPr>
            <w:r w:rsidRPr="007A6CA0">
              <w:rPr>
                <w:rFonts w:hint="cs"/>
                <w:sz w:val="32"/>
                <w:szCs w:val="32"/>
                <w:rtl/>
              </w:rPr>
              <w:t>الآلية</w:t>
            </w:r>
            <w:r w:rsidR="00113AC5">
              <w:rPr>
                <w:rFonts w:hint="cs"/>
                <w:sz w:val="32"/>
                <w:szCs w:val="32"/>
                <w:rtl/>
              </w:rPr>
              <w:t xml:space="preserve">: </w:t>
            </w:r>
            <w:r w:rsidRPr="007A6CA0">
              <w:rPr>
                <w:rFonts w:hint="cs"/>
                <w:sz w:val="32"/>
                <w:szCs w:val="32"/>
                <w:rtl/>
              </w:rPr>
              <w:t xml:space="preserve">استجابة نظير ودية </w:t>
            </w:r>
          </w:p>
          <w:p w:rsidR="00624B37" w:rsidRPr="007A6CA0" w:rsidRDefault="00624B37" w:rsidP="00113AC5">
            <w:pPr>
              <w:spacing w:line="360" w:lineRule="auto"/>
              <w:jc w:val="mediumKashida"/>
              <w:rPr>
                <w:sz w:val="32"/>
                <w:szCs w:val="32"/>
                <w:rtl/>
              </w:rPr>
            </w:pPr>
            <w:r w:rsidRPr="007A6CA0">
              <w:rPr>
                <w:rFonts w:hint="cs"/>
                <w:sz w:val="32"/>
                <w:szCs w:val="32"/>
                <w:rtl/>
              </w:rPr>
              <w:t>التداخل</w:t>
            </w:r>
            <w:r w:rsidR="00113AC5">
              <w:rPr>
                <w:rFonts w:hint="cs"/>
                <w:sz w:val="32"/>
                <w:szCs w:val="32"/>
                <w:rtl/>
              </w:rPr>
              <w:t xml:space="preserve">: </w:t>
            </w:r>
            <w:r w:rsidRPr="007A6CA0">
              <w:rPr>
                <w:rFonts w:hint="cs"/>
                <w:sz w:val="32"/>
                <w:szCs w:val="32"/>
                <w:rtl/>
              </w:rPr>
              <w:t xml:space="preserve">تدوير المريضة من جانب لآخر </w:t>
            </w:r>
          </w:p>
          <w:p w:rsidR="00624B37" w:rsidRPr="007A6CA0" w:rsidRDefault="00624B37" w:rsidP="00F1190A">
            <w:pPr>
              <w:spacing w:line="360" w:lineRule="auto"/>
              <w:jc w:val="mediumKashida"/>
              <w:rPr>
                <w:sz w:val="32"/>
                <w:szCs w:val="32"/>
                <w:rtl/>
              </w:rPr>
            </w:pPr>
            <w:r>
              <w:rPr>
                <w:rFonts w:hint="cs"/>
                <w:sz w:val="32"/>
                <w:szCs w:val="32"/>
                <w:rtl/>
              </w:rPr>
              <w:t>أ</w:t>
            </w:r>
            <w:r w:rsidRPr="007A6CA0">
              <w:rPr>
                <w:rFonts w:hint="cs"/>
                <w:sz w:val="32"/>
                <w:szCs w:val="32"/>
                <w:rtl/>
              </w:rPr>
              <w:t xml:space="preserve">كسجة </w:t>
            </w:r>
          </w:p>
          <w:p w:rsidR="00624B37" w:rsidRPr="007A6CA0" w:rsidRDefault="00624B37" w:rsidP="00F1190A">
            <w:pPr>
              <w:spacing w:line="360" w:lineRule="auto"/>
              <w:jc w:val="mediumKashida"/>
              <w:rPr>
                <w:sz w:val="32"/>
                <w:szCs w:val="32"/>
                <w:rtl/>
              </w:rPr>
            </w:pPr>
            <w:r w:rsidRPr="007A6CA0">
              <w:rPr>
                <w:rFonts w:hint="cs"/>
                <w:sz w:val="32"/>
                <w:szCs w:val="32"/>
                <w:rtl/>
              </w:rPr>
              <w:t xml:space="preserve">إماهة </w:t>
            </w:r>
          </w:p>
          <w:p w:rsidR="00624B37" w:rsidRPr="007A6CA0" w:rsidRDefault="00624B37" w:rsidP="00F1190A">
            <w:pPr>
              <w:spacing w:line="360" w:lineRule="auto"/>
              <w:jc w:val="mediumKashida"/>
              <w:rPr>
                <w:b/>
                <w:bCs/>
                <w:sz w:val="32"/>
                <w:szCs w:val="32"/>
                <w:u w:val="single"/>
                <w:rtl/>
              </w:rPr>
            </w:pPr>
            <w:r w:rsidRPr="007A6CA0">
              <w:rPr>
                <w:rFonts w:hint="cs"/>
                <w:sz w:val="32"/>
                <w:szCs w:val="32"/>
                <w:rtl/>
              </w:rPr>
              <w:t xml:space="preserve"> التحضير للولادة </w:t>
            </w:r>
          </w:p>
        </w:tc>
      </w:tr>
      <w:tr w:rsidR="00624B37" w:rsidRPr="007A6CA0" w:rsidTr="00113AC5">
        <w:trPr>
          <w:trHeight w:val="80"/>
        </w:trPr>
        <w:tc>
          <w:tcPr>
            <w:tcW w:w="7581" w:type="dxa"/>
          </w:tcPr>
          <w:p w:rsidR="00624B37" w:rsidRPr="007A6CA0" w:rsidRDefault="00624B37" w:rsidP="00F1190A">
            <w:pPr>
              <w:spacing w:line="360" w:lineRule="auto"/>
              <w:jc w:val="mediumKashida"/>
              <w:rPr>
                <w:sz w:val="32"/>
                <w:szCs w:val="32"/>
                <w:rtl/>
              </w:rPr>
            </w:pPr>
          </w:p>
        </w:tc>
      </w:tr>
    </w:tbl>
    <w:p w:rsidR="000B1999" w:rsidRDefault="000B1999" w:rsidP="00DA6F9F">
      <w:pPr>
        <w:spacing w:line="360" w:lineRule="auto"/>
        <w:jc w:val="mediumKashida"/>
        <w:rPr>
          <w:b/>
          <w:bCs/>
          <w:sz w:val="32"/>
          <w:szCs w:val="32"/>
          <w:u w:val="single"/>
          <w:rtl/>
        </w:rPr>
      </w:pPr>
    </w:p>
    <w:p w:rsidR="000B1999" w:rsidRDefault="000B1999" w:rsidP="00DA6F9F">
      <w:pPr>
        <w:spacing w:line="360" w:lineRule="auto"/>
        <w:jc w:val="mediumKashida"/>
        <w:rPr>
          <w:b/>
          <w:bCs/>
          <w:sz w:val="32"/>
          <w:szCs w:val="32"/>
          <w:u w:val="single"/>
          <w:rtl/>
        </w:rPr>
      </w:pPr>
    </w:p>
    <w:p w:rsidR="0014484F" w:rsidRDefault="0014484F" w:rsidP="00DA6F9F">
      <w:pPr>
        <w:spacing w:line="360" w:lineRule="auto"/>
        <w:jc w:val="mediumKashida"/>
        <w:rPr>
          <w:rFonts w:hint="cs"/>
          <w:b/>
          <w:bCs/>
          <w:sz w:val="32"/>
          <w:szCs w:val="32"/>
          <w:u w:val="single"/>
          <w:rtl/>
        </w:rPr>
      </w:pPr>
    </w:p>
    <w:p w:rsidR="0014484F" w:rsidRDefault="0014484F" w:rsidP="00DA6F9F">
      <w:pPr>
        <w:spacing w:line="360" w:lineRule="auto"/>
        <w:jc w:val="mediumKashida"/>
        <w:rPr>
          <w:rFonts w:hint="cs"/>
          <w:b/>
          <w:bCs/>
          <w:sz w:val="32"/>
          <w:szCs w:val="32"/>
          <w:u w:val="single"/>
          <w:rtl/>
        </w:rPr>
      </w:pPr>
    </w:p>
    <w:p w:rsidR="002F30DD" w:rsidRPr="007A6CA0" w:rsidRDefault="00624B37" w:rsidP="00DA6F9F">
      <w:pPr>
        <w:spacing w:line="360" w:lineRule="auto"/>
        <w:jc w:val="mediumKashida"/>
        <w:rPr>
          <w:b/>
          <w:bCs/>
          <w:sz w:val="32"/>
          <w:szCs w:val="32"/>
          <w:u w:val="single"/>
          <w:rtl/>
        </w:rPr>
      </w:pPr>
      <w:r>
        <w:rPr>
          <w:rFonts w:hint="cs"/>
          <w:b/>
          <w:bCs/>
          <w:sz w:val="32"/>
          <w:szCs w:val="32"/>
          <w:u w:val="single"/>
          <w:rtl/>
        </w:rPr>
        <w:lastRenderedPageBreak/>
        <w:t>ا</w:t>
      </w:r>
      <w:r w:rsidR="007A6CA0" w:rsidRPr="007A6CA0">
        <w:rPr>
          <w:rFonts w:hint="cs"/>
          <w:b/>
          <w:bCs/>
          <w:sz w:val="32"/>
          <w:szCs w:val="32"/>
          <w:u w:val="single"/>
          <w:rtl/>
        </w:rPr>
        <w:t xml:space="preserve">لتغيرات غير المطمئنة في المعدل : جدول (3) </w:t>
      </w:r>
    </w:p>
    <w:tbl>
      <w:tblPr>
        <w:tblStyle w:val="a4"/>
        <w:bidiVisual/>
        <w:tblW w:w="0" w:type="auto"/>
        <w:tblLook w:val="04A0"/>
      </w:tblPr>
      <w:tblGrid>
        <w:gridCol w:w="12"/>
        <w:gridCol w:w="7560"/>
        <w:gridCol w:w="12"/>
      </w:tblGrid>
      <w:tr w:rsidR="00113AC5" w:rsidRPr="007A6CA0" w:rsidTr="000A3155">
        <w:trPr>
          <w:gridBefore w:val="1"/>
          <w:wBefore w:w="12" w:type="dxa"/>
          <w:trHeight w:val="98"/>
        </w:trPr>
        <w:tc>
          <w:tcPr>
            <w:tcW w:w="7572" w:type="dxa"/>
            <w:gridSpan w:val="2"/>
          </w:tcPr>
          <w:p w:rsidR="00113AC5" w:rsidRPr="00C12AAD" w:rsidRDefault="00113AC5" w:rsidP="00F1190A">
            <w:pPr>
              <w:spacing w:line="360" w:lineRule="auto"/>
              <w:jc w:val="mediumKashida"/>
              <w:rPr>
                <w:b/>
                <w:bCs/>
                <w:sz w:val="32"/>
                <w:szCs w:val="32"/>
                <w:rtl/>
              </w:rPr>
            </w:pPr>
            <w:r w:rsidRPr="00C12AAD">
              <w:rPr>
                <w:rFonts w:hint="cs"/>
                <w:b/>
                <w:bCs/>
                <w:sz w:val="32"/>
                <w:szCs w:val="32"/>
                <w:rtl/>
              </w:rPr>
              <w:t xml:space="preserve">التباطؤ المتبدل </w:t>
            </w:r>
          </w:p>
        </w:tc>
      </w:tr>
      <w:tr w:rsidR="00113AC5" w:rsidRPr="007A6CA0" w:rsidTr="00113AC5">
        <w:trPr>
          <w:gridBefore w:val="1"/>
          <w:wBefore w:w="12" w:type="dxa"/>
          <w:trHeight w:val="4333"/>
        </w:trPr>
        <w:tc>
          <w:tcPr>
            <w:tcW w:w="7572" w:type="dxa"/>
            <w:gridSpan w:val="2"/>
          </w:tcPr>
          <w:p w:rsidR="00113AC5" w:rsidRPr="007A6CA0" w:rsidRDefault="00113AC5" w:rsidP="00113AC5">
            <w:pPr>
              <w:spacing w:line="276" w:lineRule="auto"/>
              <w:jc w:val="mediumKashida"/>
              <w:rPr>
                <w:sz w:val="32"/>
                <w:szCs w:val="32"/>
                <w:rtl/>
              </w:rPr>
            </w:pPr>
            <w:r w:rsidRPr="007A6CA0">
              <w:rPr>
                <w:rFonts w:hint="cs"/>
                <w:sz w:val="32"/>
                <w:szCs w:val="32"/>
                <w:rtl/>
              </w:rPr>
              <w:t>الأهمية</w:t>
            </w:r>
            <w:r>
              <w:rPr>
                <w:rFonts w:hint="cs"/>
                <w:sz w:val="32"/>
                <w:szCs w:val="32"/>
                <w:rtl/>
              </w:rPr>
              <w:t xml:space="preserve">: </w:t>
            </w:r>
            <w:r w:rsidRPr="007A6CA0">
              <w:rPr>
                <w:rFonts w:hint="cs"/>
                <w:sz w:val="32"/>
                <w:szCs w:val="32"/>
                <w:rtl/>
              </w:rPr>
              <w:t>غير مطمئنة إذا كانت :</w:t>
            </w:r>
          </w:p>
          <w:p w:rsidR="00113AC5" w:rsidRPr="007A6CA0" w:rsidRDefault="00113AC5" w:rsidP="00113AC5">
            <w:pPr>
              <w:spacing w:line="276" w:lineRule="auto"/>
              <w:jc w:val="mediumKashida"/>
              <w:rPr>
                <w:sz w:val="32"/>
                <w:szCs w:val="32"/>
                <w:rtl/>
              </w:rPr>
            </w:pPr>
            <w:r w:rsidRPr="007A6CA0">
              <w:rPr>
                <w:rFonts w:hint="cs"/>
                <w:sz w:val="32"/>
                <w:szCs w:val="32"/>
                <w:rtl/>
              </w:rPr>
              <w:t xml:space="preserve">متكررة </w:t>
            </w:r>
          </w:p>
          <w:p w:rsidR="00113AC5" w:rsidRPr="007A6CA0" w:rsidRDefault="00113AC5" w:rsidP="00113AC5">
            <w:pPr>
              <w:spacing w:line="276" w:lineRule="auto"/>
              <w:jc w:val="mediumKashida"/>
              <w:rPr>
                <w:sz w:val="32"/>
                <w:szCs w:val="32"/>
                <w:rtl/>
              </w:rPr>
            </w:pPr>
            <w:r w:rsidRPr="007A6CA0">
              <w:rPr>
                <w:rFonts w:hint="cs"/>
                <w:sz w:val="32"/>
                <w:szCs w:val="32"/>
                <w:rtl/>
              </w:rPr>
              <w:t>تنخفض إلى ما دون ال 90 ضربة بالدقيقة</w:t>
            </w:r>
          </w:p>
          <w:p w:rsidR="00113AC5" w:rsidRPr="007A6CA0" w:rsidRDefault="00113AC5" w:rsidP="00113AC5">
            <w:pPr>
              <w:spacing w:line="276" w:lineRule="auto"/>
              <w:jc w:val="mediumKashida"/>
              <w:rPr>
                <w:sz w:val="32"/>
                <w:szCs w:val="32"/>
                <w:rtl/>
              </w:rPr>
            </w:pPr>
            <w:r w:rsidRPr="007A6CA0">
              <w:rPr>
                <w:rFonts w:hint="cs"/>
                <w:sz w:val="32"/>
                <w:szCs w:val="32"/>
                <w:rtl/>
              </w:rPr>
              <w:t>تستمر أكثر من 30 ثا</w:t>
            </w:r>
          </w:p>
          <w:p w:rsidR="00113AC5" w:rsidRPr="007A6CA0" w:rsidRDefault="00113AC5" w:rsidP="00113AC5">
            <w:pPr>
              <w:spacing w:line="276" w:lineRule="auto"/>
              <w:jc w:val="mediumKashida"/>
              <w:rPr>
                <w:sz w:val="32"/>
                <w:szCs w:val="32"/>
                <w:rtl/>
              </w:rPr>
            </w:pPr>
            <w:r w:rsidRPr="007A6CA0">
              <w:rPr>
                <w:rFonts w:hint="cs"/>
                <w:sz w:val="32"/>
                <w:szCs w:val="32"/>
                <w:rtl/>
              </w:rPr>
              <w:t>يتلوها تسرع نبض</w:t>
            </w:r>
          </w:p>
          <w:p w:rsidR="00113AC5" w:rsidRPr="007A6CA0" w:rsidRDefault="00113AC5" w:rsidP="00113AC5">
            <w:pPr>
              <w:spacing w:line="276" w:lineRule="auto"/>
              <w:jc w:val="mediumKashida"/>
              <w:rPr>
                <w:sz w:val="32"/>
                <w:szCs w:val="32"/>
                <w:rtl/>
              </w:rPr>
            </w:pPr>
            <w:r w:rsidRPr="007A6CA0">
              <w:rPr>
                <w:rFonts w:hint="cs"/>
                <w:sz w:val="32"/>
                <w:szCs w:val="32"/>
                <w:rtl/>
              </w:rPr>
              <w:t>التداخل</w:t>
            </w:r>
            <w:r>
              <w:rPr>
                <w:rFonts w:hint="cs"/>
                <w:sz w:val="32"/>
                <w:szCs w:val="32"/>
                <w:rtl/>
              </w:rPr>
              <w:t xml:space="preserve">: </w:t>
            </w:r>
            <w:r w:rsidRPr="007A6CA0">
              <w:rPr>
                <w:rFonts w:hint="cs"/>
                <w:sz w:val="32"/>
                <w:szCs w:val="32"/>
                <w:rtl/>
              </w:rPr>
              <w:t xml:space="preserve">تغيير الوضعية </w:t>
            </w:r>
          </w:p>
          <w:p w:rsidR="00113AC5" w:rsidRPr="007A6CA0" w:rsidRDefault="00113AC5" w:rsidP="00113AC5">
            <w:pPr>
              <w:spacing w:line="276" w:lineRule="auto"/>
              <w:jc w:val="mediumKashida"/>
              <w:rPr>
                <w:sz w:val="32"/>
                <w:szCs w:val="32"/>
                <w:rtl/>
              </w:rPr>
            </w:pPr>
            <w:r>
              <w:rPr>
                <w:rFonts w:hint="cs"/>
                <w:sz w:val="32"/>
                <w:szCs w:val="32"/>
                <w:rtl/>
              </w:rPr>
              <w:t>أ</w:t>
            </w:r>
            <w:r w:rsidRPr="007A6CA0">
              <w:rPr>
                <w:rFonts w:hint="cs"/>
                <w:sz w:val="32"/>
                <w:szCs w:val="32"/>
                <w:rtl/>
              </w:rPr>
              <w:t xml:space="preserve">كسجة </w:t>
            </w:r>
          </w:p>
          <w:p w:rsidR="00113AC5" w:rsidRPr="007A6CA0" w:rsidRDefault="00113AC5" w:rsidP="00113AC5">
            <w:pPr>
              <w:spacing w:line="276" w:lineRule="auto"/>
              <w:jc w:val="mediumKashida"/>
              <w:rPr>
                <w:sz w:val="32"/>
                <w:szCs w:val="32"/>
                <w:rtl/>
              </w:rPr>
            </w:pPr>
            <w:r w:rsidRPr="007A6CA0">
              <w:rPr>
                <w:rFonts w:hint="cs"/>
                <w:sz w:val="32"/>
                <w:szCs w:val="32"/>
                <w:rtl/>
              </w:rPr>
              <w:t xml:space="preserve">إماهة </w:t>
            </w:r>
          </w:p>
          <w:p w:rsidR="00113AC5" w:rsidRPr="007A6CA0" w:rsidRDefault="00113AC5" w:rsidP="00113AC5">
            <w:pPr>
              <w:spacing w:line="276" w:lineRule="auto"/>
              <w:jc w:val="mediumKashida"/>
              <w:rPr>
                <w:sz w:val="32"/>
                <w:szCs w:val="32"/>
                <w:rtl/>
              </w:rPr>
            </w:pPr>
            <w:r w:rsidRPr="007A6CA0">
              <w:rPr>
                <w:rFonts w:hint="cs"/>
                <w:sz w:val="32"/>
                <w:szCs w:val="32"/>
                <w:rtl/>
              </w:rPr>
              <w:t xml:space="preserve">التحضير للولادة </w:t>
            </w:r>
          </w:p>
        </w:tc>
      </w:tr>
      <w:tr w:rsidR="000B1999" w:rsidRPr="007A6CA0" w:rsidTr="000B1999">
        <w:trPr>
          <w:gridAfter w:val="1"/>
          <w:wAfter w:w="12" w:type="dxa"/>
          <w:trHeight w:val="189"/>
        </w:trPr>
        <w:tc>
          <w:tcPr>
            <w:tcW w:w="7572" w:type="dxa"/>
            <w:gridSpan w:val="2"/>
            <w:tcBorders>
              <w:left w:val="nil"/>
              <w:right w:val="nil"/>
            </w:tcBorders>
          </w:tcPr>
          <w:p w:rsidR="000B1999" w:rsidRPr="007A6CA0" w:rsidRDefault="000B1999" w:rsidP="000B1999">
            <w:pPr>
              <w:spacing w:line="360" w:lineRule="auto"/>
              <w:jc w:val="mediumKashida"/>
              <w:rPr>
                <w:sz w:val="32"/>
                <w:szCs w:val="32"/>
                <w:rtl/>
              </w:rPr>
            </w:pPr>
          </w:p>
        </w:tc>
      </w:tr>
      <w:tr w:rsidR="000B1999" w:rsidRPr="007A6CA0" w:rsidTr="000B1999">
        <w:trPr>
          <w:gridAfter w:val="1"/>
          <w:wAfter w:w="12" w:type="dxa"/>
          <w:trHeight w:val="188"/>
        </w:trPr>
        <w:tc>
          <w:tcPr>
            <w:tcW w:w="7572" w:type="dxa"/>
            <w:gridSpan w:val="2"/>
          </w:tcPr>
          <w:p w:rsidR="000B1999" w:rsidRPr="00C12AAD" w:rsidRDefault="000B1999" w:rsidP="00F1190A">
            <w:pPr>
              <w:spacing w:line="360" w:lineRule="auto"/>
              <w:jc w:val="mediumKashida"/>
              <w:rPr>
                <w:b/>
                <w:bCs/>
                <w:sz w:val="32"/>
                <w:szCs w:val="32"/>
                <w:rtl/>
              </w:rPr>
            </w:pPr>
            <w:r w:rsidRPr="00C12AAD">
              <w:rPr>
                <w:rFonts w:hint="cs"/>
                <w:b/>
                <w:bCs/>
                <w:sz w:val="32"/>
                <w:szCs w:val="32"/>
                <w:rtl/>
              </w:rPr>
              <w:t xml:space="preserve">التباطؤ </w:t>
            </w:r>
            <w:r w:rsidR="00C12AAD" w:rsidRPr="00C12AAD">
              <w:rPr>
                <w:rFonts w:hint="cs"/>
                <w:b/>
                <w:bCs/>
                <w:sz w:val="32"/>
                <w:szCs w:val="32"/>
                <w:rtl/>
              </w:rPr>
              <w:t>المتأخر</w:t>
            </w:r>
          </w:p>
        </w:tc>
      </w:tr>
      <w:tr w:rsidR="000B1999" w:rsidRPr="007A6CA0" w:rsidTr="000B1999">
        <w:trPr>
          <w:gridAfter w:val="1"/>
          <w:wAfter w:w="12" w:type="dxa"/>
          <w:trHeight w:val="3392"/>
        </w:trPr>
        <w:tc>
          <w:tcPr>
            <w:tcW w:w="7572" w:type="dxa"/>
            <w:gridSpan w:val="2"/>
          </w:tcPr>
          <w:p w:rsidR="000B1999" w:rsidRPr="007A6CA0" w:rsidRDefault="000B1999" w:rsidP="00113AC5">
            <w:pPr>
              <w:spacing w:line="276" w:lineRule="auto"/>
              <w:jc w:val="mediumKashida"/>
              <w:rPr>
                <w:sz w:val="32"/>
                <w:szCs w:val="32"/>
                <w:rtl/>
              </w:rPr>
            </w:pPr>
            <w:r>
              <w:rPr>
                <w:rFonts w:hint="cs"/>
                <w:sz w:val="32"/>
                <w:szCs w:val="32"/>
                <w:rtl/>
              </w:rPr>
              <w:t xml:space="preserve">الوصف : </w:t>
            </w:r>
            <w:r w:rsidRPr="007A6CA0">
              <w:rPr>
                <w:rFonts w:hint="cs"/>
                <w:sz w:val="32"/>
                <w:szCs w:val="32"/>
                <w:rtl/>
              </w:rPr>
              <w:t xml:space="preserve">يبدأ في أي وقت من التقلصة لكن غالبا" عند الذروة </w:t>
            </w:r>
          </w:p>
          <w:p w:rsidR="000B1999" w:rsidRPr="007A6CA0" w:rsidRDefault="000B1999" w:rsidP="00113AC5">
            <w:pPr>
              <w:spacing w:line="276" w:lineRule="auto"/>
              <w:jc w:val="mediumKashida"/>
              <w:rPr>
                <w:sz w:val="32"/>
                <w:szCs w:val="32"/>
                <w:rtl/>
              </w:rPr>
            </w:pPr>
            <w:r w:rsidRPr="007A6CA0">
              <w:rPr>
                <w:rFonts w:hint="cs"/>
                <w:sz w:val="32"/>
                <w:szCs w:val="32"/>
                <w:rtl/>
              </w:rPr>
              <w:t xml:space="preserve">ينتهي بعد نهاية التقلصة </w:t>
            </w:r>
          </w:p>
          <w:p w:rsidR="000B1999" w:rsidRPr="007A6CA0" w:rsidRDefault="000B1999" w:rsidP="00113AC5">
            <w:pPr>
              <w:spacing w:line="276" w:lineRule="auto"/>
              <w:jc w:val="mediumKashida"/>
              <w:rPr>
                <w:sz w:val="32"/>
                <w:szCs w:val="32"/>
                <w:rtl/>
              </w:rPr>
            </w:pPr>
            <w:r w:rsidRPr="007A6CA0">
              <w:rPr>
                <w:rFonts w:hint="cs"/>
                <w:sz w:val="32"/>
                <w:szCs w:val="32"/>
                <w:rtl/>
              </w:rPr>
              <w:t>الآلية</w:t>
            </w:r>
            <w:r>
              <w:rPr>
                <w:rFonts w:hint="cs"/>
                <w:sz w:val="32"/>
                <w:szCs w:val="32"/>
                <w:rtl/>
              </w:rPr>
              <w:t xml:space="preserve"> : </w:t>
            </w:r>
            <w:r w:rsidRPr="007A6CA0">
              <w:rPr>
                <w:rFonts w:hint="cs"/>
                <w:sz w:val="32"/>
                <w:szCs w:val="32"/>
                <w:rtl/>
              </w:rPr>
              <w:t>قصور رحمي مشيمي</w:t>
            </w:r>
          </w:p>
          <w:p w:rsidR="000B1999" w:rsidRPr="007A6CA0" w:rsidRDefault="000B1999" w:rsidP="00113AC5">
            <w:pPr>
              <w:spacing w:line="276" w:lineRule="auto"/>
              <w:jc w:val="mediumKashida"/>
              <w:rPr>
                <w:sz w:val="32"/>
                <w:szCs w:val="32"/>
                <w:rtl/>
              </w:rPr>
            </w:pPr>
            <w:r w:rsidRPr="007A6CA0">
              <w:rPr>
                <w:rFonts w:hint="cs"/>
                <w:sz w:val="32"/>
                <w:szCs w:val="32"/>
                <w:rtl/>
              </w:rPr>
              <w:t xml:space="preserve">الأهمية </w:t>
            </w:r>
            <w:r>
              <w:rPr>
                <w:rFonts w:hint="cs"/>
                <w:sz w:val="32"/>
                <w:szCs w:val="32"/>
                <w:rtl/>
              </w:rPr>
              <w:t xml:space="preserve">: </w:t>
            </w:r>
            <w:r w:rsidRPr="007A6CA0">
              <w:rPr>
                <w:rFonts w:hint="cs"/>
                <w:sz w:val="32"/>
                <w:szCs w:val="32"/>
                <w:rtl/>
              </w:rPr>
              <w:t>غير مطمئن دائما"</w:t>
            </w:r>
          </w:p>
          <w:p w:rsidR="000B1999" w:rsidRPr="007A6CA0" w:rsidRDefault="000B1999" w:rsidP="00113AC5">
            <w:pPr>
              <w:spacing w:line="276" w:lineRule="auto"/>
              <w:jc w:val="mediumKashida"/>
              <w:rPr>
                <w:sz w:val="32"/>
                <w:szCs w:val="32"/>
                <w:rtl/>
              </w:rPr>
            </w:pPr>
            <w:r w:rsidRPr="007A6CA0">
              <w:rPr>
                <w:rFonts w:hint="cs"/>
                <w:sz w:val="32"/>
                <w:szCs w:val="32"/>
                <w:rtl/>
              </w:rPr>
              <w:t>التداخل</w:t>
            </w:r>
            <w:r>
              <w:rPr>
                <w:rFonts w:hint="cs"/>
                <w:sz w:val="32"/>
                <w:szCs w:val="32"/>
                <w:rtl/>
              </w:rPr>
              <w:t xml:space="preserve"> :</w:t>
            </w:r>
            <w:r w:rsidRPr="007A6CA0">
              <w:rPr>
                <w:rFonts w:hint="cs"/>
                <w:sz w:val="32"/>
                <w:szCs w:val="32"/>
                <w:rtl/>
              </w:rPr>
              <w:t xml:space="preserve">تغيير الوضعية </w:t>
            </w:r>
          </w:p>
          <w:p w:rsidR="000B1999" w:rsidRPr="007A6CA0" w:rsidRDefault="000B1999" w:rsidP="00113AC5">
            <w:pPr>
              <w:spacing w:line="276" w:lineRule="auto"/>
              <w:jc w:val="mediumKashida"/>
              <w:rPr>
                <w:sz w:val="32"/>
                <w:szCs w:val="32"/>
                <w:rtl/>
              </w:rPr>
            </w:pPr>
            <w:r>
              <w:rPr>
                <w:rFonts w:hint="cs"/>
                <w:sz w:val="32"/>
                <w:szCs w:val="32"/>
                <w:rtl/>
              </w:rPr>
              <w:t>أ</w:t>
            </w:r>
            <w:r w:rsidRPr="007A6CA0">
              <w:rPr>
                <w:rFonts w:hint="cs"/>
                <w:sz w:val="32"/>
                <w:szCs w:val="32"/>
                <w:rtl/>
              </w:rPr>
              <w:t xml:space="preserve">كسجة </w:t>
            </w:r>
          </w:p>
          <w:p w:rsidR="000B1999" w:rsidRPr="007A6CA0" w:rsidRDefault="000B1999" w:rsidP="00113AC5">
            <w:pPr>
              <w:spacing w:line="276" w:lineRule="auto"/>
              <w:jc w:val="mediumKashida"/>
              <w:rPr>
                <w:sz w:val="32"/>
                <w:szCs w:val="32"/>
                <w:rtl/>
              </w:rPr>
            </w:pPr>
            <w:r w:rsidRPr="007A6CA0">
              <w:rPr>
                <w:rFonts w:hint="cs"/>
                <w:sz w:val="32"/>
                <w:szCs w:val="32"/>
                <w:rtl/>
              </w:rPr>
              <w:t xml:space="preserve">إماهة </w:t>
            </w:r>
          </w:p>
          <w:p w:rsidR="000B1999" w:rsidRPr="007A6CA0" w:rsidRDefault="000B1999" w:rsidP="00113AC5">
            <w:pPr>
              <w:spacing w:line="276" w:lineRule="auto"/>
              <w:jc w:val="mediumKashida"/>
              <w:rPr>
                <w:sz w:val="32"/>
                <w:szCs w:val="32"/>
                <w:rtl/>
              </w:rPr>
            </w:pPr>
            <w:r w:rsidRPr="007A6CA0">
              <w:rPr>
                <w:rFonts w:hint="cs"/>
                <w:sz w:val="32"/>
                <w:szCs w:val="32"/>
                <w:rtl/>
              </w:rPr>
              <w:t>إيقاف التحريض</w:t>
            </w:r>
          </w:p>
          <w:p w:rsidR="000B1999" w:rsidRPr="007A6CA0" w:rsidRDefault="000B1999" w:rsidP="00113AC5">
            <w:pPr>
              <w:spacing w:line="276" w:lineRule="auto"/>
              <w:jc w:val="mediumKashida"/>
              <w:rPr>
                <w:sz w:val="32"/>
                <w:szCs w:val="32"/>
                <w:rtl/>
              </w:rPr>
            </w:pPr>
            <w:r w:rsidRPr="007A6CA0">
              <w:rPr>
                <w:rFonts w:hint="cs"/>
                <w:sz w:val="32"/>
                <w:szCs w:val="32"/>
                <w:rtl/>
              </w:rPr>
              <w:t xml:space="preserve">التحضير للولادة بسرعة </w:t>
            </w:r>
          </w:p>
        </w:tc>
      </w:tr>
    </w:tbl>
    <w:p w:rsidR="007A6CA0" w:rsidRDefault="007A6CA0" w:rsidP="007A6CA0">
      <w:pPr>
        <w:spacing w:line="360" w:lineRule="auto"/>
        <w:jc w:val="mediumKashida"/>
        <w:rPr>
          <w:b/>
          <w:bCs/>
          <w:sz w:val="32"/>
          <w:szCs w:val="32"/>
          <w:u w:val="single"/>
          <w:rtl/>
        </w:rPr>
      </w:pPr>
    </w:p>
    <w:p w:rsidR="00113AC5" w:rsidRPr="007A6CA0" w:rsidRDefault="00113AC5" w:rsidP="007A6CA0">
      <w:pPr>
        <w:spacing w:line="360" w:lineRule="auto"/>
        <w:jc w:val="mediumKashida"/>
        <w:rPr>
          <w:b/>
          <w:bCs/>
          <w:sz w:val="32"/>
          <w:szCs w:val="32"/>
          <w:u w:val="single"/>
          <w:rtl/>
        </w:rPr>
      </w:pPr>
    </w:p>
    <w:p w:rsidR="007A6CA0" w:rsidRPr="007A6CA0" w:rsidRDefault="007A6CA0" w:rsidP="007A6CA0">
      <w:pPr>
        <w:spacing w:line="360" w:lineRule="auto"/>
        <w:jc w:val="mediumKashida"/>
        <w:rPr>
          <w:b/>
          <w:bCs/>
          <w:sz w:val="32"/>
          <w:szCs w:val="32"/>
          <w:u w:val="single"/>
          <w:rtl/>
        </w:rPr>
      </w:pPr>
      <w:r w:rsidRPr="007A6CA0">
        <w:rPr>
          <w:rFonts w:hint="cs"/>
          <w:b/>
          <w:bCs/>
          <w:sz w:val="32"/>
          <w:szCs w:val="32"/>
          <w:u w:val="single"/>
          <w:rtl/>
        </w:rPr>
        <w:lastRenderedPageBreak/>
        <w:t xml:space="preserve">عوامل تعدل الاستجابة لل </w:t>
      </w:r>
      <w:r w:rsidRPr="007A6CA0">
        <w:rPr>
          <w:b/>
          <w:bCs/>
          <w:sz w:val="32"/>
          <w:szCs w:val="32"/>
          <w:u w:val="single"/>
        </w:rPr>
        <w:t>FHR</w:t>
      </w:r>
      <w:r w:rsidRPr="007A6CA0">
        <w:rPr>
          <w:rFonts w:hint="cs"/>
          <w:b/>
          <w:bCs/>
          <w:sz w:val="32"/>
          <w:szCs w:val="32"/>
          <w:u w:val="single"/>
          <w:rtl/>
        </w:rPr>
        <w:t xml:space="preserve"> الشاذة : </w:t>
      </w:r>
    </w:p>
    <w:p w:rsidR="007A6CA0" w:rsidRPr="007A6CA0" w:rsidRDefault="007A6CA0" w:rsidP="007A6CA0">
      <w:pPr>
        <w:numPr>
          <w:ilvl w:val="0"/>
          <w:numId w:val="12"/>
        </w:numPr>
        <w:spacing w:after="0" w:line="360" w:lineRule="auto"/>
        <w:jc w:val="mediumKashida"/>
        <w:rPr>
          <w:b/>
          <w:bCs/>
          <w:sz w:val="32"/>
          <w:szCs w:val="32"/>
          <w:rtl/>
        </w:rPr>
      </w:pPr>
      <w:r w:rsidRPr="007A6CA0">
        <w:rPr>
          <w:rFonts w:hint="cs"/>
          <w:b/>
          <w:bCs/>
          <w:sz w:val="32"/>
          <w:szCs w:val="32"/>
          <w:rtl/>
        </w:rPr>
        <w:t xml:space="preserve">عامل الوقت : </w:t>
      </w:r>
    </w:p>
    <w:p w:rsidR="007A6CA0" w:rsidRPr="007A6CA0" w:rsidRDefault="007A6CA0" w:rsidP="007A6CA0">
      <w:pPr>
        <w:spacing w:line="360" w:lineRule="auto"/>
        <w:ind w:left="360"/>
        <w:jc w:val="mediumKashida"/>
        <w:rPr>
          <w:sz w:val="32"/>
          <w:szCs w:val="32"/>
          <w:rtl/>
        </w:rPr>
      </w:pPr>
      <w:r w:rsidRPr="007A6CA0">
        <w:rPr>
          <w:rFonts w:hint="cs"/>
          <w:sz w:val="32"/>
          <w:szCs w:val="32"/>
          <w:rtl/>
        </w:rPr>
        <w:t>لا يصاب الجنين بالاحمضاض مباشرة عند حدوث شذوذ في ال</w:t>
      </w:r>
      <w:r w:rsidRPr="007A6CA0">
        <w:rPr>
          <w:sz w:val="32"/>
          <w:szCs w:val="32"/>
        </w:rPr>
        <w:t xml:space="preserve">FHR </w:t>
      </w:r>
    </w:p>
    <w:p w:rsidR="007A6CA0" w:rsidRPr="007A6CA0" w:rsidRDefault="007A6CA0" w:rsidP="00F45448">
      <w:pPr>
        <w:spacing w:line="360" w:lineRule="auto"/>
        <w:ind w:left="360"/>
        <w:jc w:val="mediumKashida"/>
        <w:rPr>
          <w:sz w:val="32"/>
          <w:szCs w:val="32"/>
          <w:rtl/>
        </w:rPr>
      </w:pPr>
      <w:r w:rsidRPr="007A6CA0">
        <w:rPr>
          <w:rFonts w:hint="cs"/>
          <w:sz w:val="32"/>
          <w:szCs w:val="32"/>
          <w:rtl/>
        </w:rPr>
        <w:t xml:space="preserve">يمكن أن يتحمل الجنين نقص الأكسجة حتى 90 دقيقة قبل أن تهبط قيم ال </w:t>
      </w:r>
      <w:r w:rsidRPr="007A6CA0">
        <w:rPr>
          <w:sz w:val="32"/>
          <w:szCs w:val="32"/>
        </w:rPr>
        <w:t xml:space="preserve"> PH</w:t>
      </w:r>
      <w:r w:rsidR="00862A0B">
        <w:rPr>
          <w:rFonts w:hint="cs"/>
          <w:sz w:val="32"/>
          <w:szCs w:val="32"/>
          <w:rtl/>
        </w:rPr>
        <w:t>(</w:t>
      </w:r>
      <w:r w:rsidR="00862A0B">
        <w:rPr>
          <w:sz w:val="32"/>
          <w:szCs w:val="32"/>
        </w:rPr>
        <w:t>Fleisher1982</w:t>
      </w:r>
      <w:r w:rsidR="00862A0B">
        <w:rPr>
          <w:rFonts w:hint="cs"/>
          <w:sz w:val="32"/>
          <w:szCs w:val="32"/>
          <w:rtl/>
        </w:rPr>
        <w:t>)</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يمكن أن يبقى </w:t>
      </w:r>
      <w:r w:rsidRPr="007A6CA0">
        <w:rPr>
          <w:sz w:val="32"/>
          <w:szCs w:val="32"/>
        </w:rPr>
        <w:t>PH</w:t>
      </w:r>
      <w:r w:rsidRPr="007A6CA0">
        <w:rPr>
          <w:rFonts w:hint="cs"/>
          <w:sz w:val="32"/>
          <w:szCs w:val="32"/>
          <w:rtl/>
        </w:rPr>
        <w:t xml:space="preserve"> الجنين ( الفروة ) طبيعي حتى 60 دقيقة من ظهور شذوذ في ال </w:t>
      </w:r>
      <w:r w:rsidRPr="007A6CA0">
        <w:rPr>
          <w:sz w:val="32"/>
          <w:szCs w:val="32"/>
        </w:rPr>
        <w:t xml:space="preserve">CTG </w:t>
      </w:r>
      <w:r w:rsidRPr="007A6CA0">
        <w:rPr>
          <w:rFonts w:hint="cs"/>
          <w:sz w:val="32"/>
          <w:szCs w:val="32"/>
          <w:rtl/>
        </w:rPr>
        <w:t xml:space="preserve"> لكن</w:t>
      </w:r>
      <w:r w:rsidR="008D2D51">
        <w:rPr>
          <w:rFonts w:hint="cs"/>
          <w:sz w:val="32"/>
          <w:szCs w:val="32"/>
          <w:rtl/>
        </w:rPr>
        <w:t xml:space="preserve"> هذا لا يعني إ</w:t>
      </w:r>
      <w:r w:rsidRPr="007A6CA0">
        <w:rPr>
          <w:rFonts w:hint="cs"/>
          <w:sz w:val="32"/>
          <w:szCs w:val="32"/>
          <w:rtl/>
        </w:rPr>
        <w:t xml:space="preserve">يجابية كاذبة ويمكن أن يهبط ال </w:t>
      </w:r>
      <w:r w:rsidRPr="007A6CA0">
        <w:rPr>
          <w:sz w:val="32"/>
          <w:szCs w:val="32"/>
        </w:rPr>
        <w:t>PH</w:t>
      </w:r>
      <w:r w:rsidRPr="007A6CA0">
        <w:rPr>
          <w:rFonts w:hint="cs"/>
          <w:sz w:val="32"/>
          <w:szCs w:val="32"/>
          <w:rtl/>
        </w:rPr>
        <w:t xml:space="preserve"> في أي وقت بعد ذلك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يمكن أن يحدث انخفاض في ال </w:t>
      </w:r>
      <w:r w:rsidRPr="007A6CA0">
        <w:rPr>
          <w:sz w:val="32"/>
          <w:szCs w:val="32"/>
        </w:rPr>
        <w:t>PH</w:t>
      </w:r>
      <w:r w:rsidRPr="007A6CA0">
        <w:rPr>
          <w:rFonts w:hint="cs"/>
          <w:sz w:val="32"/>
          <w:szCs w:val="32"/>
          <w:rtl/>
        </w:rPr>
        <w:t xml:space="preserve"> نتيجة استجابة حادة لتغير مؤقت في التروية الرحمية ال</w:t>
      </w:r>
      <w:r w:rsidR="00B4209C">
        <w:rPr>
          <w:rFonts w:hint="cs"/>
          <w:sz w:val="32"/>
          <w:szCs w:val="32"/>
          <w:rtl/>
        </w:rPr>
        <w:t xml:space="preserve">مشيمية و نقص الأكسجة الحاد مثل </w:t>
      </w:r>
      <w:r w:rsidRPr="007A6CA0">
        <w:rPr>
          <w:sz w:val="32"/>
          <w:szCs w:val="32"/>
          <w:rtl/>
        </w:rPr>
        <w:br/>
      </w:r>
      <w:r w:rsidRPr="007A6CA0">
        <w:rPr>
          <w:rFonts w:hint="cs"/>
          <w:sz w:val="32"/>
          <w:szCs w:val="32"/>
          <w:rtl/>
        </w:rPr>
        <w:t xml:space="preserve"> فرط استثارة الرحم </w:t>
      </w:r>
      <w:r w:rsidRPr="007A6CA0">
        <w:rPr>
          <w:sz w:val="32"/>
          <w:szCs w:val="32"/>
          <w:rtl/>
        </w:rPr>
        <w:t>–</w:t>
      </w:r>
      <w:r w:rsidRPr="007A6CA0">
        <w:rPr>
          <w:rFonts w:hint="cs"/>
          <w:sz w:val="32"/>
          <w:szCs w:val="32"/>
          <w:rtl/>
        </w:rPr>
        <w:t xml:space="preserve"> التخدير فوق الجافية 00 المعالجة المحافظة و تحسين الخلل قد يحسن ال</w:t>
      </w:r>
      <w:r w:rsidRPr="007A6CA0">
        <w:rPr>
          <w:sz w:val="32"/>
          <w:szCs w:val="32"/>
        </w:rPr>
        <w:t xml:space="preserve"> PH </w:t>
      </w:r>
      <w:r w:rsidRPr="007A6CA0">
        <w:rPr>
          <w:rFonts w:hint="cs"/>
          <w:sz w:val="32"/>
          <w:szCs w:val="32"/>
          <w:rtl/>
        </w:rPr>
        <w:t xml:space="preserve">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ليس من الضروري اخذ عينة من دم الجنين عند حدوث تغير حاد في ال </w:t>
      </w:r>
      <w:r w:rsidRPr="007A6CA0">
        <w:rPr>
          <w:sz w:val="32"/>
          <w:szCs w:val="32"/>
        </w:rPr>
        <w:t>PH</w:t>
      </w:r>
      <w:r w:rsidRPr="007A6CA0">
        <w:rPr>
          <w:rFonts w:hint="cs"/>
          <w:sz w:val="32"/>
          <w:szCs w:val="32"/>
          <w:rtl/>
        </w:rPr>
        <w:t xml:space="preserve"> خلال 15-20 دقيقة </w:t>
      </w:r>
    </w:p>
    <w:p w:rsidR="007A6CA0" w:rsidRPr="007A6CA0" w:rsidRDefault="007A6CA0" w:rsidP="007A6CA0">
      <w:pPr>
        <w:numPr>
          <w:ilvl w:val="0"/>
          <w:numId w:val="12"/>
        </w:numPr>
        <w:spacing w:after="0" w:line="360" w:lineRule="auto"/>
        <w:jc w:val="mediumKashida"/>
        <w:rPr>
          <w:b/>
          <w:bCs/>
          <w:sz w:val="32"/>
          <w:szCs w:val="32"/>
          <w:rtl/>
        </w:rPr>
      </w:pPr>
      <w:r w:rsidRPr="007A6CA0">
        <w:rPr>
          <w:b/>
          <w:bCs/>
          <w:sz w:val="32"/>
          <w:szCs w:val="32"/>
        </w:rPr>
        <w:t>IUGR</w:t>
      </w:r>
      <w:r w:rsidRPr="007A6CA0">
        <w:rPr>
          <w:rFonts w:hint="cs"/>
          <w:b/>
          <w:bCs/>
          <w:sz w:val="32"/>
          <w:szCs w:val="32"/>
          <w:rtl/>
        </w:rPr>
        <w:t xml:space="preserve"> :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يجب اعتبار كل حالة تأخر نمو داخل الرحم هي حالة خطر عند المخاض  </w:t>
      </w:r>
    </w:p>
    <w:p w:rsidR="007A6CA0" w:rsidRPr="007A6CA0" w:rsidRDefault="007A6CA0" w:rsidP="007A6CA0">
      <w:pPr>
        <w:numPr>
          <w:ilvl w:val="0"/>
          <w:numId w:val="12"/>
        </w:numPr>
        <w:spacing w:after="0" w:line="360" w:lineRule="auto"/>
        <w:jc w:val="mediumKashida"/>
        <w:rPr>
          <w:b/>
          <w:bCs/>
          <w:sz w:val="32"/>
          <w:szCs w:val="32"/>
          <w:rtl/>
        </w:rPr>
      </w:pPr>
      <w:r w:rsidRPr="007A6CA0">
        <w:rPr>
          <w:rFonts w:hint="cs"/>
          <w:b/>
          <w:bCs/>
          <w:sz w:val="32"/>
          <w:szCs w:val="32"/>
          <w:rtl/>
        </w:rPr>
        <w:t xml:space="preserve">العمر الحملي الباكر : </w:t>
      </w:r>
    </w:p>
    <w:p w:rsidR="007A6CA0" w:rsidRPr="007A6CA0" w:rsidRDefault="0084050F" w:rsidP="007A6CA0">
      <w:pPr>
        <w:spacing w:line="360" w:lineRule="auto"/>
        <w:ind w:left="360"/>
        <w:jc w:val="mediumKashida"/>
        <w:rPr>
          <w:sz w:val="32"/>
          <w:szCs w:val="32"/>
          <w:rtl/>
        </w:rPr>
      </w:pPr>
      <w:r>
        <w:rPr>
          <w:rFonts w:hint="cs"/>
          <w:sz w:val="32"/>
          <w:szCs w:val="32"/>
          <w:rtl/>
        </w:rPr>
        <w:t>الولدان</w:t>
      </w:r>
      <w:r w:rsidR="007A6CA0" w:rsidRPr="007A6CA0">
        <w:rPr>
          <w:rFonts w:hint="cs"/>
          <w:sz w:val="32"/>
          <w:szCs w:val="32"/>
          <w:rtl/>
        </w:rPr>
        <w:t xml:space="preserve"> الباكرة ت</w:t>
      </w:r>
      <w:r>
        <w:rPr>
          <w:rFonts w:hint="cs"/>
          <w:sz w:val="32"/>
          <w:szCs w:val="32"/>
          <w:rtl/>
        </w:rPr>
        <w:t>تأثر بنقص الأكسجة أكثر من الولدان</w:t>
      </w:r>
      <w:r w:rsidR="007A6CA0" w:rsidRPr="007A6CA0">
        <w:rPr>
          <w:rFonts w:hint="cs"/>
          <w:sz w:val="32"/>
          <w:szCs w:val="32"/>
          <w:rtl/>
        </w:rPr>
        <w:t xml:space="preserve"> بتمام الحمل </w:t>
      </w:r>
    </w:p>
    <w:p w:rsidR="007A6CA0" w:rsidRPr="007A6CA0" w:rsidRDefault="007A6CA0" w:rsidP="007A6CA0">
      <w:pPr>
        <w:spacing w:line="360" w:lineRule="auto"/>
        <w:ind w:left="360"/>
        <w:jc w:val="mediumKashida"/>
        <w:rPr>
          <w:sz w:val="32"/>
          <w:szCs w:val="32"/>
          <w:rtl/>
        </w:rPr>
      </w:pPr>
      <w:r w:rsidRPr="007A6CA0">
        <w:rPr>
          <w:rFonts w:hint="cs"/>
          <w:sz w:val="32"/>
          <w:szCs w:val="32"/>
          <w:rtl/>
        </w:rPr>
        <w:lastRenderedPageBreak/>
        <w:t>لا يزداد حدوث</w:t>
      </w:r>
      <w:r w:rsidR="0084050F">
        <w:rPr>
          <w:rFonts w:hint="cs"/>
          <w:sz w:val="32"/>
          <w:szCs w:val="32"/>
          <w:rtl/>
        </w:rPr>
        <w:t xml:space="preserve"> نقص الأكسجة و الحماض لدى الولدان</w:t>
      </w:r>
      <w:r w:rsidRPr="007A6CA0">
        <w:rPr>
          <w:rFonts w:hint="cs"/>
          <w:sz w:val="32"/>
          <w:szCs w:val="32"/>
          <w:rtl/>
        </w:rPr>
        <w:t xml:space="preserve"> ال</w:t>
      </w:r>
      <w:r w:rsidR="0084050F">
        <w:rPr>
          <w:rFonts w:hint="cs"/>
          <w:sz w:val="32"/>
          <w:szCs w:val="32"/>
          <w:rtl/>
        </w:rPr>
        <w:t>باكرة بشكل واضح مقارنة مع الولدان</w:t>
      </w:r>
      <w:r w:rsidRPr="007A6CA0">
        <w:rPr>
          <w:rFonts w:hint="cs"/>
          <w:sz w:val="32"/>
          <w:szCs w:val="32"/>
          <w:rtl/>
        </w:rPr>
        <w:t xml:space="preserve"> بتمام الحمل </w:t>
      </w:r>
    </w:p>
    <w:p w:rsidR="007A6CA0" w:rsidRPr="007A6CA0" w:rsidRDefault="0084050F" w:rsidP="0084050F">
      <w:pPr>
        <w:spacing w:line="360" w:lineRule="auto"/>
        <w:ind w:left="360"/>
        <w:jc w:val="mediumKashida"/>
        <w:rPr>
          <w:sz w:val="32"/>
          <w:szCs w:val="32"/>
        </w:rPr>
      </w:pPr>
      <w:r>
        <w:rPr>
          <w:rFonts w:hint="cs"/>
          <w:sz w:val="32"/>
          <w:szCs w:val="32"/>
          <w:rtl/>
        </w:rPr>
        <w:t>يكون أبغار الولدان الباكرة منخفضا أكثر من الولدان</w:t>
      </w:r>
      <w:r w:rsidR="007A6CA0" w:rsidRPr="007A6CA0">
        <w:rPr>
          <w:rFonts w:hint="cs"/>
          <w:sz w:val="32"/>
          <w:szCs w:val="32"/>
          <w:rtl/>
        </w:rPr>
        <w:t xml:space="preserve"> بتمام الحمل و هذا يعود إلى الخداج (نقص النمو الوظيفي ) و ليس لنقص الأكسجة حيث الوليد الخديج يكون لديه قدرة </w:t>
      </w:r>
      <w:r w:rsidR="00862A0B">
        <w:rPr>
          <w:rFonts w:hint="cs"/>
          <w:sz w:val="32"/>
          <w:szCs w:val="32"/>
          <w:rtl/>
        </w:rPr>
        <w:t>تنفسية أقل مقوية أقل منعكسات</w:t>
      </w:r>
      <w:r w:rsidR="00862A0B">
        <w:rPr>
          <w:sz w:val="32"/>
          <w:szCs w:val="32"/>
        </w:rPr>
        <w:t>)</w:t>
      </w:r>
      <w:r w:rsidR="007A6CA0" w:rsidRPr="007A6CA0">
        <w:rPr>
          <w:rFonts w:hint="cs"/>
          <w:sz w:val="32"/>
          <w:szCs w:val="32"/>
          <w:rtl/>
        </w:rPr>
        <w:t xml:space="preserve"> </w:t>
      </w:r>
      <w:r w:rsidR="00862A0B">
        <w:rPr>
          <w:sz w:val="32"/>
          <w:szCs w:val="32"/>
        </w:rPr>
        <w:t>(Catlin1986</w:t>
      </w:r>
    </w:p>
    <w:p w:rsidR="007A6CA0" w:rsidRPr="007A6CA0" w:rsidRDefault="007A6CA0" w:rsidP="007A6CA0">
      <w:pPr>
        <w:numPr>
          <w:ilvl w:val="0"/>
          <w:numId w:val="12"/>
        </w:numPr>
        <w:spacing w:after="0" w:line="360" w:lineRule="auto"/>
        <w:jc w:val="mediumKashida"/>
        <w:rPr>
          <w:b/>
          <w:bCs/>
          <w:sz w:val="32"/>
          <w:szCs w:val="32"/>
        </w:rPr>
      </w:pPr>
      <w:r w:rsidRPr="007A6CA0">
        <w:rPr>
          <w:rFonts w:hint="cs"/>
          <w:b/>
          <w:bCs/>
          <w:sz w:val="32"/>
          <w:szCs w:val="32"/>
          <w:rtl/>
        </w:rPr>
        <w:t xml:space="preserve">المجيء المقعدي </w:t>
      </w:r>
    </w:p>
    <w:p w:rsidR="007A6CA0" w:rsidRPr="007A6CA0" w:rsidRDefault="007A6CA0" w:rsidP="007A6CA0">
      <w:pPr>
        <w:numPr>
          <w:ilvl w:val="0"/>
          <w:numId w:val="12"/>
        </w:numPr>
        <w:spacing w:after="0" w:line="360" w:lineRule="auto"/>
        <w:jc w:val="mediumKashida"/>
        <w:rPr>
          <w:b/>
          <w:bCs/>
          <w:sz w:val="32"/>
          <w:szCs w:val="32"/>
        </w:rPr>
      </w:pPr>
      <w:r w:rsidRPr="007A6CA0">
        <w:rPr>
          <w:rFonts w:hint="cs"/>
          <w:b/>
          <w:bCs/>
          <w:sz w:val="32"/>
          <w:szCs w:val="32"/>
          <w:rtl/>
        </w:rPr>
        <w:t xml:space="preserve">الحمل المتعدد </w:t>
      </w:r>
    </w:p>
    <w:p w:rsidR="007A6CA0" w:rsidRDefault="007A6CA0" w:rsidP="00F45448">
      <w:pPr>
        <w:numPr>
          <w:ilvl w:val="0"/>
          <w:numId w:val="12"/>
        </w:numPr>
        <w:spacing w:after="0" w:line="360" w:lineRule="auto"/>
        <w:jc w:val="mediumKashida"/>
        <w:rPr>
          <w:b/>
          <w:bCs/>
          <w:sz w:val="32"/>
          <w:szCs w:val="32"/>
        </w:rPr>
      </w:pPr>
      <w:r w:rsidRPr="007A6CA0">
        <w:rPr>
          <w:rFonts w:hint="cs"/>
          <w:b/>
          <w:bCs/>
          <w:sz w:val="32"/>
          <w:szCs w:val="32"/>
          <w:rtl/>
        </w:rPr>
        <w:t xml:space="preserve">الولادة بالوسائط التوليدية  </w:t>
      </w:r>
    </w:p>
    <w:p w:rsidR="00F45448" w:rsidRDefault="00F45448" w:rsidP="00F45448">
      <w:pPr>
        <w:spacing w:after="0" w:line="360" w:lineRule="auto"/>
        <w:ind w:left="360"/>
        <w:jc w:val="mediumKashida"/>
        <w:rPr>
          <w:b/>
          <w:bCs/>
          <w:sz w:val="32"/>
          <w:szCs w:val="32"/>
        </w:rPr>
      </w:pPr>
    </w:p>
    <w:p w:rsidR="00F45448" w:rsidRPr="00F45448" w:rsidRDefault="007A6CA0" w:rsidP="00DA6F9F">
      <w:pPr>
        <w:spacing w:after="0" w:line="360" w:lineRule="auto"/>
        <w:ind w:left="360"/>
        <w:jc w:val="mediumKashida"/>
        <w:rPr>
          <w:b/>
          <w:bCs/>
          <w:sz w:val="32"/>
          <w:szCs w:val="32"/>
          <w:rtl/>
        </w:rPr>
      </w:pPr>
      <w:r w:rsidRPr="00F45448">
        <w:rPr>
          <w:rFonts w:hint="cs"/>
          <w:b/>
          <w:bCs/>
          <w:sz w:val="32"/>
          <w:szCs w:val="32"/>
          <w:u w:val="single"/>
          <w:rtl/>
        </w:rPr>
        <w:t xml:space="preserve">الأسباب الطبية للشدة الجنينية  : </w:t>
      </w:r>
    </w:p>
    <w:p w:rsidR="007A6CA0" w:rsidRPr="007A6CA0" w:rsidRDefault="007A6CA0" w:rsidP="007A6CA0">
      <w:pPr>
        <w:numPr>
          <w:ilvl w:val="0"/>
          <w:numId w:val="13"/>
        </w:numPr>
        <w:spacing w:after="0" w:line="480" w:lineRule="auto"/>
        <w:jc w:val="mediumKashida"/>
        <w:rPr>
          <w:sz w:val="32"/>
          <w:szCs w:val="32"/>
          <w:rtl/>
        </w:rPr>
      </w:pPr>
      <w:r w:rsidRPr="007A6CA0">
        <w:rPr>
          <w:rFonts w:hint="cs"/>
          <w:sz w:val="32"/>
          <w:szCs w:val="32"/>
          <w:rtl/>
        </w:rPr>
        <w:t>التحريض الزائد بالأكستوس</w:t>
      </w:r>
      <w:r w:rsidR="00F45448">
        <w:rPr>
          <w:rFonts w:hint="cs"/>
          <w:sz w:val="32"/>
          <w:szCs w:val="32"/>
          <w:rtl/>
        </w:rPr>
        <w:t>ي</w:t>
      </w:r>
      <w:r w:rsidRPr="007A6CA0">
        <w:rPr>
          <w:rFonts w:hint="cs"/>
          <w:sz w:val="32"/>
          <w:szCs w:val="32"/>
          <w:rtl/>
        </w:rPr>
        <w:t xml:space="preserve">ن : </w:t>
      </w:r>
    </w:p>
    <w:p w:rsidR="007A6CA0" w:rsidRPr="007A6CA0" w:rsidRDefault="007A6CA0" w:rsidP="007A6CA0">
      <w:pPr>
        <w:spacing w:line="360" w:lineRule="auto"/>
        <w:ind w:left="360"/>
        <w:jc w:val="mediumKashida"/>
        <w:rPr>
          <w:sz w:val="32"/>
          <w:szCs w:val="32"/>
          <w:rtl/>
        </w:rPr>
      </w:pPr>
      <w:r w:rsidRPr="007A6CA0">
        <w:rPr>
          <w:rFonts w:hint="cs"/>
          <w:sz w:val="32"/>
          <w:szCs w:val="32"/>
          <w:rtl/>
        </w:rPr>
        <w:t>أثناء التقلصة الرحمية يحدث توقف للجريان الدموي المشيمي</w:t>
      </w:r>
      <w:r w:rsidRPr="007A6CA0">
        <w:rPr>
          <w:sz w:val="32"/>
          <w:szCs w:val="32"/>
          <w:rtl/>
        </w:rPr>
        <w:br/>
      </w:r>
      <w:r w:rsidRPr="007A6CA0">
        <w:rPr>
          <w:rFonts w:hint="cs"/>
          <w:sz w:val="32"/>
          <w:szCs w:val="32"/>
          <w:rtl/>
        </w:rPr>
        <w:t xml:space="preserve"> مما يؤدي لنفص أكسجة نسبي للجنين و تنخفض أكسجة الجنين</w:t>
      </w:r>
      <w:r w:rsidRPr="007A6CA0">
        <w:rPr>
          <w:sz w:val="32"/>
          <w:szCs w:val="32"/>
          <w:rtl/>
        </w:rPr>
        <w:br/>
      </w:r>
      <w:r w:rsidRPr="007A6CA0">
        <w:rPr>
          <w:rFonts w:hint="cs"/>
          <w:sz w:val="32"/>
          <w:szCs w:val="32"/>
          <w:rtl/>
        </w:rPr>
        <w:t xml:space="preserve"> مع كل تقلصة و تبلغ ذروة الانخفاض في نهاية التق</w:t>
      </w:r>
      <w:r w:rsidR="008D2D51">
        <w:rPr>
          <w:rFonts w:hint="cs"/>
          <w:sz w:val="32"/>
          <w:szCs w:val="32"/>
          <w:rtl/>
        </w:rPr>
        <w:t>لصة و بعد التقلصة تحتاج عودة الأ</w:t>
      </w:r>
      <w:r w:rsidRPr="007A6CA0">
        <w:rPr>
          <w:rFonts w:hint="cs"/>
          <w:sz w:val="32"/>
          <w:szCs w:val="32"/>
          <w:rtl/>
        </w:rPr>
        <w:t xml:space="preserve">كسجة الطبيعية للجريان الدموي 60-90 ثانية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يجب أن يكون الفاصل بين التقلصات جيد </w:t>
      </w:r>
    </w:p>
    <w:p w:rsidR="007A6CA0" w:rsidRPr="007A6CA0" w:rsidRDefault="007A6CA0" w:rsidP="007A6CA0">
      <w:pPr>
        <w:spacing w:line="360" w:lineRule="auto"/>
        <w:ind w:left="360"/>
        <w:jc w:val="mediumKashida"/>
        <w:rPr>
          <w:sz w:val="32"/>
          <w:szCs w:val="32"/>
          <w:rtl/>
        </w:rPr>
      </w:pPr>
      <w:r w:rsidRPr="007A6CA0">
        <w:rPr>
          <w:rFonts w:hint="cs"/>
          <w:sz w:val="32"/>
          <w:szCs w:val="32"/>
          <w:rtl/>
        </w:rPr>
        <w:t>التحريض الزائد يؤدي إلى زيادة تواتر التقلصات و يؤدي إلى نقص أكسجة وحماض لذلك يجب إيقاف التحريض بالأكسيتوسين عند حدوث تغير في ال</w:t>
      </w:r>
      <w:r w:rsidRPr="007A6CA0">
        <w:rPr>
          <w:sz w:val="32"/>
          <w:szCs w:val="32"/>
        </w:rPr>
        <w:t xml:space="preserve">FHR </w:t>
      </w:r>
      <w:r w:rsidRPr="007A6CA0">
        <w:rPr>
          <w:rFonts w:hint="cs"/>
          <w:sz w:val="32"/>
          <w:szCs w:val="32"/>
          <w:rtl/>
        </w:rPr>
        <w:t xml:space="preserve"> </w:t>
      </w:r>
    </w:p>
    <w:p w:rsidR="007A6CA0" w:rsidRPr="007A6CA0" w:rsidRDefault="007A6CA0" w:rsidP="007A6CA0">
      <w:pPr>
        <w:numPr>
          <w:ilvl w:val="0"/>
          <w:numId w:val="13"/>
        </w:numPr>
        <w:spacing w:after="0" w:line="360" w:lineRule="auto"/>
        <w:jc w:val="mediumKashida"/>
        <w:rPr>
          <w:sz w:val="32"/>
          <w:szCs w:val="32"/>
          <w:rtl/>
        </w:rPr>
      </w:pPr>
      <w:r w:rsidRPr="007A6CA0">
        <w:rPr>
          <w:rFonts w:hint="cs"/>
          <w:sz w:val="32"/>
          <w:szCs w:val="32"/>
          <w:rtl/>
        </w:rPr>
        <w:lastRenderedPageBreak/>
        <w:t xml:space="preserve">التخدير فوق الجافية :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يؤدي إلى شذوذ في ال </w:t>
      </w:r>
      <w:r w:rsidRPr="007A6CA0">
        <w:rPr>
          <w:sz w:val="32"/>
          <w:szCs w:val="32"/>
        </w:rPr>
        <w:t>FHR</w:t>
      </w:r>
      <w:r w:rsidRPr="007A6CA0">
        <w:rPr>
          <w:rFonts w:hint="cs"/>
          <w:sz w:val="32"/>
          <w:szCs w:val="32"/>
          <w:rtl/>
        </w:rPr>
        <w:t xml:space="preserve"> في ثلث الحالات و لكن انخفضت النسبة بمعدل الثلثين عند تحميل المريضة بالسائل قبل التخدير </w:t>
      </w:r>
    </w:p>
    <w:p w:rsidR="007A6CA0" w:rsidRPr="007A6CA0" w:rsidRDefault="007A6CA0" w:rsidP="007A6CA0">
      <w:pPr>
        <w:numPr>
          <w:ilvl w:val="0"/>
          <w:numId w:val="13"/>
        </w:numPr>
        <w:spacing w:after="0" w:line="360" w:lineRule="auto"/>
        <w:jc w:val="mediumKashida"/>
        <w:rPr>
          <w:sz w:val="32"/>
          <w:szCs w:val="32"/>
          <w:rtl/>
        </w:rPr>
      </w:pPr>
      <w:r w:rsidRPr="007A6CA0">
        <w:rPr>
          <w:rFonts w:hint="cs"/>
          <w:sz w:val="32"/>
          <w:szCs w:val="32"/>
          <w:rtl/>
        </w:rPr>
        <w:t xml:space="preserve">الأدوية :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قد تعبر الأدوية المعطاة للأم المشيمة و تؤثر على الجنين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حاصرات </w:t>
      </w:r>
      <w:r w:rsidRPr="007A6CA0">
        <w:rPr>
          <w:sz w:val="32"/>
          <w:szCs w:val="32"/>
          <w:rtl/>
        </w:rPr>
        <w:t>β</w:t>
      </w:r>
      <w:r w:rsidRPr="007A6CA0">
        <w:rPr>
          <w:rFonts w:hint="cs"/>
          <w:sz w:val="32"/>
          <w:szCs w:val="32"/>
          <w:rtl/>
        </w:rPr>
        <w:t xml:space="preserve"> وحاصرات </w:t>
      </w:r>
      <w:r w:rsidRPr="007A6CA0">
        <w:rPr>
          <w:sz w:val="32"/>
          <w:szCs w:val="32"/>
          <w:rtl/>
        </w:rPr>
        <w:t>α</w:t>
      </w:r>
      <w:r w:rsidRPr="007A6CA0">
        <w:rPr>
          <w:rFonts w:hint="cs"/>
          <w:sz w:val="32"/>
          <w:szCs w:val="32"/>
          <w:rtl/>
        </w:rPr>
        <w:t xml:space="preserve"> و</w:t>
      </w:r>
      <w:r w:rsidRPr="007A6CA0">
        <w:rPr>
          <w:sz w:val="32"/>
          <w:szCs w:val="32"/>
          <w:rtl/>
        </w:rPr>
        <w:t>β</w:t>
      </w:r>
      <w:r w:rsidRPr="007A6CA0">
        <w:rPr>
          <w:rFonts w:hint="cs"/>
          <w:sz w:val="32"/>
          <w:szCs w:val="32"/>
          <w:rtl/>
        </w:rPr>
        <w:t xml:space="preserve"> قد تتداخل في استجابة الجنين لقص الأكسجة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الهيدرالازين قد يسبب نقص أكسجة نتيجة هبوط الضغط لدى الأم </w:t>
      </w:r>
    </w:p>
    <w:p w:rsidR="00F45448" w:rsidRPr="007A6CA0" w:rsidRDefault="007A6CA0" w:rsidP="00DA6F9F">
      <w:pPr>
        <w:spacing w:line="360" w:lineRule="auto"/>
        <w:ind w:left="360"/>
        <w:jc w:val="mediumKashida"/>
        <w:rPr>
          <w:sz w:val="32"/>
          <w:szCs w:val="32"/>
          <w:rtl/>
        </w:rPr>
      </w:pPr>
      <w:r w:rsidRPr="007A6CA0">
        <w:rPr>
          <w:rFonts w:hint="cs"/>
          <w:sz w:val="32"/>
          <w:szCs w:val="32"/>
          <w:rtl/>
        </w:rPr>
        <w:t xml:space="preserve">المهدئات مثل البيتيدين و الديازيبام تثبط الجهاز العصبي الجنيني , تنخفض التغايرية في ال </w:t>
      </w:r>
      <w:r w:rsidRPr="007A6CA0">
        <w:rPr>
          <w:sz w:val="32"/>
          <w:szCs w:val="32"/>
        </w:rPr>
        <w:t>FHR</w:t>
      </w:r>
      <w:r w:rsidRPr="007A6CA0">
        <w:rPr>
          <w:rFonts w:hint="cs"/>
          <w:sz w:val="32"/>
          <w:szCs w:val="32"/>
          <w:rtl/>
        </w:rPr>
        <w:t xml:space="preserve"> , و تثبط الوليد</w:t>
      </w:r>
    </w:p>
    <w:p w:rsidR="007A6CA0" w:rsidRPr="007A6CA0" w:rsidRDefault="007A6CA0" w:rsidP="007A6CA0">
      <w:pPr>
        <w:spacing w:line="360" w:lineRule="auto"/>
        <w:ind w:left="360"/>
        <w:jc w:val="mediumKashida"/>
        <w:rPr>
          <w:b/>
          <w:bCs/>
          <w:sz w:val="32"/>
          <w:szCs w:val="32"/>
          <w:rtl/>
        </w:rPr>
      </w:pPr>
      <w:r w:rsidRPr="007A6CA0">
        <w:rPr>
          <w:rFonts w:hint="cs"/>
          <w:b/>
          <w:bCs/>
          <w:sz w:val="32"/>
          <w:szCs w:val="32"/>
          <w:rtl/>
        </w:rPr>
        <w:t xml:space="preserve">تداخلات ممكنة تحسن نوعية الرعاية : </w:t>
      </w:r>
    </w:p>
    <w:p w:rsidR="007A6CA0" w:rsidRPr="007A6CA0" w:rsidRDefault="007A6CA0" w:rsidP="00862A0B">
      <w:pPr>
        <w:spacing w:line="360" w:lineRule="auto"/>
        <w:ind w:left="360"/>
        <w:jc w:val="mediumKashida"/>
        <w:rPr>
          <w:sz w:val="32"/>
          <w:szCs w:val="32"/>
          <w:rtl/>
        </w:rPr>
      </w:pPr>
      <w:r w:rsidRPr="007A6CA0">
        <w:rPr>
          <w:rFonts w:hint="cs"/>
          <w:sz w:val="32"/>
          <w:szCs w:val="32"/>
          <w:rtl/>
        </w:rPr>
        <w:t>درس يونغ و رفاقه</w:t>
      </w:r>
      <w:r w:rsidR="00862A0B">
        <w:rPr>
          <w:sz w:val="32"/>
          <w:szCs w:val="32"/>
        </w:rPr>
        <w:t>young 2001)</w:t>
      </w:r>
      <w:r w:rsidRPr="007A6CA0">
        <w:rPr>
          <w:rFonts w:hint="cs"/>
          <w:sz w:val="32"/>
          <w:szCs w:val="32"/>
          <w:rtl/>
        </w:rPr>
        <w:t xml:space="preserve"> </w:t>
      </w:r>
      <w:r w:rsidR="00862A0B">
        <w:rPr>
          <w:rFonts w:hint="cs"/>
          <w:sz w:val="32"/>
          <w:szCs w:val="32"/>
          <w:rtl/>
        </w:rPr>
        <w:t>)</w:t>
      </w:r>
      <w:r w:rsidRPr="007A6CA0">
        <w:rPr>
          <w:rFonts w:hint="cs"/>
          <w:sz w:val="32"/>
          <w:szCs w:val="32"/>
          <w:rtl/>
        </w:rPr>
        <w:t>فائدة التداخلات أثناء المخاض في تحسين</w:t>
      </w:r>
      <w:r w:rsidR="008D2D51">
        <w:rPr>
          <w:rFonts w:hint="cs"/>
          <w:sz w:val="32"/>
          <w:szCs w:val="32"/>
          <w:rtl/>
        </w:rPr>
        <w:t xml:space="preserve"> الناتج الولا</w:t>
      </w:r>
      <w:r w:rsidRPr="007A6CA0">
        <w:rPr>
          <w:rFonts w:hint="cs"/>
          <w:sz w:val="32"/>
          <w:szCs w:val="32"/>
          <w:rtl/>
        </w:rPr>
        <w:t xml:space="preserve">دي حيث وجد أنه في حالات الأبغار المنخفض كان هناك دليل على نقص الرعاية المقدمة أثناء المخاض في 75% وبعد تقديم التدريب المناسب حول مراقبة الجنين و نماذج ال </w:t>
      </w:r>
      <w:r w:rsidRPr="007A6CA0">
        <w:rPr>
          <w:sz w:val="32"/>
          <w:szCs w:val="32"/>
        </w:rPr>
        <w:t>FHR</w:t>
      </w:r>
      <w:r w:rsidRPr="007A6CA0">
        <w:rPr>
          <w:rFonts w:hint="cs"/>
          <w:sz w:val="32"/>
          <w:szCs w:val="32"/>
          <w:rtl/>
        </w:rPr>
        <w:t xml:space="preserve"> انخفضت نسبة الأبغار المنخفضة المترافقة مع نقص الرعاية إلى 9%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و تم مؤخرا التركيز على مشاكل متكررة في معظم الأذيات حول الولادة كانت : </w:t>
      </w:r>
    </w:p>
    <w:p w:rsidR="007A6CA0" w:rsidRPr="007A6CA0" w:rsidRDefault="007A6CA0" w:rsidP="007A6CA0">
      <w:pPr>
        <w:pStyle w:val="a3"/>
        <w:numPr>
          <w:ilvl w:val="0"/>
          <w:numId w:val="15"/>
        </w:numPr>
        <w:spacing w:line="360" w:lineRule="auto"/>
        <w:jc w:val="mediumKashida"/>
        <w:rPr>
          <w:sz w:val="32"/>
          <w:szCs w:val="32"/>
        </w:rPr>
      </w:pPr>
      <w:r w:rsidRPr="007A6CA0">
        <w:rPr>
          <w:rFonts w:hint="cs"/>
          <w:sz w:val="32"/>
          <w:szCs w:val="32"/>
          <w:rtl/>
        </w:rPr>
        <w:lastRenderedPageBreak/>
        <w:t xml:space="preserve">الفشل في التعرف أو </w:t>
      </w:r>
      <w:r w:rsidR="008D2D51" w:rsidRPr="007A6CA0">
        <w:rPr>
          <w:rFonts w:hint="cs"/>
          <w:sz w:val="32"/>
          <w:szCs w:val="32"/>
          <w:rtl/>
        </w:rPr>
        <w:t>الاستجابة</w:t>
      </w:r>
      <w:r w:rsidRPr="007A6CA0">
        <w:rPr>
          <w:rFonts w:hint="cs"/>
          <w:sz w:val="32"/>
          <w:szCs w:val="32"/>
          <w:rtl/>
        </w:rPr>
        <w:t xml:space="preserve"> المناسبة للشدة الجنينية أثناء المخاض </w:t>
      </w:r>
    </w:p>
    <w:p w:rsidR="007A6CA0" w:rsidRPr="007A6CA0" w:rsidRDefault="007A6CA0" w:rsidP="007A6CA0">
      <w:pPr>
        <w:pStyle w:val="a3"/>
        <w:numPr>
          <w:ilvl w:val="0"/>
          <w:numId w:val="15"/>
        </w:numPr>
        <w:spacing w:line="360" w:lineRule="auto"/>
        <w:jc w:val="mediumKashida"/>
        <w:rPr>
          <w:sz w:val="32"/>
          <w:szCs w:val="32"/>
        </w:rPr>
      </w:pPr>
      <w:r w:rsidRPr="007A6CA0">
        <w:rPr>
          <w:rFonts w:hint="cs"/>
          <w:sz w:val="32"/>
          <w:szCs w:val="32"/>
          <w:rtl/>
        </w:rPr>
        <w:t xml:space="preserve">الفشل في إجراء القيصرية في الزمن المناسب ( 30د ) عند استطبابها </w:t>
      </w:r>
    </w:p>
    <w:p w:rsidR="007A6CA0" w:rsidRPr="007A6CA0" w:rsidRDefault="007A6CA0" w:rsidP="007A6CA0">
      <w:pPr>
        <w:pStyle w:val="a3"/>
        <w:numPr>
          <w:ilvl w:val="0"/>
          <w:numId w:val="15"/>
        </w:numPr>
        <w:spacing w:line="360" w:lineRule="auto"/>
        <w:jc w:val="mediumKashida"/>
        <w:rPr>
          <w:sz w:val="32"/>
          <w:szCs w:val="32"/>
        </w:rPr>
      </w:pPr>
      <w:r w:rsidRPr="007A6CA0">
        <w:rPr>
          <w:rFonts w:hint="cs"/>
          <w:sz w:val="32"/>
          <w:szCs w:val="32"/>
          <w:rtl/>
        </w:rPr>
        <w:t xml:space="preserve">الفشل في إنعاش الوليد المثبط ( المتألم ) </w:t>
      </w:r>
    </w:p>
    <w:p w:rsidR="002F30DD" w:rsidRPr="00DA6F9F" w:rsidRDefault="007A6CA0" w:rsidP="00DA6F9F">
      <w:pPr>
        <w:pStyle w:val="a3"/>
        <w:numPr>
          <w:ilvl w:val="0"/>
          <w:numId w:val="15"/>
        </w:numPr>
        <w:spacing w:line="360" w:lineRule="auto"/>
        <w:jc w:val="mediumKashida"/>
        <w:rPr>
          <w:sz w:val="32"/>
          <w:szCs w:val="32"/>
          <w:rtl/>
        </w:rPr>
      </w:pPr>
      <w:r w:rsidRPr="007A6CA0">
        <w:rPr>
          <w:rFonts w:hint="cs"/>
          <w:sz w:val="32"/>
          <w:szCs w:val="32"/>
          <w:rtl/>
        </w:rPr>
        <w:t xml:space="preserve">الاستخدام غير المناسب للملقط و المحجم الذي يؤدي </w:t>
      </w:r>
      <w:r w:rsidR="008D2D51" w:rsidRPr="007A6CA0">
        <w:rPr>
          <w:rFonts w:hint="cs"/>
          <w:sz w:val="32"/>
          <w:szCs w:val="32"/>
          <w:rtl/>
        </w:rPr>
        <w:t>إلى</w:t>
      </w:r>
      <w:r w:rsidRPr="007A6CA0">
        <w:rPr>
          <w:rFonts w:hint="cs"/>
          <w:sz w:val="32"/>
          <w:szCs w:val="32"/>
          <w:rtl/>
        </w:rPr>
        <w:t xml:space="preserve"> رض الجنين   </w:t>
      </w:r>
    </w:p>
    <w:p w:rsidR="007A6CA0" w:rsidRPr="007A6CA0" w:rsidRDefault="007A6CA0" w:rsidP="007A6CA0">
      <w:pPr>
        <w:spacing w:line="360" w:lineRule="auto"/>
        <w:ind w:left="360"/>
        <w:jc w:val="mediumKashida"/>
        <w:rPr>
          <w:b/>
          <w:bCs/>
          <w:sz w:val="32"/>
          <w:szCs w:val="32"/>
          <w:rtl/>
        </w:rPr>
      </w:pPr>
      <w:r w:rsidRPr="007A6CA0">
        <w:rPr>
          <w:rFonts w:hint="cs"/>
          <w:b/>
          <w:bCs/>
          <w:sz w:val="32"/>
          <w:szCs w:val="32"/>
          <w:rtl/>
        </w:rPr>
        <w:t xml:space="preserve">تدبير الشدة الجنينية أثناء المخاض :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التدبير المحافظ : </w:t>
      </w:r>
    </w:p>
    <w:p w:rsidR="007A6CA0" w:rsidRPr="007A6CA0" w:rsidRDefault="007A6CA0" w:rsidP="007A6CA0">
      <w:pPr>
        <w:numPr>
          <w:ilvl w:val="0"/>
          <w:numId w:val="14"/>
        </w:numPr>
        <w:spacing w:after="0" w:line="360" w:lineRule="auto"/>
        <w:jc w:val="mediumKashida"/>
        <w:rPr>
          <w:sz w:val="32"/>
          <w:szCs w:val="32"/>
          <w:rtl/>
        </w:rPr>
      </w:pPr>
      <w:r w:rsidRPr="007A6CA0">
        <w:rPr>
          <w:rFonts w:hint="cs"/>
          <w:sz w:val="32"/>
          <w:szCs w:val="32"/>
          <w:rtl/>
        </w:rPr>
        <w:t xml:space="preserve">وضعية الاستلقاء على الجانب الأيسر </w:t>
      </w:r>
    </w:p>
    <w:p w:rsidR="007A6CA0" w:rsidRPr="007A6CA0" w:rsidRDefault="007A6CA0" w:rsidP="007A6CA0">
      <w:pPr>
        <w:numPr>
          <w:ilvl w:val="0"/>
          <w:numId w:val="14"/>
        </w:numPr>
        <w:spacing w:after="0" w:line="360" w:lineRule="auto"/>
        <w:jc w:val="mediumKashida"/>
        <w:rPr>
          <w:sz w:val="32"/>
          <w:szCs w:val="32"/>
        </w:rPr>
      </w:pPr>
      <w:r w:rsidRPr="007A6CA0">
        <w:rPr>
          <w:rFonts w:hint="cs"/>
          <w:sz w:val="32"/>
          <w:szCs w:val="32"/>
          <w:rtl/>
        </w:rPr>
        <w:t xml:space="preserve">أكسجة </w:t>
      </w:r>
    </w:p>
    <w:p w:rsidR="007A6CA0" w:rsidRPr="007A6CA0" w:rsidRDefault="007A6CA0" w:rsidP="007A6CA0">
      <w:pPr>
        <w:numPr>
          <w:ilvl w:val="0"/>
          <w:numId w:val="14"/>
        </w:numPr>
        <w:spacing w:after="0" w:line="360" w:lineRule="auto"/>
        <w:jc w:val="mediumKashida"/>
        <w:rPr>
          <w:sz w:val="32"/>
          <w:szCs w:val="32"/>
        </w:rPr>
      </w:pPr>
      <w:r w:rsidRPr="007A6CA0">
        <w:rPr>
          <w:rFonts w:hint="cs"/>
          <w:sz w:val="32"/>
          <w:szCs w:val="32"/>
          <w:rtl/>
        </w:rPr>
        <w:t xml:space="preserve">إيقاف الاكسيتوسين </w:t>
      </w:r>
    </w:p>
    <w:p w:rsidR="007A6CA0" w:rsidRPr="007A6CA0" w:rsidRDefault="007A6CA0" w:rsidP="007A6CA0">
      <w:pPr>
        <w:numPr>
          <w:ilvl w:val="0"/>
          <w:numId w:val="14"/>
        </w:numPr>
        <w:spacing w:after="0" w:line="360" w:lineRule="auto"/>
        <w:jc w:val="mediumKashida"/>
        <w:rPr>
          <w:sz w:val="32"/>
          <w:szCs w:val="32"/>
        </w:rPr>
      </w:pPr>
      <w:r w:rsidRPr="007A6CA0">
        <w:rPr>
          <w:rFonts w:hint="cs"/>
          <w:sz w:val="32"/>
          <w:szCs w:val="32"/>
          <w:rtl/>
        </w:rPr>
        <w:t xml:space="preserve">حالات المخاض </w:t>
      </w:r>
    </w:p>
    <w:p w:rsidR="007A6CA0" w:rsidRPr="007A6CA0" w:rsidRDefault="007A6CA0" w:rsidP="007A6CA0">
      <w:pPr>
        <w:numPr>
          <w:ilvl w:val="0"/>
          <w:numId w:val="14"/>
        </w:numPr>
        <w:spacing w:after="0" w:line="360" w:lineRule="auto"/>
        <w:jc w:val="mediumKashida"/>
        <w:rPr>
          <w:sz w:val="32"/>
          <w:szCs w:val="32"/>
        </w:rPr>
      </w:pPr>
      <w:r w:rsidRPr="007A6CA0">
        <w:rPr>
          <w:rFonts w:hint="cs"/>
          <w:sz w:val="32"/>
          <w:szCs w:val="32"/>
          <w:rtl/>
        </w:rPr>
        <w:t xml:space="preserve">إماهة </w:t>
      </w:r>
    </w:p>
    <w:p w:rsidR="007A6CA0" w:rsidRPr="007A6CA0" w:rsidRDefault="007A6CA0" w:rsidP="007A6CA0">
      <w:pPr>
        <w:spacing w:line="360" w:lineRule="auto"/>
        <w:ind w:left="360"/>
        <w:jc w:val="mediumKashida"/>
        <w:rPr>
          <w:sz w:val="32"/>
          <w:szCs w:val="32"/>
          <w:rtl/>
        </w:rPr>
      </w:pPr>
      <w:r w:rsidRPr="007A6CA0">
        <w:rPr>
          <w:rFonts w:hint="cs"/>
          <w:sz w:val="32"/>
          <w:szCs w:val="32"/>
          <w:rtl/>
        </w:rPr>
        <w:t>في حال عدم تحسن الإصغاء</w:t>
      </w:r>
    </w:p>
    <w:p w:rsidR="002F30DD" w:rsidRPr="007A6CA0" w:rsidRDefault="007A6CA0" w:rsidP="00DA6F9F">
      <w:pPr>
        <w:spacing w:line="360" w:lineRule="auto"/>
        <w:ind w:left="360"/>
        <w:jc w:val="mediumKashida"/>
        <w:rPr>
          <w:sz w:val="32"/>
          <w:szCs w:val="32"/>
          <w:rtl/>
        </w:rPr>
      </w:pPr>
      <w:r w:rsidRPr="007A6CA0">
        <w:rPr>
          <w:rFonts w:hint="cs"/>
          <w:sz w:val="32"/>
          <w:szCs w:val="32"/>
          <w:rtl/>
        </w:rPr>
        <w:t xml:space="preserve"> يجب إجراء </w:t>
      </w:r>
      <w:r w:rsidRPr="007A6CA0">
        <w:rPr>
          <w:sz w:val="32"/>
          <w:szCs w:val="32"/>
        </w:rPr>
        <w:t>PH</w:t>
      </w:r>
      <w:r w:rsidRPr="007A6CA0">
        <w:rPr>
          <w:rFonts w:hint="cs"/>
          <w:sz w:val="32"/>
          <w:szCs w:val="32"/>
          <w:rtl/>
        </w:rPr>
        <w:t xml:space="preserve"> للجنين لتقييم وجود الحماض أو إجراء القيصرية </w:t>
      </w:r>
    </w:p>
    <w:p w:rsidR="007A6CA0" w:rsidRPr="007A6CA0" w:rsidRDefault="007A6CA0" w:rsidP="007A6CA0">
      <w:pPr>
        <w:spacing w:line="360" w:lineRule="auto"/>
        <w:jc w:val="mediumKashida"/>
        <w:rPr>
          <w:b/>
          <w:bCs/>
          <w:sz w:val="32"/>
          <w:szCs w:val="32"/>
          <w:rtl/>
        </w:rPr>
      </w:pPr>
      <w:r w:rsidRPr="007A6CA0">
        <w:rPr>
          <w:rFonts w:hint="cs"/>
          <w:b/>
          <w:bCs/>
          <w:sz w:val="32"/>
          <w:szCs w:val="32"/>
          <w:rtl/>
        </w:rPr>
        <w:t xml:space="preserve">العقي :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إن تعقي السائل الأمنيوسي يبقى سببا شائعا نسبيا للمراضة و الوفيات حول الولادة لأنه من الصعب الوقاية منه </w:t>
      </w:r>
    </w:p>
    <w:p w:rsidR="007A6CA0" w:rsidRPr="007A6CA0" w:rsidRDefault="007A6CA0" w:rsidP="00F45448">
      <w:pPr>
        <w:spacing w:line="360" w:lineRule="auto"/>
        <w:ind w:left="360"/>
        <w:jc w:val="mediumKashida"/>
        <w:rPr>
          <w:sz w:val="32"/>
          <w:szCs w:val="32"/>
        </w:rPr>
      </w:pPr>
      <w:r w:rsidRPr="007A6CA0">
        <w:rPr>
          <w:rFonts w:hint="cs"/>
          <w:sz w:val="32"/>
          <w:szCs w:val="32"/>
          <w:rtl/>
        </w:rPr>
        <w:lastRenderedPageBreak/>
        <w:t xml:space="preserve">يطرح الجنين العقي في السائل الأمنيوسي في 10% من الحمول و في 5% منها يحدث استنشاق والذي قد يؤدي إلى متلازمة استنشاق العقي التي قد تؤدي إلى موت الجنين </w:t>
      </w:r>
      <w:r w:rsidR="00862A0B">
        <w:rPr>
          <w:sz w:val="32"/>
          <w:szCs w:val="32"/>
        </w:rPr>
        <w:t>(Wiswell1990)</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يمر العقي إلى السائل الأمنيوسي عن طريق إفراغ أمعاء الجنين المترافق مع استرخاء المعصرة الشرجية الداخلية والخارجية </w:t>
      </w:r>
    </w:p>
    <w:p w:rsidR="007A6CA0" w:rsidRPr="007A6CA0" w:rsidRDefault="007A6CA0" w:rsidP="00862A0B">
      <w:pPr>
        <w:spacing w:line="360" w:lineRule="auto"/>
        <w:ind w:left="360"/>
        <w:jc w:val="mediumKashida"/>
        <w:rPr>
          <w:sz w:val="32"/>
          <w:szCs w:val="32"/>
        </w:rPr>
      </w:pPr>
      <w:r w:rsidRPr="007A6CA0">
        <w:rPr>
          <w:rFonts w:hint="cs"/>
          <w:sz w:val="32"/>
          <w:szCs w:val="32"/>
          <w:rtl/>
        </w:rPr>
        <w:t>العقي موجود عند الجنين منذ الأسبوع العاشر</w:t>
      </w:r>
      <w:r w:rsidR="00862A0B">
        <w:rPr>
          <w:sz w:val="32"/>
          <w:szCs w:val="32"/>
        </w:rPr>
        <w:t>(Smith1976)</w:t>
      </w:r>
      <w:r w:rsidRPr="007A6CA0">
        <w:rPr>
          <w:rFonts w:hint="cs"/>
          <w:sz w:val="32"/>
          <w:szCs w:val="32"/>
          <w:rtl/>
        </w:rPr>
        <w:t xml:space="preserve"> و نادرا" ما يطرح قبل الأسبوع 34</w:t>
      </w:r>
      <w:r w:rsidR="00862A0B">
        <w:rPr>
          <w:sz w:val="32"/>
          <w:szCs w:val="32"/>
        </w:rPr>
        <w:t>(Steer1989)</w:t>
      </w:r>
      <w:r w:rsidRPr="007A6CA0">
        <w:rPr>
          <w:rFonts w:hint="cs"/>
          <w:sz w:val="32"/>
          <w:szCs w:val="32"/>
          <w:rtl/>
        </w:rPr>
        <w:t xml:space="preserve">و يزداد مرور العقي مع قدم الحمل و يبلغ 30% في الأسبوع 40 و 50% في الأسبوع 42 </w:t>
      </w:r>
      <w:r w:rsidR="00862A0B">
        <w:rPr>
          <w:sz w:val="32"/>
          <w:szCs w:val="32"/>
        </w:rPr>
        <w:t>(Miller1981)</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قد يشير وجود العقي إلى نضج في الجهاز الهضمي للجنين </w:t>
      </w:r>
    </w:p>
    <w:p w:rsidR="007A6CA0" w:rsidRPr="007A6CA0" w:rsidRDefault="007A6CA0" w:rsidP="007A6CA0">
      <w:pPr>
        <w:spacing w:line="360" w:lineRule="auto"/>
        <w:ind w:left="360"/>
        <w:jc w:val="mediumKashida"/>
        <w:rPr>
          <w:sz w:val="32"/>
          <w:szCs w:val="32"/>
        </w:rPr>
      </w:pPr>
      <w:r w:rsidRPr="007A6CA0">
        <w:rPr>
          <w:rFonts w:hint="cs"/>
          <w:sz w:val="32"/>
          <w:szCs w:val="32"/>
          <w:rtl/>
        </w:rPr>
        <w:t xml:space="preserve">يزداد العقي عند حدوث إنتان حول الولادة ومع حدوث الركودة الصفراوية </w:t>
      </w:r>
      <w:r w:rsidR="00862A0B">
        <w:rPr>
          <w:sz w:val="32"/>
          <w:szCs w:val="32"/>
        </w:rPr>
        <w:t>(Roncaglia2002)</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نقص الأكسجة يؤدي إلى استرخاء في المعصرتين الداخلية و الخارجية و مرور العقي و بالتالي فان العقي قد يكون علامة لنقص الأكسجة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هناك أسباب أخرى سليمة للعقي غير نقص الأكسجة لذلك لا يعتبر العقي ذو أهمية خاصة  إذا لم يترافق مع تغير في نموذج ال </w:t>
      </w:r>
      <w:r w:rsidRPr="007A6CA0">
        <w:rPr>
          <w:sz w:val="32"/>
          <w:szCs w:val="32"/>
        </w:rPr>
        <w:t>FHR</w:t>
      </w:r>
      <w:r w:rsidRPr="007A6CA0">
        <w:rPr>
          <w:rFonts w:hint="cs"/>
          <w:sz w:val="32"/>
          <w:szCs w:val="32"/>
          <w:rtl/>
        </w:rPr>
        <w:t xml:space="preserve"> ولكن هذا لا يجعلنا نستنتج أن وجود العقي لا يشكل خطرا على الجنين بغياب الشذوذ في ال</w:t>
      </w:r>
      <w:r w:rsidRPr="007A6CA0">
        <w:rPr>
          <w:sz w:val="32"/>
          <w:szCs w:val="32"/>
        </w:rPr>
        <w:t>FHR</w:t>
      </w:r>
      <w:r w:rsidRPr="007A6CA0">
        <w:rPr>
          <w:rFonts w:hint="cs"/>
          <w:sz w:val="32"/>
          <w:szCs w:val="32"/>
          <w:rtl/>
        </w:rPr>
        <w:t xml:space="preserve"> </w:t>
      </w:r>
    </w:p>
    <w:p w:rsidR="007A6CA0" w:rsidRPr="007A6CA0" w:rsidRDefault="007A6CA0" w:rsidP="007A6CA0">
      <w:pPr>
        <w:spacing w:line="360" w:lineRule="auto"/>
        <w:ind w:left="360"/>
        <w:jc w:val="mediumKashida"/>
        <w:rPr>
          <w:sz w:val="32"/>
          <w:szCs w:val="32"/>
          <w:rtl/>
        </w:rPr>
      </w:pPr>
      <w:r w:rsidRPr="007A6CA0">
        <w:rPr>
          <w:rFonts w:hint="cs"/>
          <w:sz w:val="32"/>
          <w:szCs w:val="32"/>
          <w:rtl/>
        </w:rPr>
        <w:lastRenderedPageBreak/>
        <w:t xml:space="preserve">في دراسة أجريت على 140 وليد كان لديهم </w:t>
      </w:r>
      <w:r w:rsidRPr="007A6CA0">
        <w:rPr>
          <w:sz w:val="32"/>
          <w:szCs w:val="32"/>
        </w:rPr>
        <w:t>FHR</w:t>
      </w:r>
      <w:r w:rsidRPr="007A6CA0">
        <w:rPr>
          <w:rFonts w:hint="cs"/>
          <w:sz w:val="32"/>
          <w:szCs w:val="32"/>
          <w:rtl/>
        </w:rPr>
        <w:t xml:space="preserve"> شاذ على ال</w:t>
      </w:r>
      <w:r w:rsidRPr="007A6CA0">
        <w:rPr>
          <w:sz w:val="32"/>
          <w:szCs w:val="32"/>
        </w:rPr>
        <w:t xml:space="preserve">CTG </w:t>
      </w:r>
      <w:r w:rsidRPr="007A6CA0">
        <w:rPr>
          <w:rFonts w:hint="cs"/>
          <w:sz w:val="32"/>
          <w:szCs w:val="32"/>
          <w:rtl/>
        </w:rPr>
        <w:t xml:space="preserve"> </w:t>
      </w:r>
      <w:r w:rsidR="00524B82">
        <w:rPr>
          <w:sz w:val="32"/>
          <w:szCs w:val="32"/>
        </w:rPr>
        <w:t>(Steer1989)</w:t>
      </w:r>
      <w:r w:rsidRPr="007A6CA0">
        <w:rPr>
          <w:rFonts w:hint="cs"/>
          <w:sz w:val="32"/>
          <w:szCs w:val="32"/>
          <w:rtl/>
        </w:rPr>
        <w:t xml:space="preserve">وجد : </w:t>
      </w:r>
    </w:p>
    <w:tbl>
      <w:tblPr>
        <w:tblStyle w:val="a4"/>
        <w:bidiVisual/>
        <w:tblW w:w="0" w:type="auto"/>
        <w:tblInd w:w="360" w:type="dxa"/>
        <w:tblLook w:val="04A0"/>
      </w:tblPr>
      <w:tblGrid>
        <w:gridCol w:w="2641"/>
        <w:gridCol w:w="2633"/>
        <w:gridCol w:w="2633"/>
      </w:tblGrid>
      <w:tr w:rsidR="007A6CA0" w:rsidRPr="00485704" w:rsidTr="00485704">
        <w:trPr>
          <w:trHeight w:val="786"/>
        </w:trPr>
        <w:tc>
          <w:tcPr>
            <w:tcW w:w="2840" w:type="dxa"/>
          </w:tcPr>
          <w:p w:rsidR="007A6CA0" w:rsidRPr="00485704" w:rsidRDefault="007A6CA0" w:rsidP="00F1190A">
            <w:pPr>
              <w:spacing w:line="360" w:lineRule="auto"/>
              <w:jc w:val="mediumKashida"/>
              <w:rPr>
                <w:sz w:val="24"/>
                <w:szCs w:val="24"/>
                <w:rtl/>
              </w:rPr>
            </w:pPr>
          </w:p>
        </w:tc>
        <w:tc>
          <w:tcPr>
            <w:tcW w:w="2841" w:type="dxa"/>
          </w:tcPr>
          <w:p w:rsidR="007A6CA0" w:rsidRPr="00485704" w:rsidRDefault="007A6CA0" w:rsidP="00F1190A">
            <w:pPr>
              <w:spacing w:line="360" w:lineRule="auto"/>
              <w:jc w:val="mediumKashida"/>
              <w:rPr>
                <w:sz w:val="24"/>
                <w:szCs w:val="24"/>
                <w:rtl/>
              </w:rPr>
            </w:pPr>
            <w:r w:rsidRPr="00485704">
              <w:rPr>
                <w:rFonts w:hint="cs"/>
                <w:sz w:val="24"/>
                <w:szCs w:val="24"/>
                <w:rtl/>
              </w:rPr>
              <w:t>عقي موجود</w:t>
            </w:r>
          </w:p>
        </w:tc>
        <w:tc>
          <w:tcPr>
            <w:tcW w:w="2841" w:type="dxa"/>
          </w:tcPr>
          <w:p w:rsidR="007A6CA0" w:rsidRPr="00485704" w:rsidRDefault="007A6CA0" w:rsidP="00F1190A">
            <w:pPr>
              <w:spacing w:line="360" w:lineRule="auto"/>
              <w:jc w:val="mediumKashida"/>
              <w:rPr>
                <w:sz w:val="24"/>
                <w:szCs w:val="24"/>
                <w:rtl/>
              </w:rPr>
            </w:pPr>
            <w:r w:rsidRPr="00485704">
              <w:rPr>
                <w:rFonts w:hint="cs"/>
                <w:sz w:val="24"/>
                <w:szCs w:val="24"/>
                <w:rtl/>
              </w:rPr>
              <w:t>عقي غير موجود</w:t>
            </w:r>
          </w:p>
        </w:tc>
      </w:tr>
      <w:tr w:rsidR="007A6CA0" w:rsidRPr="00485704" w:rsidTr="00485704">
        <w:trPr>
          <w:trHeight w:val="855"/>
        </w:trPr>
        <w:tc>
          <w:tcPr>
            <w:tcW w:w="2840" w:type="dxa"/>
          </w:tcPr>
          <w:p w:rsidR="007A6CA0" w:rsidRPr="00485704" w:rsidRDefault="00643134" w:rsidP="00F1190A">
            <w:pPr>
              <w:spacing w:line="360" w:lineRule="auto"/>
              <w:jc w:val="mediumKashida"/>
              <w:rPr>
                <w:sz w:val="24"/>
                <w:szCs w:val="24"/>
                <w:rtl/>
              </w:rPr>
            </w:pPr>
            <w:r w:rsidRPr="00485704">
              <w:rPr>
                <w:rFonts w:hint="cs"/>
                <w:sz w:val="24"/>
                <w:szCs w:val="24"/>
                <w:rtl/>
              </w:rPr>
              <w:t>أبغار</w:t>
            </w:r>
            <w:r w:rsidR="007A6CA0" w:rsidRPr="00485704">
              <w:rPr>
                <w:rFonts w:hint="cs"/>
                <w:sz w:val="24"/>
                <w:szCs w:val="24"/>
                <w:rtl/>
              </w:rPr>
              <w:t xml:space="preserve"> الدقيقة الأولى أقل من 7</w:t>
            </w:r>
          </w:p>
        </w:tc>
        <w:tc>
          <w:tcPr>
            <w:tcW w:w="2841" w:type="dxa"/>
          </w:tcPr>
          <w:p w:rsidR="007A6CA0" w:rsidRPr="00485704" w:rsidRDefault="007A6CA0" w:rsidP="00F1190A">
            <w:pPr>
              <w:spacing w:line="360" w:lineRule="auto"/>
              <w:jc w:val="mediumKashida"/>
              <w:rPr>
                <w:sz w:val="24"/>
                <w:szCs w:val="24"/>
                <w:rtl/>
              </w:rPr>
            </w:pPr>
            <w:r w:rsidRPr="00485704">
              <w:rPr>
                <w:rFonts w:hint="cs"/>
                <w:sz w:val="24"/>
                <w:szCs w:val="24"/>
                <w:rtl/>
              </w:rPr>
              <w:t>56%</w:t>
            </w:r>
          </w:p>
        </w:tc>
        <w:tc>
          <w:tcPr>
            <w:tcW w:w="2841" w:type="dxa"/>
          </w:tcPr>
          <w:p w:rsidR="007A6CA0" w:rsidRPr="00485704" w:rsidRDefault="007A6CA0" w:rsidP="00F1190A">
            <w:pPr>
              <w:spacing w:line="360" w:lineRule="auto"/>
              <w:jc w:val="mediumKashida"/>
              <w:rPr>
                <w:sz w:val="24"/>
                <w:szCs w:val="24"/>
                <w:rtl/>
              </w:rPr>
            </w:pPr>
            <w:r w:rsidRPr="00485704">
              <w:rPr>
                <w:rFonts w:hint="cs"/>
                <w:sz w:val="24"/>
                <w:szCs w:val="24"/>
                <w:rtl/>
              </w:rPr>
              <w:t>19%</w:t>
            </w:r>
          </w:p>
        </w:tc>
      </w:tr>
      <w:tr w:rsidR="007A6CA0" w:rsidRPr="00485704" w:rsidTr="00F1190A">
        <w:tc>
          <w:tcPr>
            <w:tcW w:w="2840" w:type="dxa"/>
          </w:tcPr>
          <w:p w:rsidR="007A6CA0" w:rsidRPr="00485704" w:rsidRDefault="007A6CA0" w:rsidP="00F1190A">
            <w:pPr>
              <w:spacing w:line="360" w:lineRule="auto"/>
              <w:jc w:val="mediumKashida"/>
              <w:rPr>
                <w:sz w:val="24"/>
                <w:szCs w:val="24"/>
                <w:rtl/>
              </w:rPr>
            </w:pPr>
            <w:r w:rsidRPr="00485704">
              <w:rPr>
                <w:rFonts w:hint="cs"/>
                <w:sz w:val="24"/>
                <w:szCs w:val="24"/>
                <w:rtl/>
              </w:rPr>
              <w:t>أبغار الدقيقة الخامسة أقل من 7</w:t>
            </w:r>
          </w:p>
        </w:tc>
        <w:tc>
          <w:tcPr>
            <w:tcW w:w="2841" w:type="dxa"/>
          </w:tcPr>
          <w:p w:rsidR="007A6CA0" w:rsidRPr="00485704" w:rsidRDefault="007A6CA0" w:rsidP="00F1190A">
            <w:pPr>
              <w:spacing w:line="360" w:lineRule="auto"/>
              <w:jc w:val="mediumKashida"/>
              <w:rPr>
                <w:sz w:val="24"/>
                <w:szCs w:val="24"/>
                <w:rtl/>
              </w:rPr>
            </w:pPr>
            <w:r w:rsidRPr="00485704">
              <w:rPr>
                <w:rFonts w:hint="cs"/>
                <w:sz w:val="24"/>
                <w:szCs w:val="24"/>
                <w:rtl/>
              </w:rPr>
              <w:t>9%</w:t>
            </w:r>
          </w:p>
        </w:tc>
        <w:tc>
          <w:tcPr>
            <w:tcW w:w="2841" w:type="dxa"/>
          </w:tcPr>
          <w:p w:rsidR="007A6CA0" w:rsidRPr="00485704" w:rsidRDefault="007A6CA0" w:rsidP="00F1190A">
            <w:pPr>
              <w:spacing w:line="360" w:lineRule="auto"/>
              <w:jc w:val="mediumKashida"/>
              <w:rPr>
                <w:sz w:val="24"/>
                <w:szCs w:val="24"/>
                <w:rtl/>
              </w:rPr>
            </w:pPr>
            <w:r w:rsidRPr="00485704">
              <w:rPr>
                <w:rFonts w:hint="cs"/>
                <w:sz w:val="24"/>
                <w:szCs w:val="24"/>
                <w:rtl/>
              </w:rPr>
              <w:t>3%</w:t>
            </w:r>
          </w:p>
        </w:tc>
      </w:tr>
    </w:tbl>
    <w:p w:rsidR="007A6CA0" w:rsidRPr="007A6CA0" w:rsidRDefault="007A6CA0" w:rsidP="007A6CA0">
      <w:pPr>
        <w:spacing w:line="360" w:lineRule="auto"/>
        <w:ind w:left="360"/>
        <w:jc w:val="mediumKashida"/>
        <w:rPr>
          <w:sz w:val="32"/>
          <w:szCs w:val="32"/>
          <w:rtl/>
        </w:rPr>
      </w:pPr>
    </w:p>
    <w:p w:rsidR="00B4209C" w:rsidRDefault="00B4209C" w:rsidP="00B4209C">
      <w:pPr>
        <w:spacing w:line="360" w:lineRule="auto"/>
        <w:ind w:left="360"/>
        <w:jc w:val="mediumKashida"/>
        <w:rPr>
          <w:sz w:val="32"/>
          <w:szCs w:val="32"/>
          <w:rtl/>
        </w:rPr>
      </w:pPr>
      <w:r>
        <w:rPr>
          <w:rFonts w:hint="cs"/>
          <w:sz w:val="32"/>
          <w:szCs w:val="32"/>
          <w:rtl/>
        </w:rPr>
        <w:t>حيث كان الاختلاف أ</w:t>
      </w:r>
      <w:r w:rsidR="007A6CA0" w:rsidRPr="007A6CA0">
        <w:rPr>
          <w:rFonts w:hint="cs"/>
          <w:sz w:val="32"/>
          <w:szCs w:val="32"/>
          <w:rtl/>
        </w:rPr>
        <w:t xml:space="preserve">كبر في الدقيقة الأولى </w:t>
      </w:r>
    </w:p>
    <w:p w:rsidR="007A6CA0" w:rsidRPr="00B4209C" w:rsidRDefault="007A6CA0" w:rsidP="00B4209C">
      <w:pPr>
        <w:spacing w:line="360" w:lineRule="auto"/>
        <w:ind w:left="360"/>
        <w:jc w:val="mediumKashida"/>
        <w:rPr>
          <w:sz w:val="32"/>
          <w:szCs w:val="32"/>
          <w:rtl/>
        </w:rPr>
      </w:pPr>
      <w:r w:rsidRPr="007A6CA0">
        <w:rPr>
          <w:rFonts w:hint="cs"/>
          <w:b/>
          <w:bCs/>
          <w:sz w:val="32"/>
          <w:szCs w:val="32"/>
          <w:rtl/>
        </w:rPr>
        <w:t xml:space="preserve">استنشاق العقي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وجود العقي بحد ذاته في السائل الأمنيوسي لا يحمل خطورة إنما الخطورة في استنشاق العقي إلى داخل الرئتين وحدوث قصور تنفسي مختلف الشدة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يزداد استنشاق العقي إذا كان سميكا و بالتالي قلة السائل الأمنيوسي تؤدي إلى نقص أكسجة أكثر </w:t>
      </w:r>
    </w:p>
    <w:p w:rsidR="007A6CA0" w:rsidRPr="00DA6F9F" w:rsidRDefault="007A6CA0" w:rsidP="00DA6F9F">
      <w:pPr>
        <w:spacing w:line="360" w:lineRule="auto"/>
        <w:jc w:val="mediumKashida"/>
        <w:rPr>
          <w:sz w:val="32"/>
          <w:szCs w:val="32"/>
          <w:u w:val="single"/>
          <w:rtl/>
        </w:rPr>
      </w:pPr>
      <w:r w:rsidRPr="007A6CA0">
        <w:rPr>
          <w:rFonts w:hint="cs"/>
          <w:sz w:val="32"/>
          <w:szCs w:val="32"/>
          <w:rtl/>
        </w:rPr>
        <w:t>الوقاية من استنشاق العقي تكون بمص المفرزات مباشرة بعد الولادة , تنبيب الرغام</w:t>
      </w:r>
      <w:r w:rsidR="00DA6F9F">
        <w:rPr>
          <w:rFonts w:hint="cs"/>
          <w:sz w:val="32"/>
          <w:szCs w:val="32"/>
          <w:rtl/>
        </w:rPr>
        <w:t>ى</w:t>
      </w:r>
      <w:r w:rsidR="00524B82">
        <w:rPr>
          <w:sz w:val="32"/>
          <w:szCs w:val="32"/>
          <w:u w:val="single"/>
        </w:rPr>
        <w:t>(</w:t>
      </w:r>
      <w:r w:rsidR="00524B82" w:rsidRPr="00524B82">
        <w:rPr>
          <w:sz w:val="32"/>
          <w:szCs w:val="32"/>
        </w:rPr>
        <w:t>Naeye1989)</w:t>
      </w:r>
    </w:p>
    <w:p w:rsidR="0014484F" w:rsidRDefault="0014484F" w:rsidP="007A6CA0">
      <w:pPr>
        <w:spacing w:line="360" w:lineRule="auto"/>
        <w:jc w:val="mediumKashida"/>
        <w:rPr>
          <w:rFonts w:hint="cs"/>
          <w:b/>
          <w:bCs/>
          <w:sz w:val="32"/>
          <w:szCs w:val="32"/>
          <w:rtl/>
        </w:rPr>
      </w:pPr>
    </w:p>
    <w:p w:rsidR="0014484F" w:rsidRDefault="0014484F" w:rsidP="007A6CA0">
      <w:pPr>
        <w:spacing w:line="360" w:lineRule="auto"/>
        <w:jc w:val="mediumKashida"/>
        <w:rPr>
          <w:rFonts w:hint="cs"/>
          <w:b/>
          <w:bCs/>
          <w:sz w:val="32"/>
          <w:szCs w:val="32"/>
          <w:rtl/>
        </w:rPr>
      </w:pPr>
    </w:p>
    <w:p w:rsidR="007A6CA0" w:rsidRPr="007A6CA0" w:rsidRDefault="007A6CA0" w:rsidP="007A6CA0">
      <w:pPr>
        <w:spacing w:line="360" w:lineRule="auto"/>
        <w:jc w:val="mediumKashida"/>
        <w:rPr>
          <w:sz w:val="32"/>
          <w:szCs w:val="32"/>
          <w:rtl/>
        </w:rPr>
      </w:pPr>
      <w:r w:rsidRPr="007A6CA0">
        <w:rPr>
          <w:rFonts w:hint="cs"/>
          <w:b/>
          <w:bCs/>
          <w:sz w:val="32"/>
          <w:szCs w:val="32"/>
          <w:rtl/>
        </w:rPr>
        <w:lastRenderedPageBreak/>
        <w:t>أبغار الوليد :</w:t>
      </w:r>
    </w:p>
    <w:p w:rsidR="002F30DD" w:rsidRDefault="007A6CA0" w:rsidP="007A6CA0">
      <w:pPr>
        <w:spacing w:line="360" w:lineRule="auto"/>
        <w:jc w:val="mediumKashida"/>
        <w:rPr>
          <w:sz w:val="32"/>
          <w:szCs w:val="32"/>
          <w:rtl/>
        </w:rPr>
      </w:pPr>
      <w:r w:rsidRPr="007A6CA0">
        <w:rPr>
          <w:rFonts w:hint="cs"/>
          <w:sz w:val="32"/>
          <w:szCs w:val="32"/>
          <w:rtl/>
        </w:rPr>
        <w:t xml:space="preserve"> وسيلة جيدة و فعالة في تقييم الوليد و يعطى الوليد علامة حسب معايير</w:t>
      </w:r>
      <w:r w:rsidR="002F30DD">
        <w:rPr>
          <w:rFonts w:hint="cs"/>
          <w:sz w:val="32"/>
          <w:szCs w:val="32"/>
          <w:rtl/>
        </w:rPr>
        <w:t xml:space="preserve"> متعددة و تقييم الأجهزة المختلفة : </w:t>
      </w:r>
    </w:p>
    <w:p w:rsidR="002F30DD" w:rsidRPr="002F30DD" w:rsidRDefault="002F30DD" w:rsidP="002F30DD">
      <w:pPr>
        <w:pStyle w:val="a3"/>
        <w:numPr>
          <w:ilvl w:val="0"/>
          <w:numId w:val="28"/>
        </w:numPr>
        <w:spacing w:line="360" w:lineRule="auto"/>
        <w:jc w:val="mediumKashida"/>
        <w:rPr>
          <w:sz w:val="32"/>
          <w:szCs w:val="32"/>
          <w:rtl/>
        </w:rPr>
      </w:pPr>
      <w:r w:rsidRPr="002F30DD">
        <w:rPr>
          <w:rFonts w:hint="cs"/>
          <w:sz w:val="32"/>
          <w:szCs w:val="32"/>
          <w:rtl/>
        </w:rPr>
        <w:t xml:space="preserve">عدد دقات القلب </w:t>
      </w:r>
    </w:p>
    <w:p w:rsidR="002F30DD" w:rsidRPr="002F30DD" w:rsidRDefault="007A6CA0" w:rsidP="002F30DD">
      <w:pPr>
        <w:pStyle w:val="a3"/>
        <w:numPr>
          <w:ilvl w:val="0"/>
          <w:numId w:val="28"/>
        </w:numPr>
        <w:spacing w:line="360" w:lineRule="auto"/>
        <w:jc w:val="mediumKashida"/>
        <w:rPr>
          <w:sz w:val="32"/>
          <w:szCs w:val="32"/>
          <w:rtl/>
        </w:rPr>
      </w:pPr>
      <w:r w:rsidRPr="002F30DD">
        <w:rPr>
          <w:rFonts w:hint="cs"/>
          <w:sz w:val="32"/>
          <w:szCs w:val="32"/>
          <w:rtl/>
        </w:rPr>
        <w:t>عدد مرات التنفس</w:t>
      </w:r>
    </w:p>
    <w:p w:rsidR="002F30DD" w:rsidRPr="002F30DD" w:rsidRDefault="002F30DD" w:rsidP="002F30DD">
      <w:pPr>
        <w:pStyle w:val="a3"/>
        <w:numPr>
          <w:ilvl w:val="0"/>
          <w:numId w:val="28"/>
        </w:numPr>
        <w:spacing w:line="360" w:lineRule="auto"/>
        <w:jc w:val="mediumKashida"/>
        <w:rPr>
          <w:sz w:val="32"/>
          <w:szCs w:val="32"/>
          <w:rtl/>
        </w:rPr>
      </w:pPr>
      <w:r w:rsidRPr="002F30DD">
        <w:rPr>
          <w:rFonts w:hint="cs"/>
          <w:sz w:val="32"/>
          <w:szCs w:val="32"/>
          <w:rtl/>
        </w:rPr>
        <w:t xml:space="preserve">المقوية العضلية </w:t>
      </w:r>
    </w:p>
    <w:p w:rsidR="002F30DD" w:rsidRPr="002F30DD" w:rsidRDefault="002F30DD" w:rsidP="002F30DD">
      <w:pPr>
        <w:pStyle w:val="a3"/>
        <w:numPr>
          <w:ilvl w:val="0"/>
          <w:numId w:val="28"/>
        </w:numPr>
        <w:spacing w:line="360" w:lineRule="auto"/>
        <w:jc w:val="mediumKashida"/>
        <w:rPr>
          <w:sz w:val="32"/>
          <w:szCs w:val="32"/>
          <w:rtl/>
        </w:rPr>
      </w:pPr>
      <w:r w:rsidRPr="002F30DD">
        <w:rPr>
          <w:rFonts w:hint="cs"/>
          <w:sz w:val="32"/>
          <w:szCs w:val="32"/>
          <w:rtl/>
        </w:rPr>
        <w:t xml:space="preserve">اللون </w:t>
      </w:r>
    </w:p>
    <w:p w:rsidR="002F30DD" w:rsidRDefault="007A6CA0" w:rsidP="0036030F">
      <w:pPr>
        <w:pStyle w:val="a3"/>
        <w:numPr>
          <w:ilvl w:val="0"/>
          <w:numId w:val="28"/>
        </w:numPr>
        <w:spacing w:line="360" w:lineRule="auto"/>
        <w:jc w:val="mediumKashida"/>
        <w:rPr>
          <w:sz w:val="32"/>
          <w:szCs w:val="32"/>
        </w:rPr>
      </w:pPr>
      <w:r w:rsidRPr="002F30DD">
        <w:rPr>
          <w:rFonts w:hint="cs"/>
          <w:sz w:val="32"/>
          <w:szCs w:val="32"/>
          <w:rtl/>
        </w:rPr>
        <w:t>المنعكسات .</w:t>
      </w:r>
    </w:p>
    <w:p w:rsidR="0036030F" w:rsidRDefault="0036030F" w:rsidP="0036030F">
      <w:pPr>
        <w:pStyle w:val="a3"/>
        <w:spacing w:line="360" w:lineRule="auto"/>
        <w:ind w:left="810"/>
        <w:jc w:val="mediumKashida"/>
        <w:rPr>
          <w:sz w:val="32"/>
          <w:szCs w:val="32"/>
          <w:rtl/>
        </w:rPr>
      </w:pPr>
      <w:r>
        <w:rPr>
          <w:rFonts w:hint="cs"/>
          <w:sz w:val="32"/>
          <w:szCs w:val="32"/>
          <w:rtl/>
        </w:rPr>
        <w:t xml:space="preserve">والجدول التالي يبين طريقة تقييم الوليد حسب علامة أبغار </w:t>
      </w:r>
    </w:p>
    <w:p w:rsidR="0036030F" w:rsidRPr="00643134" w:rsidRDefault="0036030F" w:rsidP="00643134">
      <w:pPr>
        <w:spacing w:line="360" w:lineRule="auto"/>
        <w:jc w:val="mediumKashida"/>
        <w:rPr>
          <w:sz w:val="32"/>
          <w:szCs w:val="32"/>
        </w:rPr>
      </w:pPr>
    </w:p>
    <w:tbl>
      <w:tblPr>
        <w:bidiVisual/>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4"/>
        <w:gridCol w:w="1800"/>
        <w:gridCol w:w="2354"/>
        <w:gridCol w:w="1277"/>
      </w:tblGrid>
      <w:tr w:rsidR="007A6CA0" w:rsidRPr="0014484F" w:rsidTr="00F45448">
        <w:trPr>
          <w:trHeight w:val="341"/>
        </w:trPr>
        <w:tc>
          <w:tcPr>
            <w:tcW w:w="247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العلامة</w:t>
            </w:r>
          </w:p>
        </w:tc>
        <w:tc>
          <w:tcPr>
            <w:tcW w:w="1800"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0</w:t>
            </w:r>
          </w:p>
        </w:tc>
        <w:tc>
          <w:tcPr>
            <w:tcW w:w="235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1</w:t>
            </w:r>
          </w:p>
        </w:tc>
        <w:tc>
          <w:tcPr>
            <w:tcW w:w="1277"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2</w:t>
            </w:r>
          </w:p>
        </w:tc>
      </w:tr>
      <w:tr w:rsidR="007A6CA0" w:rsidRPr="0014484F" w:rsidTr="00F45448">
        <w:trPr>
          <w:trHeight w:val="341"/>
        </w:trPr>
        <w:tc>
          <w:tcPr>
            <w:tcW w:w="247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معدل</w:t>
            </w:r>
            <w:r w:rsidR="0084050F" w:rsidRPr="0014484F">
              <w:rPr>
                <w:rFonts w:hint="cs"/>
                <w:sz w:val="24"/>
                <w:szCs w:val="24"/>
                <w:rtl/>
              </w:rPr>
              <w:t xml:space="preserve"> ضربات</w:t>
            </w:r>
            <w:r w:rsidRPr="0014484F">
              <w:rPr>
                <w:rFonts w:hint="cs"/>
                <w:sz w:val="24"/>
                <w:szCs w:val="24"/>
                <w:rtl/>
              </w:rPr>
              <w:t xml:space="preserve"> القلب </w:t>
            </w:r>
          </w:p>
        </w:tc>
        <w:tc>
          <w:tcPr>
            <w:tcW w:w="1800"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غائب </w:t>
            </w:r>
          </w:p>
        </w:tc>
        <w:tc>
          <w:tcPr>
            <w:tcW w:w="235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&lt; 100</w:t>
            </w:r>
          </w:p>
        </w:tc>
        <w:tc>
          <w:tcPr>
            <w:tcW w:w="1277"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&gt; 100</w:t>
            </w:r>
          </w:p>
        </w:tc>
      </w:tr>
      <w:tr w:rsidR="007A6CA0" w:rsidRPr="0014484F" w:rsidTr="00F45448">
        <w:trPr>
          <w:trHeight w:val="341"/>
        </w:trPr>
        <w:tc>
          <w:tcPr>
            <w:tcW w:w="247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الجهود التنفسية </w:t>
            </w:r>
          </w:p>
        </w:tc>
        <w:tc>
          <w:tcPr>
            <w:tcW w:w="1800"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غائبة </w:t>
            </w:r>
          </w:p>
        </w:tc>
        <w:tc>
          <w:tcPr>
            <w:tcW w:w="235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بطيئة غبر منتظمة </w:t>
            </w:r>
          </w:p>
        </w:tc>
        <w:tc>
          <w:tcPr>
            <w:tcW w:w="1277"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جيدة (بكاء)</w:t>
            </w:r>
          </w:p>
        </w:tc>
      </w:tr>
      <w:tr w:rsidR="007A6CA0" w:rsidRPr="0014484F" w:rsidTr="00F45448">
        <w:trPr>
          <w:trHeight w:val="341"/>
        </w:trPr>
        <w:tc>
          <w:tcPr>
            <w:tcW w:w="247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المقوية العضلية </w:t>
            </w:r>
          </w:p>
        </w:tc>
        <w:tc>
          <w:tcPr>
            <w:tcW w:w="1800"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رخاوة </w:t>
            </w:r>
          </w:p>
        </w:tc>
        <w:tc>
          <w:tcPr>
            <w:tcW w:w="235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بعض الانعطاف في الأطراف </w:t>
            </w:r>
          </w:p>
        </w:tc>
        <w:tc>
          <w:tcPr>
            <w:tcW w:w="1277"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حركة فعالة </w:t>
            </w:r>
          </w:p>
        </w:tc>
      </w:tr>
      <w:tr w:rsidR="007A6CA0" w:rsidRPr="0014484F" w:rsidTr="00F45448">
        <w:trPr>
          <w:trHeight w:val="357"/>
        </w:trPr>
        <w:tc>
          <w:tcPr>
            <w:tcW w:w="2474" w:type="dxa"/>
            <w:tcBorders>
              <w:top w:val="single" w:sz="4" w:space="0" w:color="auto"/>
              <w:left w:val="single" w:sz="4" w:space="0" w:color="auto"/>
              <w:bottom w:val="single" w:sz="4" w:space="0" w:color="auto"/>
              <w:right w:val="single" w:sz="4" w:space="0" w:color="auto"/>
            </w:tcBorders>
            <w:hideMark/>
          </w:tcPr>
          <w:p w:rsidR="007A6CA0" w:rsidRPr="0014484F" w:rsidRDefault="0084050F" w:rsidP="00F1190A">
            <w:pPr>
              <w:spacing w:line="360" w:lineRule="auto"/>
              <w:jc w:val="mediumKashida"/>
              <w:rPr>
                <w:sz w:val="24"/>
                <w:szCs w:val="24"/>
              </w:rPr>
            </w:pPr>
            <w:r w:rsidRPr="0014484F">
              <w:rPr>
                <w:rFonts w:hint="cs"/>
                <w:sz w:val="24"/>
                <w:szCs w:val="24"/>
                <w:rtl/>
              </w:rPr>
              <w:t xml:space="preserve">المنعكسات </w:t>
            </w:r>
            <w:r w:rsidR="007A6CA0" w:rsidRPr="0014484F">
              <w:rPr>
                <w:rFonts w:hint="cs"/>
                <w:sz w:val="24"/>
                <w:szCs w:val="24"/>
                <w:rtl/>
              </w:rPr>
              <w:t xml:space="preserve"> </w:t>
            </w:r>
          </w:p>
        </w:tc>
        <w:tc>
          <w:tcPr>
            <w:tcW w:w="1800"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لا استجابة </w:t>
            </w:r>
          </w:p>
        </w:tc>
        <w:tc>
          <w:tcPr>
            <w:tcW w:w="235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تكشيرة </w:t>
            </w:r>
          </w:p>
        </w:tc>
        <w:tc>
          <w:tcPr>
            <w:tcW w:w="1277"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بكاء نشط</w:t>
            </w:r>
          </w:p>
        </w:tc>
      </w:tr>
      <w:tr w:rsidR="007A6CA0" w:rsidRPr="0014484F" w:rsidTr="00F45448">
        <w:trPr>
          <w:trHeight w:val="341"/>
        </w:trPr>
        <w:tc>
          <w:tcPr>
            <w:tcW w:w="247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اللون</w:t>
            </w:r>
          </w:p>
        </w:tc>
        <w:tc>
          <w:tcPr>
            <w:tcW w:w="1800"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شاحب</w:t>
            </w:r>
            <w:r w:rsidR="0084050F" w:rsidRPr="0014484F">
              <w:rPr>
                <w:rFonts w:hint="cs"/>
                <w:sz w:val="24"/>
                <w:szCs w:val="24"/>
                <w:rtl/>
              </w:rPr>
              <w:t xml:space="preserve"> أو</w:t>
            </w:r>
            <w:r w:rsidRPr="0014484F">
              <w:rPr>
                <w:rFonts w:hint="cs"/>
                <w:sz w:val="24"/>
                <w:szCs w:val="24"/>
                <w:rtl/>
              </w:rPr>
              <w:t xml:space="preserve"> أزرق</w:t>
            </w:r>
          </w:p>
        </w:tc>
        <w:tc>
          <w:tcPr>
            <w:tcW w:w="2354"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 xml:space="preserve">الجسم زهري الأطراف زرقاء </w:t>
            </w:r>
          </w:p>
        </w:tc>
        <w:tc>
          <w:tcPr>
            <w:tcW w:w="1277" w:type="dxa"/>
            <w:tcBorders>
              <w:top w:val="single" w:sz="4" w:space="0" w:color="auto"/>
              <w:left w:val="single" w:sz="4" w:space="0" w:color="auto"/>
              <w:bottom w:val="single" w:sz="4" w:space="0" w:color="auto"/>
              <w:right w:val="single" w:sz="4" w:space="0" w:color="auto"/>
            </w:tcBorders>
            <w:hideMark/>
          </w:tcPr>
          <w:p w:rsidR="007A6CA0" w:rsidRPr="0014484F" w:rsidRDefault="007A6CA0" w:rsidP="00F1190A">
            <w:pPr>
              <w:spacing w:line="360" w:lineRule="auto"/>
              <w:jc w:val="mediumKashida"/>
              <w:rPr>
                <w:sz w:val="24"/>
                <w:szCs w:val="24"/>
              </w:rPr>
            </w:pPr>
            <w:r w:rsidRPr="0014484F">
              <w:rPr>
                <w:rFonts w:hint="cs"/>
                <w:sz w:val="24"/>
                <w:szCs w:val="24"/>
                <w:rtl/>
              </w:rPr>
              <w:t>زهري كامل</w:t>
            </w:r>
          </w:p>
        </w:tc>
      </w:tr>
    </w:tbl>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 </w:t>
      </w:r>
    </w:p>
    <w:p w:rsidR="007A6CA0" w:rsidRPr="007A6CA0" w:rsidRDefault="007A6CA0" w:rsidP="007A6CA0">
      <w:pPr>
        <w:spacing w:line="360" w:lineRule="auto"/>
        <w:ind w:left="360"/>
        <w:jc w:val="mediumKashida"/>
        <w:rPr>
          <w:sz w:val="32"/>
          <w:szCs w:val="32"/>
          <w:rtl/>
        </w:rPr>
      </w:pPr>
      <w:r w:rsidRPr="007A6CA0">
        <w:rPr>
          <w:rFonts w:hint="cs"/>
          <w:sz w:val="32"/>
          <w:szCs w:val="32"/>
          <w:rtl/>
        </w:rPr>
        <w:lastRenderedPageBreak/>
        <w:t xml:space="preserve"> يتم التقييم في الدقيقة ال</w:t>
      </w:r>
      <w:r w:rsidR="0007049D">
        <w:rPr>
          <w:rFonts w:hint="cs"/>
          <w:sz w:val="32"/>
          <w:szCs w:val="32"/>
          <w:rtl/>
        </w:rPr>
        <w:t>أولى ثم في الدقيقة الخامسة حيث ت</w:t>
      </w:r>
      <w:r w:rsidRPr="007A6CA0">
        <w:rPr>
          <w:rFonts w:hint="cs"/>
          <w:sz w:val="32"/>
          <w:szCs w:val="32"/>
          <w:rtl/>
        </w:rPr>
        <w:t xml:space="preserve">شير </w:t>
      </w:r>
      <w:r w:rsidR="0007049D">
        <w:rPr>
          <w:rFonts w:hint="cs"/>
          <w:sz w:val="32"/>
          <w:szCs w:val="32"/>
          <w:rtl/>
        </w:rPr>
        <w:t xml:space="preserve">علامة </w:t>
      </w:r>
      <w:r w:rsidRPr="007A6CA0">
        <w:rPr>
          <w:rFonts w:hint="cs"/>
          <w:sz w:val="32"/>
          <w:szCs w:val="32"/>
          <w:rtl/>
        </w:rPr>
        <w:t>أبغار الدقيقة الأولى إلى تح</w:t>
      </w:r>
      <w:r w:rsidR="0007049D">
        <w:rPr>
          <w:rFonts w:hint="cs"/>
          <w:sz w:val="32"/>
          <w:szCs w:val="32"/>
          <w:rtl/>
        </w:rPr>
        <w:t>مل الوليد لعملية الولادة بينما ت</w:t>
      </w:r>
      <w:r w:rsidRPr="007A6CA0">
        <w:rPr>
          <w:rFonts w:hint="cs"/>
          <w:sz w:val="32"/>
          <w:szCs w:val="32"/>
          <w:rtl/>
        </w:rPr>
        <w:t>شير</w:t>
      </w:r>
      <w:r w:rsidR="0007049D">
        <w:rPr>
          <w:rFonts w:hint="cs"/>
          <w:sz w:val="32"/>
          <w:szCs w:val="32"/>
          <w:rtl/>
        </w:rPr>
        <w:t xml:space="preserve"> علامة</w:t>
      </w:r>
      <w:r w:rsidRPr="007A6CA0">
        <w:rPr>
          <w:rFonts w:hint="cs"/>
          <w:sz w:val="32"/>
          <w:szCs w:val="32"/>
          <w:rtl/>
        </w:rPr>
        <w:t xml:space="preserve"> أبغار الدقيقة الخامسة إلى تكيف الوليد مع المحيط الجديد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يحصل الوليد على علامة من 10 وتعتبر علامة أكثر من 7 </w:t>
      </w:r>
      <w:r w:rsidRPr="007A6CA0">
        <w:rPr>
          <w:sz w:val="32"/>
          <w:szCs w:val="32"/>
          <w:rtl/>
        </w:rPr>
        <w:br/>
      </w:r>
      <w:r w:rsidRPr="007A6CA0">
        <w:rPr>
          <w:rFonts w:hint="cs"/>
          <w:sz w:val="32"/>
          <w:szCs w:val="32"/>
          <w:rtl/>
        </w:rPr>
        <w:t xml:space="preserve">( 8-9) جيدة وتدل على إن الوليد بحالة جيدة بينما علامة 7 أو أقل تعتبر سيئة وتدل على إن الوليد يحتاج إلى إنعاش </w:t>
      </w:r>
    </w:p>
    <w:p w:rsidR="007A6CA0" w:rsidRPr="007A6CA0" w:rsidRDefault="00643134" w:rsidP="007A6CA0">
      <w:pPr>
        <w:spacing w:line="360" w:lineRule="auto"/>
        <w:ind w:left="360"/>
        <w:jc w:val="mediumKashida"/>
        <w:rPr>
          <w:sz w:val="32"/>
          <w:szCs w:val="32"/>
          <w:rtl/>
        </w:rPr>
      </w:pPr>
      <w:r w:rsidRPr="007A6CA0">
        <w:rPr>
          <w:rFonts w:hint="cs"/>
          <w:sz w:val="32"/>
          <w:szCs w:val="32"/>
          <w:rtl/>
        </w:rPr>
        <w:t>إن</w:t>
      </w:r>
      <w:r w:rsidR="007A6CA0" w:rsidRPr="007A6CA0">
        <w:rPr>
          <w:rFonts w:hint="cs"/>
          <w:sz w:val="32"/>
          <w:szCs w:val="32"/>
          <w:rtl/>
        </w:rPr>
        <w:t xml:space="preserve"> تحسن</w:t>
      </w:r>
      <w:r w:rsidR="0084050F">
        <w:rPr>
          <w:rFonts w:hint="cs"/>
          <w:sz w:val="32"/>
          <w:szCs w:val="32"/>
          <w:rtl/>
        </w:rPr>
        <w:t xml:space="preserve"> علامة</w:t>
      </w:r>
      <w:r w:rsidR="007A6CA0" w:rsidRPr="007A6CA0">
        <w:rPr>
          <w:rFonts w:hint="cs"/>
          <w:sz w:val="32"/>
          <w:szCs w:val="32"/>
          <w:rtl/>
        </w:rPr>
        <w:t xml:space="preserve"> الأبغار في الدقيقة الخامسة يدل على إن الوليد لن يعاني من مشاكل طويلة الأمد </w:t>
      </w:r>
    </w:p>
    <w:p w:rsidR="007A6CA0" w:rsidRPr="007A6CA0" w:rsidRDefault="007A6CA0" w:rsidP="007A6CA0">
      <w:pPr>
        <w:spacing w:line="360" w:lineRule="auto"/>
        <w:jc w:val="mediumKashida"/>
        <w:rPr>
          <w:sz w:val="32"/>
          <w:szCs w:val="32"/>
          <w:u w:val="single"/>
          <w:rtl/>
        </w:rPr>
      </w:pPr>
    </w:p>
    <w:p w:rsidR="007A6CA0" w:rsidRPr="007A6CA0" w:rsidRDefault="007A6CA0" w:rsidP="007A6CA0">
      <w:pPr>
        <w:spacing w:line="360" w:lineRule="auto"/>
        <w:jc w:val="mediumKashida"/>
        <w:rPr>
          <w:sz w:val="32"/>
          <w:szCs w:val="32"/>
          <w:u w:val="single"/>
          <w:rtl/>
        </w:rPr>
      </w:pPr>
    </w:p>
    <w:p w:rsidR="007A6CA0" w:rsidRPr="007A6CA0" w:rsidRDefault="007A6CA0" w:rsidP="007A6CA0">
      <w:pPr>
        <w:spacing w:line="360" w:lineRule="auto"/>
        <w:jc w:val="mediumKashida"/>
        <w:rPr>
          <w:sz w:val="32"/>
          <w:szCs w:val="32"/>
          <w:u w:val="single"/>
          <w:rtl/>
        </w:rPr>
      </w:pPr>
    </w:p>
    <w:p w:rsidR="002F30DD" w:rsidRDefault="002F30DD" w:rsidP="0007049D">
      <w:pPr>
        <w:spacing w:line="360" w:lineRule="auto"/>
        <w:rPr>
          <w:b/>
          <w:bCs/>
          <w:sz w:val="32"/>
          <w:szCs w:val="32"/>
          <w:u w:val="single"/>
          <w:rtl/>
        </w:rPr>
      </w:pPr>
    </w:p>
    <w:p w:rsidR="00DA6F9F" w:rsidRDefault="00DA6F9F" w:rsidP="0036030F">
      <w:pPr>
        <w:spacing w:line="360" w:lineRule="auto"/>
        <w:jc w:val="center"/>
        <w:rPr>
          <w:b/>
          <w:bCs/>
          <w:sz w:val="44"/>
          <w:szCs w:val="44"/>
          <w:u w:val="single"/>
          <w:rtl/>
        </w:rPr>
      </w:pPr>
    </w:p>
    <w:p w:rsidR="00DA6F9F" w:rsidRDefault="00DA6F9F" w:rsidP="0036030F">
      <w:pPr>
        <w:spacing w:line="360" w:lineRule="auto"/>
        <w:jc w:val="center"/>
        <w:rPr>
          <w:b/>
          <w:bCs/>
          <w:sz w:val="44"/>
          <w:szCs w:val="44"/>
          <w:u w:val="single"/>
          <w:rtl/>
        </w:rPr>
      </w:pPr>
    </w:p>
    <w:p w:rsidR="00DA6F9F" w:rsidRDefault="00DA6F9F" w:rsidP="0036030F">
      <w:pPr>
        <w:spacing w:line="360" w:lineRule="auto"/>
        <w:jc w:val="center"/>
        <w:rPr>
          <w:b/>
          <w:bCs/>
          <w:sz w:val="44"/>
          <w:szCs w:val="44"/>
          <w:u w:val="single"/>
          <w:rtl/>
        </w:rPr>
      </w:pPr>
    </w:p>
    <w:p w:rsidR="00DA6F9F" w:rsidRDefault="00DA6F9F" w:rsidP="0036030F">
      <w:pPr>
        <w:spacing w:line="360" w:lineRule="auto"/>
        <w:jc w:val="center"/>
        <w:rPr>
          <w:b/>
          <w:bCs/>
          <w:sz w:val="44"/>
          <w:szCs w:val="44"/>
          <w:u w:val="single"/>
          <w:rtl/>
        </w:rPr>
      </w:pPr>
    </w:p>
    <w:p w:rsidR="0036030F" w:rsidRPr="00C15ECF" w:rsidRDefault="007A6CA0" w:rsidP="0014484F">
      <w:pPr>
        <w:spacing w:line="360" w:lineRule="auto"/>
        <w:jc w:val="center"/>
        <w:rPr>
          <w:b/>
          <w:bCs/>
          <w:sz w:val="44"/>
          <w:szCs w:val="44"/>
          <w:u w:val="single"/>
          <w:rtl/>
        </w:rPr>
      </w:pPr>
      <w:r w:rsidRPr="00C15ECF">
        <w:rPr>
          <w:rFonts w:hint="cs"/>
          <w:b/>
          <w:bCs/>
          <w:sz w:val="44"/>
          <w:szCs w:val="44"/>
          <w:u w:val="single"/>
          <w:rtl/>
        </w:rPr>
        <w:lastRenderedPageBreak/>
        <w:t>القسم العملي</w:t>
      </w:r>
    </w:p>
    <w:p w:rsidR="007A6CA0" w:rsidRPr="0036030F" w:rsidRDefault="007A6CA0" w:rsidP="0036030F">
      <w:pPr>
        <w:spacing w:line="360" w:lineRule="auto"/>
        <w:jc w:val="center"/>
        <w:rPr>
          <w:b/>
          <w:bCs/>
          <w:sz w:val="32"/>
          <w:szCs w:val="32"/>
          <w:u w:val="single"/>
          <w:rtl/>
        </w:rPr>
      </w:pPr>
      <w:r w:rsidRPr="007A6CA0">
        <w:rPr>
          <w:rFonts w:cs="Simplified Arabic" w:hint="cs"/>
          <w:b/>
          <w:bCs/>
          <w:sz w:val="32"/>
          <w:szCs w:val="32"/>
          <w:rtl/>
        </w:rPr>
        <w:t>يمكننا الآن بعد هذه المقدمة النظرية أن نبدأ بعرض القسم العملي وذلك وفق الترتيب التالي:</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1- مخطط البحث.</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2- عرض النتائج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3- المناقشة .</w:t>
      </w:r>
    </w:p>
    <w:p w:rsidR="007A6CA0" w:rsidRPr="007A6CA0" w:rsidRDefault="007A6CA0" w:rsidP="007A6CA0">
      <w:pPr>
        <w:pStyle w:val="a3"/>
        <w:numPr>
          <w:ilvl w:val="0"/>
          <w:numId w:val="13"/>
        </w:numPr>
        <w:spacing w:line="360" w:lineRule="auto"/>
        <w:jc w:val="mediumKashida"/>
        <w:rPr>
          <w:sz w:val="32"/>
          <w:szCs w:val="32"/>
          <w:u w:val="single"/>
        </w:rPr>
      </w:pPr>
      <w:r w:rsidRPr="007A6CA0">
        <w:rPr>
          <w:rFonts w:cs="Simplified Arabic" w:hint="cs"/>
          <w:sz w:val="32"/>
          <w:szCs w:val="32"/>
          <w:rtl/>
        </w:rPr>
        <w:t>التوصيات</w:t>
      </w:r>
    </w:p>
    <w:p w:rsidR="007A6CA0" w:rsidRPr="007A6CA0" w:rsidRDefault="007A6CA0" w:rsidP="007A6CA0">
      <w:pPr>
        <w:pStyle w:val="a3"/>
        <w:spacing w:after="0" w:line="360" w:lineRule="auto"/>
        <w:jc w:val="mediumKashida"/>
        <w:rPr>
          <w:rFonts w:cs="Simplified Arabic"/>
          <w:b/>
          <w:bCs/>
          <w:sz w:val="32"/>
          <w:szCs w:val="32"/>
          <w:rtl/>
        </w:rPr>
      </w:pPr>
    </w:p>
    <w:p w:rsidR="007A6CA0" w:rsidRPr="007A6CA0" w:rsidRDefault="007A6CA0" w:rsidP="007A6CA0">
      <w:pPr>
        <w:pStyle w:val="a3"/>
        <w:spacing w:after="0" w:line="360" w:lineRule="auto"/>
        <w:jc w:val="mediumKashida"/>
        <w:rPr>
          <w:rFonts w:cs="Simplified Arabic"/>
          <w:b/>
          <w:bCs/>
          <w:sz w:val="32"/>
          <w:szCs w:val="32"/>
          <w:rtl/>
        </w:rPr>
      </w:pPr>
    </w:p>
    <w:p w:rsidR="007A6CA0" w:rsidRPr="007A6CA0" w:rsidRDefault="007A6CA0" w:rsidP="007A6CA0">
      <w:pPr>
        <w:pStyle w:val="a3"/>
        <w:spacing w:after="0" w:line="360" w:lineRule="auto"/>
        <w:jc w:val="mediumKashida"/>
        <w:rPr>
          <w:rFonts w:cs="Simplified Arabic"/>
          <w:b/>
          <w:bCs/>
          <w:sz w:val="32"/>
          <w:szCs w:val="32"/>
          <w:rtl/>
        </w:rPr>
      </w:pPr>
    </w:p>
    <w:p w:rsidR="007A6CA0" w:rsidRPr="007A6CA0" w:rsidRDefault="007A6CA0" w:rsidP="007A6CA0">
      <w:pPr>
        <w:pStyle w:val="a3"/>
        <w:spacing w:after="0" w:line="360" w:lineRule="auto"/>
        <w:jc w:val="mediumKashida"/>
        <w:rPr>
          <w:rFonts w:cs="Simplified Arabic"/>
          <w:b/>
          <w:bCs/>
          <w:sz w:val="32"/>
          <w:szCs w:val="32"/>
          <w:rtl/>
        </w:rPr>
      </w:pPr>
    </w:p>
    <w:p w:rsidR="007A6CA0" w:rsidRPr="007A6CA0" w:rsidRDefault="007A6CA0" w:rsidP="007A6CA0">
      <w:pPr>
        <w:pStyle w:val="a3"/>
        <w:spacing w:after="0" w:line="360" w:lineRule="auto"/>
        <w:jc w:val="mediumKashida"/>
        <w:rPr>
          <w:rFonts w:cs="Simplified Arabic"/>
          <w:b/>
          <w:bCs/>
          <w:sz w:val="32"/>
          <w:szCs w:val="32"/>
          <w:rtl/>
        </w:rPr>
      </w:pPr>
    </w:p>
    <w:p w:rsidR="007A6CA0" w:rsidRPr="007A6CA0" w:rsidRDefault="007A6CA0" w:rsidP="007A6CA0">
      <w:pPr>
        <w:pStyle w:val="a3"/>
        <w:spacing w:after="0" w:line="360" w:lineRule="auto"/>
        <w:jc w:val="mediumKashida"/>
        <w:rPr>
          <w:rFonts w:cs="Simplified Arabic"/>
          <w:b/>
          <w:bCs/>
          <w:sz w:val="32"/>
          <w:szCs w:val="32"/>
          <w:rtl/>
        </w:rPr>
      </w:pPr>
    </w:p>
    <w:p w:rsidR="0036030F" w:rsidRDefault="0036030F" w:rsidP="007A6CA0">
      <w:pPr>
        <w:pStyle w:val="a3"/>
        <w:spacing w:after="0" w:line="360" w:lineRule="auto"/>
        <w:jc w:val="mediumKashida"/>
        <w:rPr>
          <w:rFonts w:cs="Simplified Arabic"/>
          <w:b/>
          <w:bCs/>
          <w:sz w:val="32"/>
          <w:szCs w:val="32"/>
          <w:rtl/>
        </w:rPr>
      </w:pPr>
    </w:p>
    <w:p w:rsidR="0014484F" w:rsidRDefault="0014484F" w:rsidP="007A6CA0">
      <w:pPr>
        <w:pStyle w:val="a3"/>
        <w:spacing w:after="0" w:line="360" w:lineRule="auto"/>
        <w:jc w:val="mediumKashida"/>
        <w:rPr>
          <w:rFonts w:cs="Simplified Arabic" w:hint="cs"/>
          <w:b/>
          <w:bCs/>
          <w:sz w:val="32"/>
          <w:szCs w:val="32"/>
          <w:rtl/>
        </w:rPr>
      </w:pPr>
    </w:p>
    <w:p w:rsidR="007A6CA0" w:rsidRPr="007A6CA0" w:rsidRDefault="007A6CA0" w:rsidP="007A6CA0">
      <w:pPr>
        <w:pStyle w:val="a3"/>
        <w:spacing w:after="0" w:line="360" w:lineRule="auto"/>
        <w:jc w:val="mediumKashida"/>
        <w:rPr>
          <w:rFonts w:cs="Simplified Arabic"/>
          <w:b/>
          <w:bCs/>
          <w:sz w:val="32"/>
          <w:szCs w:val="32"/>
        </w:rPr>
      </w:pPr>
      <w:r w:rsidRPr="007A6CA0">
        <w:rPr>
          <w:rFonts w:cs="Simplified Arabic" w:hint="cs"/>
          <w:b/>
          <w:bCs/>
          <w:sz w:val="32"/>
          <w:szCs w:val="32"/>
          <w:rtl/>
        </w:rPr>
        <w:lastRenderedPageBreak/>
        <w:t>العنوان:</w:t>
      </w:r>
    </w:p>
    <w:p w:rsidR="007A6CA0" w:rsidRPr="007A6CA0" w:rsidRDefault="007A6CA0" w:rsidP="007A6CA0">
      <w:pPr>
        <w:pStyle w:val="a3"/>
        <w:spacing w:after="0" w:line="360" w:lineRule="auto"/>
        <w:jc w:val="mediumKashida"/>
        <w:rPr>
          <w:rFonts w:cs="Simplified Arabic"/>
          <w:sz w:val="32"/>
          <w:szCs w:val="32"/>
          <w:rtl/>
        </w:rPr>
      </w:pPr>
      <w:r w:rsidRPr="007A6CA0">
        <w:rPr>
          <w:rFonts w:cs="Simplified Arabic" w:hint="cs"/>
          <w:sz w:val="32"/>
          <w:szCs w:val="32"/>
          <w:rtl/>
        </w:rPr>
        <w:t xml:space="preserve">دراسة العلاقة بين الشدة الجنينية وأبغار الوليد بعد الولادة في مشفى التوليد الجامعي </w:t>
      </w:r>
    </w:p>
    <w:p w:rsidR="007A6CA0" w:rsidRPr="007A6CA0" w:rsidRDefault="007A6CA0" w:rsidP="007A6CA0">
      <w:pPr>
        <w:pStyle w:val="a3"/>
        <w:spacing w:line="360" w:lineRule="auto"/>
        <w:jc w:val="mediumKashida"/>
        <w:rPr>
          <w:sz w:val="32"/>
          <w:szCs w:val="32"/>
          <w:rtl/>
        </w:rPr>
      </w:pPr>
      <w:r w:rsidRPr="007A6CA0">
        <w:rPr>
          <w:rFonts w:cs="Simplified Arabic" w:hint="cs"/>
          <w:b/>
          <w:bCs/>
          <w:sz w:val="32"/>
          <w:szCs w:val="32"/>
          <w:rtl/>
        </w:rPr>
        <w:t>يتألف مخطط بحثنا من العناصر التالية</w:t>
      </w:r>
      <w:r w:rsidRPr="007A6CA0">
        <w:rPr>
          <w:rFonts w:cs="Simplified Arabic" w:hint="cs"/>
          <w:sz w:val="32"/>
          <w:szCs w:val="32"/>
          <w:rtl/>
        </w:rPr>
        <w:t xml:space="preserve"> </w:t>
      </w:r>
    </w:p>
    <w:p w:rsidR="007A6CA0" w:rsidRPr="007A6CA0" w:rsidRDefault="0007049D" w:rsidP="007A6CA0">
      <w:pPr>
        <w:spacing w:after="0" w:line="360" w:lineRule="auto"/>
        <w:jc w:val="mediumKashida"/>
        <w:rPr>
          <w:rFonts w:cs="Simplified Arabic"/>
          <w:sz w:val="32"/>
          <w:szCs w:val="32"/>
          <w:rtl/>
        </w:rPr>
      </w:pPr>
      <w:r>
        <w:rPr>
          <w:rFonts w:cs="Simplified Arabic" w:hint="cs"/>
          <w:sz w:val="32"/>
          <w:szCs w:val="32"/>
          <w:rtl/>
        </w:rPr>
        <w:t xml:space="preserve">1- أهمية البحث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2- الهدف من ال</w:t>
      </w:r>
      <w:r w:rsidR="0007049D">
        <w:rPr>
          <w:rFonts w:cs="Simplified Arabic" w:hint="cs"/>
          <w:sz w:val="32"/>
          <w:szCs w:val="32"/>
          <w:rtl/>
        </w:rPr>
        <w:t xml:space="preserve">بحث </w:t>
      </w:r>
    </w:p>
    <w:p w:rsidR="007A6CA0" w:rsidRPr="007A6CA0" w:rsidRDefault="0007049D" w:rsidP="007A6CA0">
      <w:pPr>
        <w:spacing w:after="0" w:line="360" w:lineRule="auto"/>
        <w:jc w:val="mediumKashida"/>
        <w:rPr>
          <w:rFonts w:cs="Simplified Arabic"/>
          <w:sz w:val="32"/>
          <w:szCs w:val="32"/>
          <w:rtl/>
        </w:rPr>
      </w:pPr>
      <w:r>
        <w:rPr>
          <w:rFonts w:cs="Simplified Arabic" w:hint="cs"/>
          <w:sz w:val="32"/>
          <w:szCs w:val="32"/>
          <w:rtl/>
        </w:rPr>
        <w:t>3- المواد والطرائق</w:t>
      </w:r>
    </w:p>
    <w:p w:rsidR="007A6CA0" w:rsidRPr="007A6CA0" w:rsidRDefault="0007049D" w:rsidP="007A6CA0">
      <w:pPr>
        <w:spacing w:after="0" w:line="360" w:lineRule="auto"/>
        <w:jc w:val="mediumKashida"/>
        <w:rPr>
          <w:rFonts w:cs="Simplified Arabic"/>
          <w:sz w:val="32"/>
          <w:szCs w:val="32"/>
          <w:rtl/>
        </w:rPr>
      </w:pPr>
      <w:r>
        <w:rPr>
          <w:rFonts w:cs="Simplified Arabic" w:hint="cs"/>
          <w:sz w:val="32"/>
          <w:szCs w:val="32"/>
          <w:rtl/>
        </w:rPr>
        <w:t>4- العينة</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5- التك</w:t>
      </w:r>
      <w:r w:rsidR="0007049D">
        <w:rPr>
          <w:rFonts w:cs="Simplified Arabic" w:hint="cs"/>
          <w:sz w:val="32"/>
          <w:szCs w:val="32"/>
          <w:rtl/>
        </w:rPr>
        <w:t>اليف</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6- طري</w:t>
      </w:r>
      <w:r w:rsidR="0007049D">
        <w:rPr>
          <w:rFonts w:cs="Simplified Arabic" w:hint="cs"/>
          <w:sz w:val="32"/>
          <w:szCs w:val="32"/>
          <w:rtl/>
        </w:rPr>
        <w:t>قة الدراسة</w:t>
      </w:r>
    </w:p>
    <w:p w:rsidR="007A6CA0" w:rsidRPr="007A6CA0" w:rsidRDefault="007A6CA0" w:rsidP="007A6CA0">
      <w:pPr>
        <w:spacing w:after="0" w:line="360" w:lineRule="auto"/>
        <w:jc w:val="mediumKashida"/>
        <w:rPr>
          <w:rFonts w:cs="Simplified Arabic"/>
          <w:sz w:val="32"/>
          <w:szCs w:val="32"/>
          <w:lang w:bidi="ar-SY"/>
        </w:rPr>
      </w:pPr>
      <w:r w:rsidRPr="007A6CA0">
        <w:rPr>
          <w:rFonts w:cs="Simplified Arabic" w:hint="cs"/>
          <w:sz w:val="32"/>
          <w:szCs w:val="32"/>
          <w:rtl/>
        </w:rPr>
        <w:t xml:space="preserve">7-مدة </w:t>
      </w:r>
      <w:r w:rsidR="0007049D">
        <w:rPr>
          <w:rFonts w:cs="Simplified Arabic" w:hint="cs"/>
          <w:sz w:val="32"/>
          <w:szCs w:val="32"/>
          <w:rtl/>
        </w:rPr>
        <w:t>الدراسة</w:t>
      </w:r>
    </w:p>
    <w:p w:rsidR="0036030F" w:rsidRDefault="0036030F" w:rsidP="007A6CA0">
      <w:pPr>
        <w:pStyle w:val="a3"/>
        <w:spacing w:after="0" w:line="360" w:lineRule="auto"/>
        <w:ind w:left="360"/>
        <w:jc w:val="mediumKashida"/>
        <w:rPr>
          <w:rFonts w:cs="Simplified Arabic"/>
          <w:b/>
          <w:bCs/>
          <w:sz w:val="32"/>
          <w:szCs w:val="32"/>
          <w:rtl/>
        </w:rPr>
      </w:pPr>
    </w:p>
    <w:p w:rsidR="0007049D" w:rsidRDefault="0007049D" w:rsidP="007A6CA0">
      <w:pPr>
        <w:pStyle w:val="a3"/>
        <w:spacing w:after="0" w:line="360" w:lineRule="auto"/>
        <w:ind w:left="360"/>
        <w:jc w:val="mediumKashida"/>
        <w:rPr>
          <w:rFonts w:cs="Simplified Arabic"/>
          <w:b/>
          <w:bCs/>
          <w:sz w:val="32"/>
          <w:szCs w:val="32"/>
          <w:rtl/>
        </w:rPr>
      </w:pPr>
    </w:p>
    <w:p w:rsidR="0007049D" w:rsidRDefault="0007049D" w:rsidP="007A6CA0">
      <w:pPr>
        <w:pStyle w:val="a3"/>
        <w:spacing w:after="0" w:line="360" w:lineRule="auto"/>
        <w:ind w:left="360"/>
        <w:jc w:val="mediumKashida"/>
        <w:rPr>
          <w:rFonts w:cs="Simplified Arabic"/>
          <w:b/>
          <w:bCs/>
          <w:sz w:val="32"/>
          <w:szCs w:val="32"/>
          <w:rtl/>
        </w:rPr>
      </w:pPr>
    </w:p>
    <w:p w:rsidR="0014484F" w:rsidRDefault="0014484F" w:rsidP="0036030F">
      <w:pPr>
        <w:pStyle w:val="a3"/>
        <w:spacing w:after="0" w:line="360" w:lineRule="auto"/>
        <w:ind w:left="360"/>
        <w:jc w:val="mediumKashida"/>
        <w:rPr>
          <w:rFonts w:cs="Simplified Arabic" w:hint="cs"/>
          <w:b/>
          <w:bCs/>
          <w:sz w:val="32"/>
          <w:szCs w:val="32"/>
          <w:rtl/>
        </w:rPr>
      </w:pPr>
    </w:p>
    <w:p w:rsidR="007A6CA0" w:rsidRPr="0036030F" w:rsidRDefault="007A6CA0" w:rsidP="0036030F">
      <w:pPr>
        <w:pStyle w:val="a3"/>
        <w:spacing w:after="0" w:line="360" w:lineRule="auto"/>
        <w:ind w:left="360"/>
        <w:jc w:val="mediumKashida"/>
        <w:rPr>
          <w:rFonts w:cs="Simplified Arabic"/>
          <w:b/>
          <w:bCs/>
          <w:sz w:val="32"/>
          <w:szCs w:val="32"/>
          <w:rtl/>
        </w:rPr>
      </w:pPr>
      <w:r w:rsidRPr="007A6CA0">
        <w:rPr>
          <w:rFonts w:cs="Simplified Arabic" w:hint="cs"/>
          <w:b/>
          <w:bCs/>
          <w:sz w:val="32"/>
          <w:szCs w:val="32"/>
          <w:rtl/>
        </w:rPr>
        <w:lastRenderedPageBreak/>
        <w:t xml:space="preserve">أولاً - أهمية البحث: </w:t>
      </w:r>
    </w:p>
    <w:p w:rsidR="007A6CA0" w:rsidRPr="007A6CA0" w:rsidRDefault="007A6CA0" w:rsidP="007A6CA0">
      <w:pPr>
        <w:spacing w:line="360" w:lineRule="auto"/>
        <w:jc w:val="mediumKashida"/>
        <w:rPr>
          <w:sz w:val="32"/>
          <w:szCs w:val="32"/>
          <w:rtl/>
        </w:rPr>
      </w:pPr>
      <w:r w:rsidRPr="007A6CA0">
        <w:rPr>
          <w:rFonts w:hint="cs"/>
          <w:sz w:val="32"/>
          <w:szCs w:val="32"/>
          <w:rtl/>
        </w:rPr>
        <w:t xml:space="preserve">تعرف الشدة الجنينية بأنها اضطراب في حالة الجنين نتيجة </w:t>
      </w:r>
      <w:r w:rsidRPr="007A6CA0">
        <w:rPr>
          <w:sz w:val="32"/>
          <w:szCs w:val="32"/>
          <w:rtl/>
        </w:rPr>
        <w:br/>
      </w:r>
      <w:r w:rsidRPr="007A6CA0">
        <w:rPr>
          <w:rFonts w:hint="cs"/>
          <w:sz w:val="32"/>
          <w:szCs w:val="32"/>
          <w:rtl/>
        </w:rPr>
        <w:t xml:space="preserve">نقص الأكسجة و </w:t>
      </w:r>
      <w:r w:rsidR="0036030F">
        <w:rPr>
          <w:rFonts w:hint="cs"/>
          <w:sz w:val="32"/>
          <w:szCs w:val="32"/>
          <w:rtl/>
        </w:rPr>
        <w:t>الحماض المزمن تشخص عن طريق</w:t>
      </w:r>
      <w:r w:rsidRPr="007A6CA0">
        <w:rPr>
          <w:sz w:val="32"/>
          <w:szCs w:val="32"/>
        </w:rPr>
        <w:t xml:space="preserve"> FHR </w:t>
      </w:r>
      <w:r w:rsidRPr="007A6CA0">
        <w:rPr>
          <w:sz w:val="32"/>
          <w:szCs w:val="32"/>
          <w:rtl/>
        </w:rPr>
        <w:br/>
      </w:r>
      <w:r w:rsidRPr="007A6CA0">
        <w:rPr>
          <w:rFonts w:hint="cs"/>
          <w:sz w:val="32"/>
          <w:szCs w:val="32"/>
          <w:rtl/>
        </w:rPr>
        <w:t xml:space="preserve">و </w:t>
      </w:r>
      <w:r w:rsidRPr="007A6CA0">
        <w:rPr>
          <w:sz w:val="32"/>
          <w:szCs w:val="32"/>
        </w:rPr>
        <w:t>PH</w:t>
      </w:r>
      <w:r w:rsidRPr="007A6CA0">
        <w:rPr>
          <w:rFonts w:hint="cs"/>
          <w:sz w:val="32"/>
          <w:szCs w:val="32"/>
          <w:rtl/>
        </w:rPr>
        <w:t xml:space="preserve"> الدم الجنيني , ويتم تدبيرها بشكل أساسي بالولادة السريعة</w:t>
      </w:r>
      <w:r w:rsidRPr="007A6CA0">
        <w:rPr>
          <w:sz w:val="32"/>
          <w:szCs w:val="32"/>
          <w:rtl/>
        </w:rPr>
        <w:br/>
      </w:r>
      <w:r w:rsidRPr="007A6CA0">
        <w:rPr>
          <w:rFonts w:hint="cs"/>
          <w:sz w:val="32"/>
          <w:szCs w:val="32"/>
          <w:rtl/>
        </w:rPr>
        <w:t xml:space="preserve"> إما عن طريق قيصرية أو تسريع الطور الثاني للمخاض بتطبيق ملقط .</w:t>
      </w:r>
    </w:p>
    <w:p w:rsidR="007A6CA0" w:rsidRPr="007A6CA0" w:rsidRDefault="007A6CA0" w:rsidP="0014484F">
      <w:pPr>
        <w:spacing w:line="360" w:lineRule="auto"/>
        <w:jc w:val="mediumKashida"/>
        <w:rPr>
          <w:sz w:val="32"/>
          <w:szCs w:val="32"/>
          <w:rtl/>
        </w:rPr>
      </w:pPr>
      <w:r w:rsidRPr="007A6CA0">
        <w:rPr>
          <w:rFonts w:hint="cs"/>
          <w:sz w:val="32"/>
          <w:szCs w:val="32"/>
          <w:rtl/>
        </w:rPr>
        <w:t>و</w:t>
      </w:r>
      <w:r w:rsidRPr="007A6CA0">
        <w:rPr>
          <w:rFonts w:hint="cs"/>
          <w:sz w:val="32"/>
          <w:szCs w:val="32"/>
          <w:rtl/>
          <w:lang w:bidi="ar-SY"/>
        </w:rPr>
        <w:t xml:space="preserve"> رغم ارتفاع عدد القيصريات كتدبير للشدة الجنينية (</w:t>
      </w:r>
      <w:r w:rsidRPr="007A6CA0">
        <w:rPr>
          <w:rFonts w:hint="cs"/>
          <w:sz w:val="32"/>
          <w:szCs w:val="32"/>
          <w:rtl/>
        </w:rPr>
        <w:t>حيث أن 20% من الولادات تتم بإجراء الولادة القيصرية  و حوالي 20% منها بسبب الشدة الجنينية) و مع ذلك فإن حوالي 60% من الولدان ولادة قيصرية بسبب شدة جنينية حسب مراقبة ال</w:t>
      </w:r>
      <w:r w:rsidRPr="007A6CA0">
        <w:rPr>
          <w:sz w:val="32"/>
          <w:szCs w:val="32"/>
        </w:rPr>
        <w:t xml:space="preserve">FHR </w:t>
      </w:r>
      <w:r w:rsidRPr="007A6CA0">
        <w:rPr>
          <w:rFonts w:hint="cs"/>
          <w:sz w:val="32"/>
          <w:szCs w:val="32"/>
          <w:rtl/>
        </w:rPr>
        <w:t xml:space="preserve"> كانت الحالة العامة لهم غير حسنة حسب الأبغار الذي يقيم حالة الوليد (مباشرة بعد الولادة في الدقيقة الأولى و الإنذار البعيد في الدقيقة الخامسة ) و هو يعتبر المعيار الأساسي الفعال</w:t>
      </w:r>
      <w:r w:rsidR="0014484F">
        <w:rPr>
          <w:rFonts w:hint="cs"/>
          <w:sz w:val="32"/>
          <w:szCs w:val="32"/>
          <w:rtl/>
        </w:rPr>
        <w:t xml:space="preserve"> </w:t>
      </w:r>
      <w:r w:rsidRPr="007A6CA0">
        <w:rPr>
          <w:rFonts w:hint="cs"/>
          <w:sz w:val="32"/>
          <w:szCs w:val="32"/>
          <w:rtl/>
        </w:rPr>
        <w:t>و المعتمد لتقييم الوليد .</w:t>
      </w:r>
    </w:p>
    <w:p w:rsidR="007A6CA0" w:rsidRPr="007A6CA0" w:rsidRDefault="007A6CA0" w:rsidP="007A6CA0">
      <w:pPr>
        <w:spacing w:line="360" w:lineRule="auto"/>
        <w:jc w:val="mediumKashida"/>
        <w:rPr>
          <w:sz w:val="32"/>
          <w:szCs w:val="32"/>
          <w:rtl/>
        </w:rPr>
      </w:pPr>
      <w:r w:rsidRPr="007A6CA0">
        <w:rPr>
          <w:rFonts w:hint="cs"/>
          <w:sz w:val="32"/>
          <w:szCs w:val="32"/>
          <w:rtl/>
        </w:rPr>
        <w:t>لذلك وجب دراسة معايير الشدة الجنينية وعوامل الخطورة المرافقة وربطها مع التدبير من خلال دراسة أبغار الوليد في الحالات المدروسة لتقييم السبب الكامن وراء انخفاض أرقام الأبغار.</w:t>
      </w:r>
    </w:p>
    <w:p w:rsidR="007A6CA0" w:rsidRPr="007A6CA0" w:rsidRDefault="007A6CA0" w:rsidP="0036030F">
      <w:pPr>
        <w:spacing w:line="360" w:lineRule="auto"/>
        <w:jc w:val="mediumKashida"/>
        <w:rPr>
          <w:sz w:val="32"/>
          <w:szCs w:val="32"/>
          <w:rtl/>
        </w:rPr>
      </w:pPr>
      <w:r w:rsidRPr="007A6CA0">
        <w:rPr>
          <w:rFonts w:hint="cs"/>
          <w:sz w:val="32"/>
          <w:szCs w:val="32"/>
          <w:rtl/>
        </w:rPr>
        <w:t xml:space="preserve">تتضمن معايير تقييم الشدة الجنينية  التغيرات في ال </w:t>
      </w:r>
      <w:r w:rsidRPr="007A6CA0">
        <w:rPr>
          <w:sz w:val="32"/>
          <w:szCs w:val="32"/>
        </w:rPr>
        <w:t>FHR</w:t>
      </w:r>
      <w:r w:rsidRPr="007A6CA0">
        <w:rPr>
          <w:rFonts w:hint="cs"/>
          <w:sz w:val="32"/>
          <w:szCs w:val="32"/>
          <w:rtl/>
        </w:rPr>
        <w:t xml:space="preserve"> كالتسارعات و التباطؤات المتأخرة و المبكرة و المتبدلة  وعدم وجود التغايرية و النظم الجيبي .</w:t>
      </w:r>
    </w:p>
    <w:p w:rsidR="007A6CA0" w:rsidRPr="007A6CA0" w:rsidRDefault="007A6CA0" w:rsidP="007A6CA0">
      <w:pPr>
        <w:spacing w:line="360" w:lineRule="auto"/>
        <w:jc w:val="mediumKashida"/>
        <w:rPr>
          <w:sz w:val="32"/>
          <w:szCs w:val="32"/>
          <w:rtl/>
        </w:rPr>
      </w:pPr>
      <w:r w:rsidRPr="007A6CA0">
        <w:rPr>
          <w:rFonts w:hint="cs"/>
          <w:sz w:val="32"/>
          <w:szCs w:val="32"/>
          <w:rtl/>
        </w:rPr>
        <w:t xml:space="preserve"> كما تتضمن عوامل خطورة الشدة الجنينية: </w:t>
      </w:r>
    </w:p>
    <w:p w:rsidR="007A6CA0" w:rsidRPr="007A6CA0" w:rsidRDefault="007A6CA0" w:rsidP="007A6CA0">
      <w:pPr>
        <w:numPr>
          <w:ilvl w:val="0"/>
          <w:numId w:val="17"/>
        </w:numPr>
        <w:spacing w:after="0" w:line="360" w:lineRule="auto"/>
        <w:jc w:val="mediumKashida"/>
        <w:rPr>
          <w:sz w:val="32"/>
          <w:szCs w:val="32"/>
        </w:rPr>
      </w:pPr>
      <w:r w:rsidRPr="007A6CA0">
        <w:rPr>
          <w:rFonts w:hint="cs"/>
          <w:sz w:val="32"/>
          <w:szCs w:val="32"/>
          <w:rtl/>
        </w:rPr>
        <w:lastRenderedPageBreak/>
        <w:t xml:space="preserve"> على مستوى الأم: ارتفاع الضغط - السكري - فقر الدم - آفات جهازيه أخرى.</w:t>
      </w:r>
    </w:p>
    <w:p w:rsidR="007A6CA0" w:rsidRPr="007A6CA0" w:rsidRDefault="007A6CA0" w:rsidP="007A6CA0">
      <w:pPr>
        <w:numPr>
          <w:ilvl w:val="0"/>
          <w:numId w:val="17"/>
        </w:numPr>
        <w:spacing w:after="0" w:line="360" w:lineRule="auto"/>
        <w:jc w:val="mediumKashida"/>
        <w:rPr>
          <w:sz w:val="32"/>
          <w:szCs w:val="32"/>
          <w:rtl/>
        </w:rPr>
      </w:pPr>
      <w:r w:rsidRPr="007A6CA0">
        <w:rPr>
          <w:rFonts w:hint="cs"/>
          <w:sz w:val="32"/>
          <w:szCs w:val="32"/>
          <w:rtl/>
        </w:rPr>
        <w:t xml:space="preserve"> على مستوى الجنين : الحمل المديد - الحمل المتعدد - </w:t>
      </w:r>
      <w:r w:rsidRPr="007A6CA0">
        <w:rPr>
          <w:sz w:val="32"/>
          <w:szCs w:val="32"/>
        </w:rPr>
        <w:t>IUGR</w:t>
      </w:r>
      <w:r w:rsidRPr="007A6CA0">
        <w:rPr>
          <w:rFonts w:hint="cs"/>
          <w:sz w:val="32"/>
          <w:szCs w:val="32"/>
          <w:rtl/>
        </w:rPr>
        <w:t xml:space="preserve"> - شذوذات المشيمة . . .</w:t>
      </w:r>
    </w:p>
    <w:p w:rsidR="007A6CA0" w:rsidRPr="007A6CA0" w:rsidRDefault="007A6CA0" w:rsidP="007A6CA0">
      <w:pPr>
        <w:spacing w:line="360" w:lineRule="auto"/>
        <w:ind w:left="360"/>
        <w:jc w:val="mediumKashida"/>
        <w:rPr>
          <w:sz w:val="32"/>
          <w:szCs w:val="32"/>
          <w:rtl/>
        </w:rPr>
      </w:pPr>
      <w:r w:rsidRPr="007A6CA0">
        <w:rPr>
          <w:rFonts w:hint="cs"/>
          <w:sz w:val="32"/>
          <w:szCs w:val="32"/>
          <w:rtl/>
        </w:rPr>
        <w:t>3- على مستوى المخاض : حث و تحريض في حال- التسكين الولادي - أعطاء الأدوية - التخدير .</w:t>
      </w:r>
    </w:p>
    <w:p w:rsidR="007A6CA0" w:rsidRPr="007A6CA0" w:rsidRDefault="007A6CA0" w:rsidP="007A6CA0">
      <w:pPr>
        <w:spacing w:line="360" w:lineRule="auto"/>
        <w:jc w:val="mediumKashida"/>
        <w:rPr>
          <w:sz w:val="32"/>
          <w:szCs w:val="32"/>
          <w:rtl/>
        </w:rPr>
      </w:pPr>
      <w:r w:rsidRPr="007A6CA0">
        <w:rPr>
          <w:rFonts w:hint="cs"/>
          <w:sz w:val="32"/>
          <w:szCs w:val="32"/>
          <w:rtl/>
        </w:rPr>
        <w:t xml:space="preserve">كما تدرس سرعة الاستجابة و التدخل في  حال حدوث المتغيرات السابقة و خبرة الطبيب المولد في تحليل المعطيات و الزمن الفاصل بين حدوث التغير و أجراء القيصرية و من ثم ربطها مع أبغار الوليد .  </w:t>
      </w:r>
    </w:p>
    <w:p w:rsidR="007A6CA0" w:rsidRPr="007A6CA0" w:rsidRDefault="007A6CA0" w:rsidP="00B4209C">
      <w:pPr>
        <w:numPr>
          <w:ilvl w:val="0"/>
          <w:numId w:val="19"/>
        </w:numPr>
        <w:spacing w:after="0" w:line="360" w:lineRule="auto"/>
        <w:ind w:hanging="604"/>
        <w:jc w:val="mediumKashida"/>
        <w:rPr>
          <w:sz w:val="32"/>
          <w:szCs w:val="32"/>
          <w:rtl/>
        </w:rPr>
      </w:pPr>
      <w:r w:rsidRPr="007A6CA0">
        <w:rPr>
          <w:rFonts w:hint="cs"/>
          <w:sz w:val="32"/>
          <w:szCs w:val="32"/>
          <w:rtl/>
        </w:rPr>
        <w:t xml:space="preserve">أجريت دراسة عام 1990 من قبل </w:t>
      </w:r>
      <w:r w:rsidRPr="007A6CA0">
        <w:rPr>
          <w:sz w:val="32"/>
          <w:szCs w:val="32"/>
        </w:rPr>
        <w:t>E</w:t>
      </w:r>
      <w:r w:rsidR="00B4209C">
        <w:rPr>
          <w:sz w:val="32"/>
          <w:szCs w:val="32"/>
        </w:rPr>
        <w:t>n</w:t>
      </w:r>
      <w:r w:rsidRPr="007A6CA0">
        <w:rPr>
          <w:sz w:val="32"/>
          <w:szCs w:val="32"/>
        </w:rPr>
        <w:t xml:space="preserve">nis and Vincent </w:t>
      </w:r>
      <w:r w:rsidRPr="007A6CA0">
        <w:rPr>
          <w:rFonts w:hint="cs"/>
          <w:sz w:val="32"/>
          <w:szCs w:val="32"/>
          <w:rtl/>
        </w:rPr>
        <w:t xml:space="preserve"> على 64 حالة كان ناتج حول  الولادة سيء وجد فيها أن : </w:t>
      </w:r>
    </w:p>
    <w:p w:rsidR="007A6CA0" w:rsidRPr="007A6CA0" w:rsidRDefault="007A6CA0" w:rsidP="007A6CA0">
      <w:pPr>
        <w:numPr>
          <w:ilvl w:val="0"/>
          <w:numId w:val="18"/>
        </w:numPr>
        <w:spacing w:after="0" w:line="360" w:lineRule="auto"/>
        <w:jc w:val="mediumKashida"/>
        <w:rPr>
          <w:sz w:val="32"/>
          <w:szCs w:val="32"/>
          <w:rtl/>
        </w:rPr>
      </w:pPr>
      <w:r w:rsidRPr="007A6CA0">
        <w:rPr>
          <w:rFonts w:hint="cs"/>
          <w:sz w:val="32"/>
          <w:szCs w:val="32"/>
          <w:rtl/>
        </w:rPr>
        <w:t xml:space="preserve">11 حالة لم تجر المراقبة </w:t>
      </w:r>
      <w:r w:rsidRPr="007A6CA0">
        <w:rPr>
          <w:sz w:val="32"/>
          <w:szCs w:val="32"/>
        </w:rPr>
        <w:t>EFM</w:t>
      </w:r>
      <w:r w:rsidRPr="007A6CA0">
        <w:rPr>
          <w:rFonts w:hint="cs"/>
          <w:sz w:val="32"/>
          <w:szCs w:val="32"/>
          <w:rtl/>
        </w:rPr>
        <w:t xml:space="preserve"> </w:t>
      </w:r>
      <w:r w:rsidRPr="007A6CA0">
        <w:rPr>
          <w:sz w:val="32"/>
          <w:szCs w:val="32"/>
          <w:rtl/>
        </w:rPr>
        <w:t>ملائمة</w:t>
      </w:r>
      <w:r w:rsidRPr="007A6CA0">
        <w:rPr>
          <w:rFonts w:hint="cs"/>
          <w:sz w:val="32"/>
          <w:szCs w:val="32"/>
          <w:rtl/>
        </w:rPr>
        <w:t xml:space="preserve"> رغم وجود استطباب .</w:t>
      </w:r>
    </w:p>
    <w:p w:rsidR="007A6CA0" w:rsidRPr="007A6CA0" w:rsidRDefault="007A6CA0" w:rsidP="007A6CA0">
      <w:pPr>
        <w:numPr>
          <w:ilvl w:val="0"/>
          <w:numId w:val="18"/>
        </w:numPr>
        <w:spacing w:after="0" w:line="360" w:lineRule="auto"/>
        <w:jc w:val="mediumKashida"/>
        <w:rPr>
          <w:sz w:val="32"/>
          <w:szCs w:val="32"/>
          <w:rtl/>
        </w:rPr>
      </w:pPr>
      <w:r w:rsidRPr="007A6CA0">
        <w:rPr>
          <w:rFonts w:hint="cs"/>
          <w:sz w:val="32"/>
          <w:szCs w:val="32"/>
          <w:rtl/>
        </w:rPr>
        <w:t xml:space="preserve">6 حالات كانت التقنية غير ملائمة </w:t>
      </w:r>
    </w:p>
    <w:p w:rsidR="007A6CA0" w:rsidRPr="007A6CA0" w:rsidRDefault="007A6CA0" w:rsidP="007A6CA0">
      <w:pPr>
        <w:numPr>
          <w:ilvl w:val="0"/>
          <w:numId w:val="18"/>
        </w:numPr>
        <w:spacing w:after="0" w:line="360" w:lineRule="auto"/>
        <w:jc w:val="mediumKashida"/>
        <w:rPr>
          <w:sz w:val="32"/>
          <w:szCs w:val="32"/>
          <w:rtl/>
        </w:rPr>
      </w:pPr>
      <w:r w:rsidRPr="007A6CA0">
        <w:rPr>
          <w:rFonts w:hint="cs"/>
          <w:sz w:val="32"/>
          <w:szCs w:val="32"/>
          <w:rtl/>
        </w:rPr>
        <w:t>14 حالة كان هناك شذوذ في التدخل.لكن لم يلاحظ أو لم تقدم الرعاية .</w:t>
      </w:r>
    </w:p>
    <w:p w:rsidR="007A6CA0" w:rsidRPr="007A6CA0" w:rsidRDefault="007A6CA0" w:rsidP="007A6CA0">
      <w:pPr>
        <w:numPr>
          <w:ilvl w:val="0"/>
          <w:numId w:val="18"/>
        </w:numPr>
        <w:spacing w:after="0" w:line="360" w:lineRule="auto"/>
        <w:jc w:val="mediumKashida"/>
        <w:rPr>
          <w:sz w:val="32"/>
          <w:szCs w:val="32"/>
          <w:rtl/>
        </w:rPr>
      </w:pPr>
      <w:r w:rsidRPr="007A6CA0">
        <w:rPr>
          <w:rFonts w:hint="cs"/>
          <w:sz w:val="32"/>
          <w:szCs w:val="32"/>
          <w:rtl/>
        </w:rPr>
        <w:t>14 حالة كان هناك مراقبة و تدخل .</w:t>
      </w:r>
    </w:p>
    <w:p w:rsidR="007A6CA0" w:rsidRPr="007A6CA0" w:rsidRDefault="007A6CA0" w:rsidP="007A6CA0">
      <w:pPr>
        <w:numPr>
          <w:ilvl w:val="0"/>
          <w:numId w:val="18"/>
        </w:numPr>
        <w:spacing w:after="0" w:line="360" w:lineRule="auto"/>
        <w:jc w:val="mediumKashida"/>
        <w:rPr>
          <w:sz w:val="32"/>
          <w:szCs w:val="32"/>
          <w:rtl/>
        </w:rPr>
      </w:pPr>
      <w:r w:rsidRPr="007A6CA0">
        <w:rPr>
          <w:rFonts w:hint="cs"/>
          <w:sz w:val="32"/>
          <w:szCs w:val="32"/>
          <w:rtl/>
        </w:rPr>
        <w:t>16 حالة تم طلب استشاري.</w:t>
      </w:r>
    </w:p>
    <w:p w:rsidR="007A6CA0" w:rsidRPr="007A6CA0" w:rsidRDefault="007A6CA0" w:rsidP="007A6CA0">
      <w:pPr>
        <w:numPr>
          <w:ilvl w:val="0"/>
          <w:numId w:val="19"/>
        </w:numPr>
        <w:spacing w:after="0" w:line="360" w:lineRule="auto"/>
        <w:ind w:hanging="604"/>
        <w:jc w:val="mediumKashida"/>
        <w:rPr>
          <w:sz w:val="32"/>
          <w:szCs w:val="32"/>
        </w:rPr>
      </w:pPr>
      <w:r w:rsidRPr="007A6CA0">
        <w:rPr>
          <w:rFonts w:hint="cs"/>
          <w:sz w:val="32"/>
          <w:szCs w:val="32"/>
          <w:rtl/>
        </w:rPr>
        <w:t xml:space="preserve"> دراسة من قبل </w:t>
      </w:r>
      <w:r w:rsidRPr="007A6CA0">
        <w:rPr>
          <w:sz w:val="32"/>
          <w:szCs w:val="32"/>
        </w:rPr>
        <w:t>Young</w:t>
      </w:r>
      <w:r w:rsidRPr="007A6CA0">
        <w:rPr>
          <w:rFonts w:hint="cs"/>
          <w:sz w:val="32"/>
          <w:szCs w:val="32"/>
          <w:rtl/>
        </w:rPr>
        <w:t xml:space="preserve"> و رفاقه : في حال الأبغار المنخفض كان هناك نقص في تقديم الرعاية أثناء المخاض في 23% من الحالات ولكن بعد تقديم التدريب اللاز</w:t>
      </w:r>
      <w:r w:rsidRPr="007A6CA0">
        <w:rPr>
          <w:rFonts w:hint="eastAsia"/>
          <w:sz w:val="32"/>
          <w:szCs w:val="32"/>
          <w:rtl/>
        </w:rPr>
        <w:t>م</w:t>
      </w:r>
      <w:r w:rsidRPr="007A6CA0">
        <w:rPr>
          <w:rFonts w:hint="cs"/>
          <w:sz w:val="32"/>
          <w:szCs w:val="32"/>
          <w:rtl/>
        </w:rPr>
        <w:t xml:space="preserve"> في دراسة نظم القلب الجنيني و </w:t>
      </w:r>
      <w:r w:rsidRPr="007A6CA0">
        <w:rPr>
          <w:rFonts w:hint="cs"/>
          <w:sz w:val="32"/>
          <w:szCs w:val="32"/>
          <w:rtl/>
        </w:rPr>
        <w:lastRenderedPageBreak/>
        <w:t>معاييرها انخفضت قيم الأبغار المنخفض المترافق مع نقص الرعاية إلى 9% .</w:t>
      </w:r>
    </w:p>
    <w:p w:rsidR="007A6CA0" w:rsidRPr="007A6CA0" w:rsidRDefault="007A6CA0" w:rsidP="0036030F">
      <w:pPr>
        <w:spacing w:line="360" w:lineRule="auto"/>
        <w:jc w:val="mediumKashida"/>
        <w:rPr>
          <w:sz w:val="32"/>
          <w:szCs w:val="32"/>
          <w:rtl/>
        </w:rPr>
      </w:pPr>
      <w:r w:rsidRPr="007A6CA0">
        <w:rPr>
          <w:rFonts w:cs="Simplified Arabic" w:hint="cs"/>
          <w:b/>
          <w:bCs/>
          <w:sz w:val="32"/>
          <w:szCs w:val="32"/>
          <w:rtl/>
        </w:rPr>
        <w:t>ثانياً - الهدف من البحث :</w:t>
      </w:r>
    </w:p>
    <w:p w:rsidR="007A6CA0" w:rsidRPr="007A6CA0" w:rsidRDefault="007A6CA0" w:rsidP="007A6CA0">
      <w:pPr>
        <w:numPr>
          <w:ilvl w:val="0"/>
          <w:numId w:val="20"/>
        </w:numPr>
        <w:spacing w:after="0" w:line="360" w:lineRule="auto"/>
        <w:jc w:val="mediumKashida"/>
        <w:rPr>
          <w:sz w:val="32"/>
          <w:szCs w:val="32"/>
          <w:rtl/>
        </w:rPr>
      </w:pPr>
      <w:r w:rsidRPr="007A6CA0">
        <w:rPr>
          <w:rFonts w:hint="cs"/>
          <w:sz w:val="32"/>
          <w:szCs w:val="32"/>
          <w:rtl/>
        </w:rPr>
        <w:t xml:space="preserve">تحديد اضطراب إصغاء الجنين، نمطه، شدته، مدته، عوامل الخطورة المرافقة </w:t>
      </w:r>
    </w:p>
    <w:p w:rsidR="007A6CA0" w:rsidRPr="007A6CA0" w:rsidRDefault="007A6CA0" w:rsidP="007A6CA0">
      <w:pPr>
        <w:numPr>
          <w:ilvl w:val="0"/>
          <w:numId w:val="20"/>
        </w:numPr>
        <w:spacing w:after="0" w:line="360" w:lineRule="auto"/>
        <w:jc w:val="mediumKashida"/>
        <w:rPr>
          <w:sz w:val="32"/>
          <w:szCs w:val="32"/>
          <w:rtl/>
        </w:rPr>
      </w:pPr>
      <w:r w:rsidRPr="007A6CA0">
        <w:rPr>
          <w:rFonts w:hint="cs"/>
          <w:sz w:val="32"/>
          <w:szCs w:val="32"/>
          <w:rtl/>
        </w:rPr>
        <w:t xml:space="preserve">تحديد أبغار الوليد المرافق وتقسيمه إلى جيد &gt; 7 ، منخفض &lt; 7 </w:t>
      </w:r>
    </w:p>
    <w:p w:rsidR="007A6CA0" w:rsidRPr="007A6CA0" w:rsidRDefault="007A6CA0" w:rsidP="007A6CA0">
      <w:pPr>
        <w:numPr>
          <w:ilvl w:val="0"/>
          <w:numId w:val="20"/>
        </w:numPr>
        <w:spacing w:after="0" w:line="360" w:lineRule="auto"/>
        <w:jc w:val="mediumKashida"/>
        <w:rPr>
          <w:sz w:val="32"/>
          <w:szCs w:val="32"/>
        </w:rPr>
      </w:pPr>
      <w:r w:rsidRPr="007A6CA0">
        <w:rPr>
          <w:rFonts w:hint="cs"/>
          <w:sz w:val="32"/>
          <w:szCs w:val="32"/>
          <w:rtl/>
        </w:rPr>
        <w:t xml:space="preserve">الربط بين المتغيرات لتحديد العوامل المؤثرة في إصغاء الجنين و تؤثر بالتالي على حالة الوليد السريرية </w:t>
      </w:r>
    </w:p>
    <w:p w:rsidR="007A6CA0" w:rsidRPr="007A6CA0" w:rsidRDefault="007A6CA0" w:rsidP="007A6CA0">
      <w:pPr>
        <w:spacing w:after="0" w:line="360" w:lineRule="auto"/>
        <w:ind w:left="644"/>
        <w:jc w:val="mediumKashida"/>
        <w:rPr>
          <w:sz w:val="32"/>
          <w:szCs w:val="32"/>
        </w:rPr>
      </w:pPr>
    </w:p>
    <w:p w:rsidR="007A6CA0" w:rsidRPr="007A6CA0" w:rsidRDefault="007A6CA0" w:rsidP="007A6CA0">
      <w:pPr>
        <w:spacing w:after="0" w:line="360" w:lineRule="auto"/>
        <w:jc w:val="mediumKashida"/>
        <w:rPr>
          <w:sz w:val="32"/>
          <w:szCs w:val="32"/>
          <w:rtl/>
        </w:rPr>
      </w:pPr>
      <w:r w:rsidRPr="007A6CA0">
        <w:rPr>
          <w:rFonts w:cs="Simplified Arabic"/>
          <w:b/>
          <w:bCs/>
          <w:sz w:val="32"/>
          <w:szCs w:val="32"/>
          <w:rtl/>
        </w:rPr>
        <w:t xml:space="preserve"> </w:t>
      </w:r>
    </w:p>
    <w:p w:rsidR="007A6CA0" w:rsidRDefault="007A6CA0" w:rsidP="007A6CA0">
      <w:pPr>
        <w:spacing w:line="360" w:lineRule="auto"/>
        <w:jc w:val="mediumKashida"/>
        <w:rPr>
          <w:rFonts w:hint="cs"/>
          <w:b/>
          <w:bCs/>
          <w:sz w:val="32"/>
          <w:szCs w:val="32"/>
          <w:rtl/>
        </w:rPr>
      </w:pPr>
    </w:p>
    <w:p w:rsidR="0014484F" w:rsidRDefault="0014484F" w:rsidP="007A6CA0">
      <w:pPr>
        <w:spacing w:line="360" w:lineRule="auto"/>
        <w:jc w:val="mediumKashida"/>
        <w:rPr>
          <w:rFonts w:hint="cs"/>
          <w:b/>
          <w:bCs/>
          <w:sz w:val="32"/>
          <w:szCs w:val="32"/>
          <w:rtl/>
        </w:rPr>
      </w:pPr>
    </w:p>
    <w:p w:rsidR="0014484F" w:rsidRDefault="0014484F" w:rsidP="007A6CA0">
      <w:pPr>
        <w:spacing w:line="360" w:lineRule="auto"/>
        <w:jc w:val="mediumKashida"/>
        <w:rPr>
          <w:rFonts w:hint="cs"/>
          <w:b/>
          <w:bCs/>
          <w:sz w:val="32"/>
          <w:szCs w:val="32"/>
          <w:rtl/>
        </w:rPr>
      </w:pPr>
    </w:p>
    <w:p w:rsidR="0014484F" w:rsidRDefault="0014484F" w:rsidP="007A6CA0">
      <w:pPr>
        <w:spacing w:line="360" w:lineRule="auto"/>
        <w:jc w:val="mediumKashida"/>
        <w:rPr>
          <w:rFonts w:hint="cs"/>
          <w:b/>
          <w:bCs/>
          <w:sz w:val="32"/>
          <w:szCs w:val="32"/>
          <w:rtl/>
        </w:rPr>
      </w:pPr>
    </w:p>
    <w:p w:rsidR="0014484F" w:rsidRDefault="0014484F" w:rsidP="007A6CA0">
      <w:pPr>
        <w:spacing w:line="360" w:lineRule="auto"/>
        <w:jc w:val="mediumKashida"/>
        <w:rPr>
          <w:rFonts w:hint="cs"/>
          <w:b/>
          <w:bCs/>
          <w:sz w:val="32"/>
          <w:szCs w:val="32"/>
          <w:rtl/>
        </w:rPr>
      </w:pPr>
    </w:p>
    <w:p w:rsidR="0014484F" w:rsidRDefault="0014484F" w:rsidP="007A6CA0">
      <w:pPr>
        <w:spacing w:line="360" w:lineRule="auto"/>
        <w:jc w:val="mediumKashida"/>
        <w:rPr>
          <w:rFonts w:hint="cs"/>
          <w:b/>
          <w:bCs/>
          <w:sz w:val="32"/>
          <w:szCs w:val="32"/>
          <w:rtl/>
        </w:rPr>
      </w:pPr>
    </w:p>
    <w:p w:rsidR="0014484F" w:rsidRPr="007A6CA0" w:rsidRDefault="0014484F" w:rsidP="007A6CA0">
      <w:pPr>
        <w:spacing w:line="360" w:lineRule="auto"/>
        <w:jc w:val="mediumKashida"/>
        <w:rPr>
          <w:b/>
          <w:bCs/>
          <w:sz w:val="32"/>
          <w:szCs w:val="32"/>
          <w:rtl/>
        </w:rPr>
      </w:pPr>
    </w:p>
    <w:p w:rsidR="00B4209C" w:rsidRDefault="00B4209C" w:rsidP="007A6CA0">
      <w:pPr>
        <w:spacing w:line="240" w:lineRule="auto"/>
        <w:jc w:val="center"/>
        <w:rPr>
          <w:b/>
          <w:bCs/>
          <w:sz w:val="32"/>
          <w:szCs w:val="32"/>
          <w:rtl/>
        </w:rPr>
      </w:pPr>
    </w:p>
    <w:p w:rsidR="007A6CA0" w:rsidRPr="007A6CA0" w:rsidRDefault="007A6CA0" w:rsidP="007A6CA0">
      <w:pPr>
        <w:spacing w:line="240" w:lineRule="auto"/>
        <w:jc w:val="center"/>
        <w:rPr>
          <w:b/>
          <w:bCs/>
          <w:sz w:val="32"/>
          <w:szCs w:val="32"/>
          <w:rtl/>
        </w:rPr>
      </w:pPr>
      <w:r w:rsidRPr="007A6CA0">
        <w:rPr>
          <w:rFonts w:hint="cs"/>
          <w:b/>
          <w:bCs/>
          <w:sz w:val="32"/>
          <w:szCs w:val="32"/>
          <w:rtl/>
        </w:rPr>
        <w:lastRenderedPageBreak/>
        <w:t>استبيان خاص برسالة الماجستير</w:t>
      </w:r>
    </w:p>
    <w:p w:rsidR="007A6CA0" w:rsidRPr="007A6CA0" w:rsidRDefault="007A6CA0" w:rsidP="007A6CA0">
      <w:pPr>
        <w:spacing w:after="0" w:line="240" w:lineRule="auto"/>
        <w:jc w:val="center"/>
        <w:rPr>
          <w:b/>
          <w:bCs/>
          <w:sz w:val="32"/>
          <w:szCs w:val="32"/>
          <w:rtl/>
        </w:rPr>
      </w:pPr>
      <w:r w:rsidRPr="007A6CA0">
        <w:rPr>
          <w:rFonts w:hint="cs"/>
          <w:b/>
          <w:bCs/>
          <w:sz w:val="32"/>
          <w:szCs w:val="32"/>
          <w:rtl/>
        </w:rPr>
        <w:t>(</w:t>
      </w:r>
      <w:r w:rsidRPr="007A6CA0">
        <w:rPr>
          <w:rFonts w:hint="cs"/>
          <w:b/>
          <w:bCs/>
          <w:sz w:val="32"/>
          <w:szCs w:val="32"/>
          <w:rtl/>
        </w:rPr>
        <w:tab/>
      </w:r>
      <w:r w:rsidRPr="007A6CA0">
        <w:rPr>
          <w:rFonts w:hint="cs"/>
          <w:b/>
          <w:bCs/>
          <w:sz w:val="32"/>
          <w:szCs w:val="32"/>
          <w:rtl/>
        </w:rPr>
        <w:tab/>
        <w:t>)</w:t>
      </w:r>
    </w:p>
    <w:p w:rsidR="007A6CA0" w:rsidRPr="007A6CA0" w:rsidRDefault="007A6CA0" w:rsidP="007A6CA0">
      <w:pPr>
        <w:spacing w:after="0" w:line="240" w:lineRule="auto"/>
        <w:jc w:val="mediumKashida"/>
        <w:rPr>
          <w:b/>
          <w:bCs/>
          <w:sz w:val="32"/>
          <w:szCs w:val="32"/>
          <w:rtl/>
        </w:rPr>
      </w:pPr>
    </w:p>
    <w:p w:rsidR="007A6CA0" w:rsidRPr="007A6CA0" w:rsidRDefault="007A6CA0" w:rsidP="007A6CA0">
      <w:pPr>
        <w:spacing w:after="0" w:line="240" w:lineRule="auto"/>
        <w:jc w:val="mediumKashida"/>
        <w:rPr>
          <w:b/>
          <w:bCs/>
          <w:sz w:val="32"/>
          <w:szCs w:val="32"/>
          <w:rtl/>
        </w:rPr>
      </w:pPr>
    </w:p>
    <w:p w:rsidR="007A6CA0" w:rsidRPr="007A6CA0" w:rsidRDefault="007A6CA0" w:rsidP="007A6CA0">
      <w:pPr>
        <w:spacing w:after="0" w:line="240" w:lineRule="auto"/>
        <w:jc w:val="mediumKashida"/>
        <w:rPr>
          <w:sz w:val="32"/>
          <w:szCs w:val="32"/>
          <w:rtl/>
        </w:rPr>
      </w:pPr>
      <w:r w:rsidRPr="007A6CA0">
        <w:rPr>
          <w:rFonts w:hint="cs"/>
          <w:sz w:val="32"/>
          <w:szCs w:val="32"/>
          <w:rtl/>
        </w:rPr>
        <w:t xml:space="preserve">اسم المريضة </w:t>
      </w:r>
      <w:r w:rsidRPr="007A6CA0">
        <w:rPr>
          <w:rFonts w:hint="cs"/>
          <w:sz w:val="32"/>
          <w:szCs w:val="32"/>
          <w:rtl/>
        </w:rPr>
        <w:tab/>
        <w:t>:</w:t>
      </w:r>
      <w:r w:rsidRPr="007A6CA0">
        <w:rPr>
          <w:rFonts w:hint="cs"/>
          <w:sz w:val="32"/>
          <w:szCs w:val="32"/>
          <w:rtl/>
        </w:rPr>
        <w:tab/>
      </w:r>
      <w:r w:rsidRPr="007A6CA0">
        <w:rPr>
          <w:rFonts w:hint="cs"/>
          <w:sz w:val="32"/>
          <w:szCs w:val="32"/>
          <w:rtl/>
        </w:rPr>
        <w:tab/>
      </w:r>
      <w:r w:rsidRPr="007A6CA0">
        <w:rPr>
          <w:rFonts w:hint="cs"/>
          <w:sz w:val="32"/>
          <w:szCs w:val="32"/>
          <w:rtl/>
        </w:rPr>
        <w:tab/>
      </w:r>
      <w:r w:rsidRPr="007A6CA0">
        <w:rPr>
          <w:rFonts w:hint="cs"/>
          <w:sz w:val="32"/>
          <w:szCs w:val="32"/>
          <w:rtl/>
        </w:rPr>
        <w:tab/>
      </w:r>
      <w:r w:rsidRPr="007A6CA0">
        <w:rPr>
          <w:rFonts w:hint="cs"/>
          <w:sz w:val="32"/>
          <w:szCs w:val="32"/>
          <w:rtl/>
        </w:rPr>
        <w:tab/>
        <w:t>عدد الولادات :</w:t>
      </w:r>
    </w:p>
    <w:p w:rsidR="007A6CA0" w:rsidRPr="007A6CA0" w:rsidRDefault="007A6CA0" w:rsidP="007A6CA0">
      <w:pPr>
        <w:spacing w:after="0" w:line="240" w:lineRule="auto"/>
        <w:jc w:val="mediumKashida"/>
        <w:rPr>
          <w:sz w:val="32"/>
          <w:szCs w:val="32"/>
          <w:rtl/>
        </w:rPr>
      </w:pPr>
      <w:r w:rsidRPr="007A6CA0">
        <w:rPr>
          <w:rFonts w:hint="cs"/>
          <w:sz w:val="32"/>
          <w:szCs w:val="32"/>
          <w:rtl/>
        </w:rPr>
        <w:t>رقم الإضبارة</w:t>
      </w:r>
      <w:r w:rsidRPr="007A6CA0">
        <w:rPr>
          <w:rFonts w:hint="cs"/>
          <w:sz w:val="32"/>
          <w:szCs w:val="32"/>
          <w:rtl/>
        </w:rPr>
        <w:tab/>
        <w:t>:</w:t>
      </w:r>
      <w:r w:rsidRPr="007A6CA0">
        <w:rPr>
          <w:rFonts w:hint="cs"/>
          <w:sz w:val="32"/>
          <w:szCs w:val="32"/>
          <w:rtl/>
        </w:rPr>
        <w:tab/>
      </w:r>
      <w:r w:rsidRPr="007A6CA0">
        <w:rPr>
          <w:rFonts w:hint="cs"/>
          <w:sz w:val="32"/>
          <w:szCs w:val="32"/>
          <w:rtl/>
        </w:rPr>
        <w:tab/>
      </w:r>
      <w:r w:rsidRPr="007A6CA0">
        <w:rPr>
          <w:rFonts w:hint="cs"/>
          <w:sz w:val="32"/>
          <w:szCs w:val="32"/>
          <w:rtl/>
        </w:rPr>
        <w:tab/>
      </w:r>
      <w:r w:rsidRPr="007A6CA0">
        <w:rPr>
          <w:rFonts w:hint="cs"/>
          <w:sz w:val="32"/>
          <w:szCs w:val="32"/>
          <w:rtl/>
        </w:rPr>
        <w:tab/>
      </w:r>
      <w:r w:rsidRPr="007A6CA0">
        <w:rPr>
          <w:rFonts w:hint="cs"/>
          <w:sz w:val="32"/>
          <w:szCs w:val="32"/>
          <w:rtl/>
        </w:rPr>
        <w:tab/>
        <w:t xml:space="preserve">العمر الحملي : </w:t>
      </w:r>
    </w:p>
    <w:p w:rsidR="007A6CA0" w:rsidRPr="007A6CA0" w:rsidRDefault="007A6CA0" w:rsidP="007A6CA0">
      <w:pPr>
        <w:spacing w:after="0" w:line="240" w:lineRule="auto"/>
        <w:jc w:val="mediumKashida"/>
        <w:rPr>
          <w:sz w:val="32"/>
          <w:szCs w:val="32"/>
          <w:rtl/>
        </w:rPr>
      </w:pPr>
      <w:r w:rsidRPr="007A6CA0">
        <w:rPr>
          <w:rFonts w:hint="cs"/>
          <w:sz w:val="32"/>
          <w:szCs w:val="32"/>
          <w:rtl/>
        </w:rPr>
        <w:t>التاريخ</w:t>
      </w:r>
      <w:r w:rsidRPr="007A6CA0">
        <w:rPr>
          <w:rFonts w:hint="cs"/>
          <w:sz w:val="32"/>
          <w:szCs w:val="32"/>
          <w:rtl/>
        </w:rPr>
        <w:tab/>
      </w:r>
      <w:r w:rsidRPr="007A6CA0">
        <w:rPr>
          <w:rFonts w:hint="cs"/>
          <w:sz w:val="32"/>
          <w:szCs w:val="32"/>
          <w:rtl/>
        </w:rPr>
        <w:tab/>
        <w:t>:</w:t>
      </w:r>
    </w:p>
    <w:p w:rsidR="007A6CA0" w:rsidRPr="007A6CA0" w:rsidRDefault="007A6CA0" w:rsidP="00643134">
      <w:pPr>
        <w:spacing w:after="0" w:line="240" w:lineRule="auto"/>
        <w:jc w:val="mediumKashida"/>
        <w:rPr>
          <w:sz w:val="32"/>
          <w:szCs w:val="32"/>
          <w:rtl/>
        </w:rPr>
      </w:pPr>
      <w:r w:rsidRPr="007A6CA0">
        <w:rPr>
          <w:rFonts w:hint="cs"/>
          <w:sz w:val="32"/>
          <w:szCs w:val="32"/>
          <w:rtl/>
        </w:rPr>
        <w:t>ــــــــــــــــــــــــــــــــــــــــــــــــــــــــــــــــــــــــــــــــــــــــــــــــــــ</w:t>
      </w:r>
    </w:p>
    <w:p w:rsidR="007A6CA0" w:rsidRPr="007A6CA0" w:rsidRDefault="007A6CA0" w:rsidP="007A6CA0">
      <w:pPr>
        <w:spacing w:after="0" w:line="240" w:lineRule="auto"/>
        <w:jc w:val="mediumKashida"/>
        <w:rPr>
          <w:sz w:val="32"/>
          <w:szCs w:val="32"/>
          <w:rtl/>
        </w:rPr>
      </w:pPr>
      <w:r w:rsidRPr="007A6CA0">
        <w:rPr>
          <w:rFonts w:hint="cs"/>
          <w:b/>
          <w:bCs/>
          <w:sz w:val="32"/>
          <w:szCs w:val="32"/>
          <w:rtl/>
        </w:rPr>
        <w:t>اضطراب الإصغاء</w:t>
      </w:r>
      <w:r w:rsidRPr="007A6CA0">
        <w:rPr>
          <w:rFonts w:hint="cs"/>
          <w:sz w:val="32"/>
          <w:szCs w:val="32"/>
          <w:rtl/>
        </w:rPr>
        <w:t xml:space="preserve"> : </w:t>
      </w:r>
    </w:p>
    <w:p w:rsidR="007A6CA0" w:rsidRPr="007A6CA0" w:rsidRDefault="007A6CA0" w:rsidP="007A6CA0">
      <w:pPr>
        <w:spacing w:after="0" w:line="240" w:lineRule="auto"/>
        <w:jc w:val="mediumKashida"/>
        <w:rPr>
          <w:i/>
          <w:iCs/>
          <w:sz w:val="32"/>
          <w:szCs w:val="32"/>
          <w:rtl/>
        </w:rPr>
      </w:pPr>
      <w:r w:rsidRPr="007A6CA0">
        <w:rPr>
          <w:rFonts w:hint="cs"/>
          <w:i/>
          <w:iCs/>
          <w:sz w:val="32"/>
          <w:szCs w:val="32"/>
          <w:rtl/>
        </w:rPr>
        <w:t>نمطه:</w:t>
      </w:r>
    </w:p>
    <w:p w:rsidR="007A6CA0" w:rsidRPr="007A6CA0" w:rsidRDefault="007A6CA0" w:rsidP="007A6CA0">
      <w:pPr>
        <w:spacing w:after="0" w:line="240" w:lineRule="auto"/>
        <w:jc w:val="mediumKashida"/>
        <w:rPr>
          <w:sz w:val="32"/>
          <w:szCs w:val="32"/>
          <w:rtl/>
        </w:rPr>
      </w:pPr>
      <w:r w:rsidRPr="007A6CA0">
        <w:rPr>
          <w:rFonts w:hint="cs"/>
          <w:sz w:val="32"/>
          <w:szCs w:val="32"/>
          <w:rtl/>
        </w:rPr>
        <w:t>تسرع</w:t>
      </w:r>
      <w:r w:rsidRPr="007A6CA0">
        <w:rPr>
          <w:rFonts w:hint="cs"/>
          <w:sz w:val="32"/>
          <w:szCs w:val="32"/>
          <w:rtl/>
        </w:rPr>
        <w:tab/>
      </w:r>
      <w:r w:rsidRPr="007A6CA0">
        <w:rPr>
          <w:rFonts w:ascii="Arial Narrow" w:hAnsi="Arial Narrow"/>
          <w:sz w:val="32"/>
          <w:szCs w:val="32"/>
          <w:rtl/>
        </w:rPr>
        <w:t>□</w:t>
      </w:r>
      <w:r w:rsidRPr="007A6CA0">
        <w:rPr>
          <w:rFonts w:hint="cs"/>
          <w:sz w:val="32"/>
          <w:szCs w:val="32"/>
          <w:rtl/>
        </w:rPr>
        <w:tab/>
        <w:t>تباطؤ متأخر</w:t>
      </w:r>
      <w:r w:rsidRPr="007A6CA0">
        <w:rPr>
          <w:rFonts w:hint="cs"/>
          <w:sz w:val="32"/>
          <w:szCs w:val="32"/>
          <w:rtl/>
        </w:rPr>
        <w:tab/>
      </w:r>
      <w:r w:rsidRPr="007A6CA0">
        <w:rPr>
          <w:rFonts w:ascii="Arial Narrow" w:hAnsi="Arial Narrow"/>
          <w:sz w:val="32"/>
          <w:szCs w:val="32"/>
          <w:rtl/>
        </w:rPr>
        <w:t>□</w:t>
      </w:r>
      <w:r w:rsidRPr="007A6CA0">
        <w:rPr>
          <w:rFonts w:ascii="Arial Narrow" w:hAnsi="Arial Narrow" w:hint="cs"/>
          <w:sz w:val="32"/>
          <w:szCs w:val="32"/>
          <w:rtl/>
        </w:rPr>
        <w:t xml:space="preserve">    تباطؤ</w:t>
      </w:r>
      <w:r w:rsidRPr="007A6CA0">
        <w:rPr>
          <w:rFonts w:ascii="Arial Narrow" w:hAnsi="Arial Narrow" w:hint="cs"/>
          <w:sz w:val="32"/>
          <w:szCs w:val="32"/>
          <w:rtl/>
          <w:lang w:bidi="ar-SY"/>
        </w:rPr>
        <w:t xml:space="preserve"> </w:t>
      </w:r>
      <w:r w:rsidRPr="007A6CA0">
        <w:rPr>
          <w:rFonts w:hint="cs"/>
          <w:sz w:val="32"/>
          <w:szCs w:val="32"/>
          <w:rtl/>
        </w:rPr>
        <w:t>متبدل</w:t>
      </w:r>
      <w:r w:rsidRPr="007A6CA0">
        <w:rPr>
          <w:rFonts w:hint="cs"/>
          <w:sz w:val="32"/>
          <w:szCs w:val="32"/>
          <w:rtl/>
        </w:rPr>
        <w:tab/>
      </w:r>
      <w:r w:rsidRPr="007A6CA0">
        <w:rPr>
          <w:rFonts w:hint="cs"/>
          <w:sz w:val="32"/>
          <w:szCs w:val="32"/>
          <w:rtl/>
        </w:rPr>
        <w:tab/>
      </w:r>
      <w:r w:rsidRPr="007A6CA0">
        <w:rPr>
          <w:rFonts w:ascii="Arial Narrow" w:hAnsi="Arial Narrow"/>
          <w:sz w:val="32"/>
          <w:szCs w:val="32"/>
          <w:rtl/>
        </w:rPr>
        <w:t>□</w:t>
      </w:r>
      <w:r w:rsidRPr="007A6CA0">
        <w:rPr>
          <w:rFonts w:hint="cs"/>
          <w:sz w:val="32"/>
          <w:szCs w:val="32"/>
          <w:rtl/>
        </w:rPr>
        <w:tab/>
        <w:t>لاتغايرية</w:t>
      </w:r>
      <w:r w:rsidRPr="007A6CA0">
        <w:rPr>
          <w:rFonts w:hint="cs"/>
          <w:sz w:val="32"/>
          <w:szCs w:val="32"/>
          <w:rtl/>
        </w:rPr>
        <w:tab/>
      </w:r>
      <w:r w:rsidRPr="007A6CA0">
        <w:rPr>
          <w:rFonts w:ascii="Arial Narrow" w:hAnsi="Arial Narrow"/>
          <w:sz w:val="32"/>
          <w:szCs w:val="32"/>
          <w:rtl/>
        </w:rPr>
        <w:t>□</w:t>
      </w:r>
      <w:r w:rsidRPr="007A6CA0">
        <w:rPr>
          <w:rFonts w:hint="cs"/>
          <w:sz w:val="32"/>
          <w:szCs w:val="32"/>
          <w:rtl/>
        </w:rPr>
        <w:t xml:space="preserve">      بطء   </w:t>
      </w:r>
      <w:r w:rsidRPr="007A6CA0">
        <w:rPr>
          <w:rFonts w:ascii="Arial Narrow" w:hAnsi="Arial Narrow"/>
          <w:sz w:val="32"/>
          <w:szCs w:val="32"/>
          <w:rtl/>
        </w:rPr>
        <w:t>□</w:t>
      </w:r>
      <w:r w:rsidRPr="007A6CA0">
        <w:rPr>
          <w:rFonts w:ascii="Arial Narrow" w:hAnsi="Arial Narrow" w:hint="cs"/>
          <w:sz w:val="32"/>
          <w:szCs w:val="32"/>
          <w:rtl/>
        </w:rPr>
        <w:t xml:space="preserve"> </w:t>
      </w:r>
      <w:r w:rsidRPr="007A6CA0">
        <w:rPr>
          <w:rFonts w:hint="cs"/>
          <w:sz w:val="32"/>
          <w:szCs w:val="32"/>
          <w:rtl/>
        </w:rPr>
        <w:t xml:space="preserve">   </w:t>
      </w:r>
    </w:p>
    <w:p w:rsidR="007A6CA0" w:rsidRPr="007A6CA0" w:rsidRDefault="007A6CA0" w:rsidP="007A6CA0">
      <w:pPr>
        <w:spacing w:after="0" w:line="240" w:lineRule="auto"/>
        <w:jc w:val="mediumKashida"/>
        <w:rPr>
          <w:sz w:val="32"/>
          <w:szCs w:val="32"/>
          <w:rtl/>
        </w:rPr>
      </w:pPr>
      <w:r w:rsidRPr="007A6CA0">
        <w:rPr>
          <w:rFonts w:ascii="Arial Narrow" w:hAnsi="Arial Narrow" w:hint="cs"/>
          <w:sz w:val="32"/>
          <w:szCs w:val="32"/>
          <w:rtl/>
        </w:rPr>
        <w:t>ــــــــــــــــــــــــــــــــــــــــــــــــــــــــــــــــــــــــــــــــــــــــــــــــــــ</w:t>
      </w:r>
    </w:p>
    <w:p w:rsidR="007A6CA0" w:rsidRPr="007A6CA0" w:rsidRDefault="007A6CA0" w:rsidP="007A6CA0">
      <w:pPr>
        <w:spacing w:after="0" w:line="240" w:lineRule="auto"/>
        <w:jc w:val="mediumKashida"/>
        <w:rPr>
          <w:b/>
          <w:bCs/>
          <w:sz w:val="32"/>
          <w:szCs w:val="32"/>
          <w:rtl/>
        </w:rPr>
      </w:pPr>
      <w:r w:rsidRPr="007A6CA0">
        <w:rPr>
          <w:rFonts w:hint="cs"/>
          <w:b/>
          <w:bCs/>
          <w:sz w:val="32"/>
          <w:szCs w:val="32"/>
          <w:rtl/>
        </w:rPr>
        <w:t xml:space="preserve">المدة بين التشخيص والقيصرية : </w:t>
      </w:r>
    </w:p>
    <w:p w:rsidR="007A6CA0" w:rsidRPr="007A6CA0" w:rsidRDefault="007A6CA0" w:rsidP="007A6CA0">
      <w:pPr>
        <w:spacing w:after="0" w:line="240" w:lineRule="auto"/>
        <w:jc w:val="mediumKashida"/>
        <w:rPr>
          <w:sz w:val="32"/>
          <w:szCs w:val="32"/>
          <w:rtl/>
        </w:rPr>
      </w:pPr>
      <w:r w:rsidRPr="007A6CA0">
        <w:rPr>
          <w:rFonts w:hint="cs"/>
          <w:sz w:val="32"/>
          <w:szCs w:val="32"/>
          <w:rtl/>
        </w:rPr>
        <w:t xml:space="preserve">أكتر من 30 د     </w:t>
      </w:r>
      <w:r w:rsidRPr="007A6CA0">
        <w:rPr>
          <w:rFonts w:ascii="Arial Narrow" w:hAnsi="Arial Narrow"/>
          <w:sz w:val="32"/>
          <w:szCs w:val="32"/>
          <w:rtl/>
        </w:rPr>
        <w:t>□</w:t>
      </w:r>
      <w:r w:rsidRPr="007A6CA0">
        <w:rPr>
          <w:rFonts w:ascii="Arial Narrow" w:hAnsi="Arial Narrow" w:hint="cs"/>
          <w:sz w:val="32"/>
          <w:szCs w:val="32"/>
          <w:rtl/>
        </w:rPr>
        <w:t xml:space="preserve"> </w:t>
      </w:r>
      <w:r w:rsidRPr="007A6CA0">
        <w:rPr>
          <w:rFonts w:hint="cs"/>
          <w:sz w:val="32"/>
          <w:szCs w:val="32"/>
          <w:rtl/>
        </w:rPr>
        <w:t xml:space="preserve">                        أقل من 30 د  </w:t>
      </w:r>
      <w:r w:rsidRPr="007A6CA0">
        <w:rPr>
          <w:rFonts w:ascii="Arial Narrow" w:hAnsi="Arial Narrow"/>
          <w:sz w:val="32"/>
          <w:szCs w:val="32"/>
          <w:rtl/>
        </w:rPr>
        <w:t>□</w:t>
      </w:r>
      <w:r w:rsidRPr="007A6CA0">
        <w:rPr>
          <w:rFonts w:ascii="Arial Narrow" w:hAnsi="Arial Narrow" w:hint="cs"/>
          <w:sz w:val="32"/>
          <w:szCs w:val="32"/>
          <w:rtl/>
        </w:rPr>
        <w:t xml:space="preserve"> </w:t>
      </w:r>
      <w:r w:rsidRPr="007A6CA0">
        <w:rPr>
          <w:rFonts w:hint="cs"/>
          <w:sz w:val="32"/>
          <w:szCs w:val="32"/>
          <w:rtl/>
        </w:rPr>
        <w:t xml:space="preserve">    </w:t>
      </w:r>
    </w:p>
    <w:p w:rsidR="007A6CA0" w:rsidRPr="007A6CA0" w:rsidRDefault="007A6CA0" w:rsidP="007A6CA0">
      <w:pPr>
        <w:spacing w:after="0" w:line="240" w:lineRule="auto"/>
        <w:jc w:val="mediumKashida"/>
        <w:rPr>
          <w:sz w:val="32"/>
          <w:szCs w:val="32"/>
          <w:rtl/>
        </w:rPr>
      </w:pPr>
      <w:r w:rsidRPr="007A6CA0">
        <w:rPr>
          <w:rFonts w:ascii="Arial Narrow" w:hAnsi="Arial Narrow" w:hint="cs"/>
          <w:sz w:val="32"/>
          <w:szCs w:val="32"/>
          <w:rtl/>
        </w:rPr>
        <w:t>ــــــــــــــــــــــــــــــــــــــــــــــــــــــــــــــــــــــــــــــــــــــــــــــــــــ</w:t>
      </w:r>
    </w:p>
    <w:p w:rsidR="007A6CA0" w:rsidRPr="007A6CA0" w:rsidRDefault="007A6CA0" w:rsidP="007A6CA0">
      <w:pPr>
        <w:spacing w:after="0" w:line="240" w:lineRule="auto"/>
        <w:jc w:val="mediumKashida"/>
        <w:rPr>
          <w:sz w:val="32"/>
          <w:szCs w:val="32"/>
          <w:rtl/>
        </w:rPr>
      </w:pPr>
      <w:r w:rsidRPr="007A6CA0">
        <w:rPr>
          <w:rFonts w:hint="cs"/>
          <w:b/>
          <w:bCs/>
          <w:sz w:val="32"/>
          <w:szCs w:val="32"/>
          <w:rtl/>
        </w:rPr>
        <w:t>نوع التخدير أثناء القيصرية</w:t>
      </w:r>
      <w:r w:rsidRPr="007A6CA0">
        <w:rPr>
          <w:rFonts w:hint="cs"/>
          <w:sz w:val="32"/>
          <w:szCs w:val="32"/>
          <w:rtl/>
        </w:rPr>
        <w:t xml:space="preserve"> :</w:t>
      </w:r>
    </w:p>
    <w:p w:rsidR="007A6CA0" w:rsidRPr="007A6CA0" w:rsidRDefault="007A6CA0" w:rsidP="007A6CA0">
      <w:pPr>
        <w:spacing w:after="0" w:line="240" w:lineRule="auto"/>
        <w:jc w:val="mediumKashida"/>
        <w:rPr>
          <w:rFonts w:ascii="Arial Narrow" w:hAnsi="Arial Narrow"/>
          <w:sz w:val="32"/>
          <w:szCs w:val="32"/>
          <w:rtl/>
        </w:rPr>
      </w:pPr>
      <w:r w:rsidRPr="007A6CA0">
        <w:rPr>
          <w:rFonts w:hint="cs"/>
          <w:sz w:val="32"/>
          <w:szCs w:val="32"/>
          <w:rtl/>
        </w:rPr>
        <w:tab/>
      </w:r>
      <w:r w:rsidRPr="007A6CA0">
        <w:rPr>
          <w:rFonts w:hint="cs"/>
          <w:sz w:val="32"/>
          <w:szCs w:val="32"/>
          <w:rtl/>
        </w:rPr>
        <w:tab/>
        <w:t>عام</w:t>
      </w:r>
      <w:r w:rsidRPr="007A6CA0">
        <w:rPr>
          <w:rFonts w:ascii="Arial Narrow" w:hAnsi="Arial Narrow" w:hint="cs"/>
          <w:sz w:val="32"/>
          <w:szCs w:val="32"/>
          <w:rtl/>
        </w:rPr>
        <w:tab/>
      </w:r>
      <w:r w:rsidRPr="007A6CA0">
        <w:rPr>
          <w:rFonts w:ascii="Arial Narrow" w:hAnsi="Arial Narrow" w:hint="cs"/>
          <w:sz w:val="32"/>
          <w:szCs w:val="32"/>
          <w:rtl/>
        </w:rPr>
        <w:tab/>
      </w:r>
      <w:r w:rsidRPr="007A6CA0">
        <w:rPr>
          <w:rFonts w:ascii="Arial Narrow" w:hAnsi="Arial Narrow"/>
          <w:sz w:val="32"/>
          <w:szCs w:val="32"/>
          <w:rtl/>
        </w:rPr>
        <w:t>□</w:t>
      </w:r>
      <w:r w:rsidRPr="007A6CA0">
        <w:rPr>
          <w:rFonts w:hint="cs"/>
          <w:sz w:val="32"/>
          <w:szCs w:val="32"/>
          <w:rtl/>
        </w:rPr>
        <w:tab/>
        <w:t>ناحي</w:t>
      </w:r>
      <w:r w:rsidRPr="007A6CA0">
        <w:rPr>
          <w:rFonts w:hint="cs"/>
          <w:sz w:val="32"/>
          <w:szCs w:val="32"/>
          <w:rtl/>
        </w:rPr>
        <w:tab/>
      </w:r>
      <w:r w:rsidRPr="007A6CA0">
        <w:rPr>
          <w:rFonts w:hint="cs"/>
          <w:sz w:val="32"/>
          <w:szCs w:val="32"/>
          <w:rtl/>
        </w:rPr>
        <w:tab/>
      </w:r>
      <w:r w:rsidRPr="007A6CA0">
        <w:rPr>
          <w:rFonts w:hint="cs"/>
          <w:sz w:val="32"/>
          <w:szCs w:val="32"/>
          <w:rtl/>
        </w:rPr>
        <w:tab/>
      </w:r>
      <w:r w:rsidRPr="007A6CA0">
        <w:rPr>
          <w:rFonts w:ascii="Arial Narrow" w:hAnsi="Arial Narrow"/>
          <w:sz w:val="32"/>
          <w:szCs w:val="32"/>
          <w:rtl/>
        </w:rPr>
        <w:t>□</w:t>
      </w:r>
    </w:p>
    <w:p w:rsidR="007A6CA0" w:rsidRPr="007A6CA0" w:rsidRDefault="007A6CA0" w:rsidP="007A6CA0">
      <w:pPr>
        <w:spacing w:after="0" w:line="240" w:lineRule="auto"/>
        <w:jc w:val="mediumKashida"/>
        <w:rPr>
          <w:sz w:val="32"/>
          <w:szCs w:val="32"/>
          <w:rtl/>
        </w:rPr>
      </w:pPr>
      <w:r w:rsidRPr="007A6CA0">
        <w:rPr>
          <w:rFonts w:ascii="Arial Narrow" w:hAnsi="Arial Narrow" w:hint="cs"/>
          <w:sz w:val="32"/>
          <w:szCs w:val="32"/>
          <w:rtl/>
        </w:rPr>
        <w:t>ــــــــــــــــــــــــــــــــــــــــــــــــــــــــــــــــــــــــــــــــــــــــــــــــــــ</w:t>
      </w:r>
      <w:r w:rsidRPr="007A6CA0">
        <w:rPr>
          <w:rFonts w:hint="cs"/>
          <w:sz w:val="32"/>
          <w:szCs w:val="32"/>
          <w:rtl/>
        </w:rPr>
        <w:t xml:space="preserve"> </w:t>
      </w:r>
    </w:p>
    <w:p w:rsidR="007A6CA0" w:rsidRPr="007A6CA0" w:rsidRDefault="007A6CA0" w:rsidP="007A6CA0">
      <w:pPr>
        <w:spacing w:after="0" w:line="240" w:lineRule="auto"/>
        <w:jc w:val="mediumKashida"/>
        <w:rPr>
          <w:sz w:val="32"/>
          <w:szCs w:val="32"/>
          <w:rtl/>
        </w:rPr>
      </w:pPr>
      <w:r w:rsidRPr="007A6CA0">
        <w:rPr>
          <w:rFonts w:hint="cs"/>
          <w:b/>
          <w:bCs/>
          <w:sz w:val="32"/>
          <w:szCs w:val="32"/>
          <w:rtl/>
        </w:rPr>
        <w:t>العقي قبل القيصرية</w:t>
      </w:r>
      <w:r w:rsidRPr="007A6CA0">
        <w:rPr>
          <w:rFonts w:hint="cs"/>
          <w:sz w:val="32"/>
          <w:szCs w:val="32"/>
          <w:rtl/>
        </w:rPr>
        <w:t xml:space="preserve"> :</w:t>
      </w:r>
      <w:r w:rsidRPr="007A6CA0">
        <w:rPr>
          <w:rFonts w:hint="cs"/>
          <w:sz w:val="32"/>
          <w:szCs w:val="32"/>
          <w:rtl/>
        </w:rPr>
        <w:tab/>
      </w:r>
    </w:p>
    <w:p w:rsidR="007A6CA0" w:rsidRPr="007A6CA0" w:rsidRDefault="007A6CA0" w:rsidP="007A6CA0">
      <w:pPr>
        <w:spacing w:after="0" w:line="240" w:lineRule="auto"/>
        <w:jc w:val="mediumKashida"/>
        <w:rPr>
          <w:rFonts w:ascii="Arial Narrow" w:hAnsi="Arial Narrow"/>
          <w:sz w:val="32"/>
          <w:szCs w:val="32"/>
          <w:rtl/>
        </w:rPr>
      </w:pPr>
      <w:r w:rsidRPr="007A6CA0">
        <w:rPr>
          <w:rFonts w:hint="cs"/>
          <w:sz w:val="32"/>
          <w:szCs w:val="32"/>
          <w:rtl/>
        </w:rPr>
        <w:tab/>
      </w:r>
      <w:r w:rsidRPr="007A6CA0">
        <w:rPr>
          <w:rFonts w:hint="cs"/>
          <w:sz w:val="32"/>
          <w:szCs w:val="32"/>
          <w:rtl/>
        </w:rPr>
        <w:tab/>
      </w:r>
      <w:r w:rsidRPr="007A6CA0">
        <w:rPr>
          <w:rFonts w:hint="cs"/>
          <w:sz w:val="32"/>
          <w:szCs w:val="32"/>
          <w:rtl/>
        </w:rPr>
        <w:tab/>
        <w:t>موجود</w:t>
      </w:r>
      <w:r w:rsidRPr="007A6CA0">
        <w:rPr>
          <w:rFonts w:hint="cs"/>
          <w:sz w:val="32"/>
          <w:szCs w:val="32"/>
          <w:rtl/>
        </w:rPr>
        <w:tab/>
      </w:r>
      <w:r w:rsidRPr="007A6CA0">
        <w:rPr>
          <w:rFonts w:ascii="Arial Narrow" w:hAnsi="Arial Narrow"/>
          <w:sz w:val="32"/>
          <w:szCs w:val="32"/>
          <w:rtl/>
        </w:rPr>
        <w:t>□</w:t>
      </w:r>
      <w:r w:rsidRPr="007A6CA0">
        <w:rPr>
          <w:rFonts w:hint="cs"/>
          <w:sz w:val="32"/>
          <w:szCs w:val="32"/>
          <w:rtl/>
        </w:rPr>
        <w:tab/>
        <w:t>غير موجود</w:t>
      </w:r>
      <w:r w:rsidRPr="007A6CA0">
        <w:rPr>
          <w:rFonts w:hint="cs"/>
          <w:sz w:val="32"/>
          <w:szCs w:val="32"/>
          <w:rtl/>
        </w:rPr>
        <w:tab/>
      </w:r>
      <w:r w:rsidRPr="007A6CA0">
        <w:rPr>
          <w:rFonts w:ascii="Arial Narrow" w:hAnsi="Arial Narrow"/>
          <w:sz w:val="32"/>
          <w:szCs w:val="32"/>
          <w:rtl/>
        </w:rPr>
        <w:t>□</w:t>
      </w:r>
    </w:p>
    <w:p w:rsidR="007A6CA0" w:rsidRPr="007A6CA0" w:rsidRDefault="007A6CA0" w:rsidP="00643134">
      <w:pPr>
        <w:spacing w:after="0" w:line="240" w:lineRule="auto"/>
        <w:jc w:val="mediumKashida"/>
        <w:rPr>
          <w:sz w:val="32"/>
          <w:szCs w:val="32"/>
          <w:rtl/>
        </w:rPr>
      </w:pPr>
      <w:r w:rsidRPr="007A6CA0">
        <w:rPr>
          <w:rFonts w:ascii="Arial Narrow" w:hAnsi="Arial Narrow" w:hint="cs"/>
          <w:sz w:val="32"/>
          <w:szCs w:val="32"/>
          <w:rtl/>
        </w:rPr>
        <w:t>ــــــــــــــــــــــــــــــــــــــــــــــــــــــــــــــــــــــــــــــــــــــــــــــــــــ</w:t>
      </w:r>
    </w:p>
    <w:p w:rsidR="007A6CA0" w:rsidRPr="007A6CA0" w:rsidRDefault="007A6CA0" w:rsidP="007A6CA0">
      <w:pPr>
        <w:spacing w:after="0" w:line="240" w:lineRule="auto"/>
        <w:jc w:val="mediumKashida"/>
        <w:rPr>
          <w:b/>
          <w:bCs/>
          <w:sz w:val="32"/>
          <w:szCs w:val="32"/>
          <w:rtl/>
        </w:rPr>
      </w:pPr>
      <w:r w:rsidRPr="007A6CA0">
        <w:rPr>
          <w:rFonts w:hint="cs"/>
          <w:b/>
          <w:bCs/>
          <w:sz w:val="32"/>
          <w:szCs w:val="32"/>
          <w:rtl/>
        </w:rPr>
        <w:t xml:space="preserve">أبغار الوليد : </w:t>
      </w:r>
    </w:p>
    <w:p w:rsidR="007A6CA0" w:rsidRPr="007A6CA0" w:rsidRDefault="007A6CA0" w:rsidP="007A6CA0">
      <w:pPr>
        <w:spacing w:after="0" w:line="240" w:lineRule="auto"/>
        <w:ind w:left="720" w:firstLine="720"/>
        <w:jc w:val="mediumKashida"/>
        <w:rPr>
          <w:sz w:val="32"/>
          <w:szCs w:val="32"/>
          <w:rtl/>
        </w:rPr>
      </w:pPr>
      <w:r w:rsidRPr="007A6CA0">
        <w:rPr>
          <w:rFonts w:hint="cs"/>
          <w:i/>
          <w:iCs/>
          <w:sz w:val="32"/>
          <w:szCs w:val="32"/>
          <w:rtl/>
        </w:rPr>
        <w:t>د1 :</w:t>
      </w:r>
      <w:r w:rsidR="00643134">
        <w:rPr>
          <w:rFonts w:hint="cs"/>
          <w:sz w:val="32"/>
          <w:szCs w:val="32"/>
          <w:rtl/>
        </w:rPr>
        <w:tab/>
      </w:r>
      <w:r w:rsidR="00643134">
        <w:rPr>
          <w:rFonts w:hint="cs"/>
          <w:sz w:val="32"/>
          <w:szCs w:val="32"/>
          <w:rtl/>
        </w:rPr>
        <w:tab/>
      </w:r>
      <w:r w:rsidRPr="007A6CA0">
        <w:rPr>
          <w:rFonts w:hint="cs"/>
          <w:sz w:val="32"/>
          <w:szCs w:val="32"/>
          <w:rtl/>
        </w:rPr>
        <w:t>جيد &gt; 7</w:t>
      </w:r>
      <w:r w:rsidRPr="007A6CA0">
        <w:rPr>
          <w:rFonts w:hint="cs"/>
          <w:sz w:val="32"/>
          <w:szCs w:val="32"/>
          <w:rtl/>
        </w:rPr>
        <w:tab/>
      </w:r>
      <w:r w:rsidRPr="007A6CA0">
        <w:rPr>
          <w:rFonts w:ascii="Arial Narrow" w:hAnsi="Arial Narrow"/>
          <w:sz w:val="32"/>
          <w:szCs w:val="32"/>
          <w:rtl/>
        </w:rPr>
        <w:t>□</w:t>
      </w:r>
      <w:r w:rsidRPr="007A6CA0">
        <w:rPr>
          <w:rFonts w:hint="cs"/>
          <w:sz w:val="32"/>
          <w:szCs w:val="32"/>
          <w:rtl/>
        </w:rPr>
        <w:tab/>
        <w:t>منخفض &lt; 7</w:t>
      </w:r>
      <w:r w:rsidRPr="007A6CA0">
        <w:rPr>
          <w:rFonts w:hint="cs"/>
          <w:sz w:val="32"/>
          <w:szCs w:val="32"/>
          <w:rtl/>
        </w:rPr>
        <w:tab/>
      </w:r>
      <w:r w:rsidRPr="007A6CA0">
        <w:rPr>
          <w:rFonts w:ascii="Arial Narrow" w:hAnsi="Arial Narrow"/>
          <w:sz w:val="32"/>
          <w:szCs w:val="32"/>
          <w:rtl/>
        </w:rPr>
        <w:t>□</w:t>
      </w:r>
    </w:p>
    <w:p w:rsidR="007A6CA0" w:rsidRPr="007A6CA0" w:rsidRDefault="007A6CA0" w:rsidP="007A6CA0">
      <w:pPr>
        <w:spacing w:after="0" w:line="240" w:lineRule="auto"/>
        <w:ind w:left="720" w:firstLine="720"/>
        <w:jc w:val="mediumKashida"/>
        <w:rPr>
          <w:rFonts w:ascii="Arial Narrow" w:hAnsi="Arial Narrow"/>
          <w:sz w:val="32"/>
          <w:szCs w:val="32"/>
          <w:rtl/>
        </w:rPr>
      </w:pPr>
      <w:r w:rsidRPr="007A6CA0">
        <w:rPr>
          <w:rFonts w:hint="cs"/>
          <w:i/>
          <w:iCs/>
          <w:sz w:val="32"/>
          <w:szCs w:val="32"/>
          <w:rtl/>
        </w:rPr>
        <w:t>د5 :</w:t>
      </w:r>
      <w:r w:rsidRPr="007A6CA0">
        <w:rPr>
          <w:rFonts w:hint="cs"/>
          <w:i/>
          <w:iCs/>
          <w:sz w:val="32"/>
          <w:szCs w:val="32"/>
          <w:rtl/>
        </w:rPr>
        <w:tab/>
      </w:r>
      <w:r w:rsidRPr="007A6CA0">
        <w:rPr>
          <w:rFonts w:hint="cs"/>
          <w:i/>
          <w:iCs/>
          <w:sz w:val="32"/>
          <w:szCs w:val="32"/>
          <w:rtl/>
        </w:rPr>
        <w:tab/>
      </w:r>
      <w:r w:rsidRPr="007A6CA0">
        <w:rPr>
          <w:rFonts w:hint="cs"/>
          <w:sz w:val="32"/>
          <w:szCs w:val="32"/>
          <w:rtl/>
        </w:rPr>
        <w:t>جيد &gt; 7</w:t>
      </w:r>
      <w:r w:rsidRPr="007A6CA0">
        <w:rPr>
          <w:rFonts w:hint="cs"/>
          <w:sz w:val="32"/>
          <w:szCs w:val="32"/>
          <w:rtl/>
        </w:rPr>
        <w:tab/>
      </w:r>
      <w:r w:rsidRPr="007A6CA0">
        <w:rPr>
          <w:rFonts w:ascii="Arial Narrow" w:hAnsi="Arial Narrow"/>
          <w:sz w:val="32"/>
          <w:szCs w:val="32"/>
          <w:rtl/>
        </w:rPr>
        <w:t>□</w:t>
      </w:r>
      <w:r w:rsidRPr="007A6CA0">
        <w:rPr>
          <w:rFonts w:hint="cs"/>
          <w:sz w:val="32"/>
          <w:szCs w:val="32"/>
          <w:rtl/>
        </w:rPr>
        <w:tab/>
        <w:t>منخفض &lt; 7</w:t>
      </w:r>
      <w:r w:rsidRPr="007A6CA0">
        <w:rPr>
          <w:rFonts w:hint="cs"/>
          <w:sz w:val="32"/>
          <w:szCs w:val="32"/>
          <w:rtl/>
        </w:rPr>
        <w:tab/>
      </w:r>
      <w:r w:rsidRPr="007A6CA0">
        <w:rPr>
          <w:rFonts w:ascii="Arial Narrow" w:hAnsi="Arial Narrow"/>
          <w:sz w:val="32"/>
          <w:szCs w:val="32"/>
          <w:rtl/>
        </w:rPr>
        <w:t>□</w:t>
      </w:r>
    </w:p>
    <w:p w:rsidR="007A6CA0" w:rsidRPr="007A6CA0" w:rsidRDefault="007A6CA0" w:rsidP="007A6CA0">
      <w:pPr>
        <w:bidi w:val="0"/>
        <w:spacing w:after="0" w:line="360" w:lineRule="auto"/>
        <w:jc w:val="mediumKashida"/>
        <w:rPr>
          <w:rFonts w:cs="Simplified Arabic"/>
          <w:b/>
          <w:bCs/>
          <w:sz w:val="32"/>
          <w:szCs w:val="32"/>
        </w:rPr>
      </w:pPr>
      <w:r w:rsidRPr="007A6CA0">
        <w:rPr>
          <w:rFonts w:ascii="Arial Narrow" w:hAnsi="Arial Narrow"/>
          <w:sz w:val="32"/>
          <w:szCs w:val="32"/>
          <w:rtl/>
        </w:rPr>
        <w:br w:type="page"/>
      </w:r>
    </w:p>
    <w:p w:rsidR="007A6CA0" w:rsidRPr="007A6CA0" w:rsidRDefault="007A6CA0" w:rsidP="007A6CA0">
      <w:pPr>
        <w:spacing w:after="0" w:line="360" w:lineRule="auto"/>
        <w:jc w:val="mediumKashida"/>
        <w:rPr>
          <w:rFonts w:cs="Simplified Arabic"/>
          <w:b/>
          <w:bCs/>
          <w:sz w:val="32"/>
          <w:szCs w:val="32"/>
          <w:rtl/>
        </w:rPr>
      </w:pPr>
      <w:r w:rsidRPr="007A6CA0">
        <w:rPr>
          <w:rFonts w:cs="Simplified Arabic" w:hint="cs"/>
          <w:b/>
          <w:bCs/>
          <w:sz w:val="32"/>
          <w:szCs w:val="32"/>
          <w:rtl/>
        </w:rPr>
        <w:lastRenderedPageBreak/>
        <w:t xml:space="preserve">ثالثا"- العينة: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تم حشد 100 سيدة حامل مقبولة في قسم المخاض أجريت لها قيصرية باستطباب الشدة الجنينية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صفات العينة :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الحالة الولادية : خروس أو ولود بدون سوابق قيصرية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العمر الحملي : تمام الحمل 37 </w:t>
      </w:r>
      <w:r w:rsidRPr="007A6CA0">
        <w:rPr>
          <w:rFonts w:cs="Simplified Arabic"/>
          <w:sz w:val="32"/>
          <w:szCs w:val="32"/>
          <w:rtl/>
        </w:rPr>
        <w:t>–</w:t>
      </w:r>
      <w:r w:rsidRPr="007A6CA0">
        <w:rPr>
          <w:rFonts w:cs="Simplified Arabic" w:hint="cs"/>
          <w:sz w:val="32"/>
          <w:szCs w:val="32"/>
          <w:rtl/>
        </w:rPr>
        <w:t xml:space="preserve"> 42 أسبوع</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عمر الأم : بين 18-35 عام</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وزن الجنين : بين 2800 </w:t>
      </w:r>
      <w:r w:rsidRPr="007A6CA0">
        <w:rPr>
          <w:rFonts w:cs="Simplified Arabic"/>
          <w:sz w:val="32"/>
          <w:szCs w:val="32"/>
          <w:rtl/>
        </w:rPr>
        <w:t>–</w:t>
      </w:r>
      <w:r w:rsidRPr="007A6CA0">
        <w:rPr>
          <w:rFonts w:cs="Simplified Arabic" w:hint="cs"/>
          <w:sz w:val="32"/>
          <w:szCs w:val="32"/>
          <w:rtl/>
        </w:rPr>
        <w:t xml:space="preserve"> 3800 غ</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حالة عنق الرحم عند التشخيص : اتساع 5 سم للخروس , 4سم للولود كحد أقصى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تم استبعاد الحوامل عاليات الخطورة مثل : السكري </w:t>
      </w:r>
      <w:r w:rsidRPr="007A6CA0">
        <w:rPr>
          <w:rFonts w:cs="Simplified Arabic"/>
          <w:sz w:val="32"/>
          <w:szCs w:val="32"/>
          <w:rtl/>
        </w:rPr>
        <w:t>–</w:t>
      </w:r>
      <w:r w:rsidRPr="007A6CA0">
        <w:rPr>
          <w:rFonts w:cs="Simplified Arabic" w:hint="cs"/>
          <w:sz w:val="32"/>
          <w:szCs w:val="32"/>
          <w:rtl/>
        </w:rPr>
        <w:t xml:space="preserve"> ارتفاع الضغط </w:t>
      </w:r>
      <w:r w:rsidRPr="007A6CA0">
        <w:rPr>
          <w:rFonts w:cs="Simplified Arabic"/>
          <w:sz w:val="32"/>
          <w:szCs w:val="32"/>
          <w:rtl/>
        </w:rPr>
        <w:t>–</w:t>
      </w:r>
      <w:r w:rsidRPr="007A6CA0">
        <w:rPr>
          <w:rFonts w:cs="Simplified Arabic" w:hint="cs"/>
          <w:sz w:val="32"/>
          <w:szCs w:val="32"/>
          <w:rtl/>
        </w:rPr>
        <w:t xml:space="preserve"> الارتكاز المعيب </w:t>
      </w:r>
      <w:r w:rsidRPr="007A6CA0">
        <w:rPr>
          <w:rFonts w:cs="Simplified Arabic"/>
          <w:sz w:val="32"/>
          <w:szCs w:val="32"/>
          <w:rtl/>
        </w:rPr>
        <w:t>–</w:t>
      </w:r>
      <w:r w:rsidRPr="007A6CA0">
        <w:rPr>
          <w:rFonts w:cs="Simplified Arabic" w:hint="cs"/>
          <w:sz w:val="32"/>
          <w:szCs w:val="32"/>
          <w:rtl/>
        </w:rPr>
        <w:t xml:space="preserve"> فقر الدم </w:t>
      </w:r>
      <w:r w:rsidRPr="007A6CA0">
        <w:rPr>
          <w:rFonts w:cs="Simplified Arabic"/>
          <w:sz w:val="32"/>
          <w:szCs w:val="32"/>
          <w:rtl/>
        </w:rPr>
        <w:t>–</w:t>
      </w:r>
      <w:r w:rsidRPr="007A6CA0">
        <w:rPr>
          <w:rFonts w:cs="Simplified Arabic" w:hint="cs"/>
          <w:sz w:val="32"/>
          <w:szCs w:val="32"/>
          <w:rtl/>
        </w:rPr>
        <w:t xml:space="preserve"> سوابق القيصرية </w:t>
      </w:r>
      <w:r w:rsidRPr="007A6CA0">
        <w:rPr>
          <w:rFonts w:cs="Simplified Arabic"/>
          <w:sz w:val="32"/>
          <w:szCs w:val="32"/>
          <w:rtl/>
        </w:rPr>
        <w:t>–</w:t>
      </w:r>
      <w:r w:rsidRPr="007A6CA0">
        <w:rPr>
          <w:rFonts w:cs="Simplified Arabic" w:hint="cs"/>
          <w:sz w:val="32"/>
          <w:szCs w:val="32"/>
          <w:rtl/>
        </w:rPr>
        <w:t xml:space="preserve"> تحريض المخاض ....</w:t>
      </w:r>
    </w:p>
    <w:p w:rsidR="007A6CA0" w:rsidRPr="007A6CA0" w:rsidRDefault="007A6CA0" w:rsidP="0036030F">
      <w:pPr>
        <w:spacing w:after="0" w:line="360" w:lineRule="auto"/>
        <w:jc w:val="mediumKashida"/>
        <w:rPr>
          <w:rFonts w:cs="Simplified Arabic"/>
          <w:sz w:val="32"/>
          <w:szCs w:val="32"/>
          <w:rtl/>
        </w:rPr>
      </w:pPr>
      <w:r w:rsidRPr="007A6CA0">
        <w:rPr>
          <w:rFonts w:cs="Simplified Arabic" w:hint="cs"/>
          <w:sz w:val="32"/>
          <w:szCs w:val="32"/>
          <w:rtl/>
        </w:rPr>
        <w:t xml:space="preserve">تمت مراقبة إصغاء قلب الجنين أثناء تطور المخاض عن طريق جهاز ال </w:t>
      </w:r>
      <w:r w:rsidRPr="007A6CA0">
        <w:rPr>
          <w:rFonts w:cs="Simplified Arabic"/>
          <w:sz w:val="32"/>
          <w:szCs w:val="32"/>
        </w:rPr>
        <w:t>CTG</w:t>
      </w:r>
      <w:r w:rsidRPr="007A6CA0">
        <w:rPr>
          <w:rFonts w:cs="Simplified Arabic" w:hint="cs"/>
          <w:sz w:val="32"/>
          <w:szCs w:val="32"/>
          <w:rtl/>
        </w:rPr>
        <w:t xml:space="preserve"> و تسجيل نمط الشذوذ الملاحظ كما تمت ملاحظة حدوث </w:t>
      </w:r>
      <w:r w:rsidRPr="007A6CA0">
        <w:rPr>
          <w:rFonts w:cs="Simplified Arabic" w:hint="cs"/>
          <w:sz w:val="32"/>
          <w:szCs w:val="32"/>
          <w:rtl/>
        </w:rPr>
        <w:lastRenderedPageBreak/>
        <w:t xml:space="preserve">العقي أثناء تطور المخاض حيث يتم تشخيص الشدة الجنينية اعتمادا على ذلك ثم اتخاذ القرار المناسب من قبل الطاقم الطبي المشرف على المخاض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تم تسجيل الزمن بين التشخيص و إجراء القيصرية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أثناء القيصرية تم تسجيل نوع التخدير المتبع عام أو ناحي حيث استخدم الناحي لاعتبارات منها حالة الأم من الناحية التخديرية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بعد خروج الجنين تم تقييم حالته من قبل طبيب الأطفال عن طريق علامة أبغار في الدقيقة الأولى و الدقيقة الخامسة  </w:t>
      </w:r>
    </w:p>
    <w:p w:rsidR="007A6CA0" w:rsidRPr="007A6CA0" w:rsidRDefault="007A6CA0" w:rsidP="007A6CA0">
      <w:pPr>
        <w:spacing w:line="360" w:lineRule="auto"/>
        <w:jc w:val="mediumKashida"/>
        <w:rPr>
          <w:rFonts w:cs="Simplified Arabic"/>
          <w:sz w:val="32"/>
          <w:szCs w:val="32"/>
          <w:rtl/>
        </w:rPr>
      </w:pPr>
      <w:r w:rsidRPr="007A6CA0">
        <w:rPr>
          <w:rFonts w:cs="Simplified Arabic" w:hint="cs"/>
          <w:b/>
          <w:bCs/>
          <w:sz w:val="32"/>
          <w:szCs w:val="32"/>
          <w:rtl/>
        </w:rPr>
        <w:t xml:space="preserve">رابعا" </w:t>
      </w:r>
      <w:r w:rsidRPr="007A6CA0">
        <w:rPr>
          <w:rFonts w:cs="Simplified Arabic"/>
          <w:b/>
          <w:bCs/>
          <w:sz w:val="32"/>
          <w:szCs w:val="32"/>
          <w:rtl/>
        </w:rPr>
        <w:t>–</w:t>
      </w:r>
      <w:r w:rsidRPr="007A6CA0">
        <w:rPr>
          <w:rFonts w:cs="Simplified Arabic" w:hint="cs"/>
          <w:b/>
          <w:bCs/>
          <w:sz w:val="32"/>
          <w:szCs w:val="32"/>
          <w:rtl/>
        </w:rPr>
        <w:t xml:space="preserve"> المدة الزمنية:</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أجريت الدراسة على فترة زمنية مدتها سنة واحدة</w:t>
      </w:r>
      <w:r w:rsidR="0007049D">
        <w:rPr>
          <w:rFonts w:cs="Simplified Arabic" w:hint="cs"/>
          <w:sz w:val="32"/>
          <w:szCs w:val="32"/>
          <w:rtl/>
        </w:rPr>
        <w:t xml:space="preserve"> من1/8/2009-1/8/2010</w:t>
      </w:r>
      <w:r w:rsidRPr="007A6CA0">
        <w:rPr>
          <w:rFonts w:cs="Simplified Arabic" w:hint="cs"/>
          <w:sz w:val="32"/>
          <w:szCs w:val="32"/>
          <w:rtl/>
        </w:rPr>
        <w:t xml:space="preserve"> </w:t>
      </w:r>
    </w:p>
    <w:p w:rsidR="007A6CA0" w:rsidRPr="007A6CA0" w:rsidRDefault="007A6CA0" w:rsidP="007A6CA0">
      <w:pPr>
        <w:spacing w:after="0" w:line="360" w:lineRule="auto"/>
        <w:jc w:val="mediumKashida"/>
        <w:rPr>
          <w:rFonts w:cs="Simplified Arabic"/>
          <w:b/>
          <w:bCs/>
          <w:sz w:val="32"/>
          <w:szCs w:val="32"/>
          <w:rtl/>
        </w:rPr>
      </w:pPr>
      <w:r w:rsidRPr="007A6CA0">
        <w:rPr>
          <w:rFonts w:cs="Simplified Arabic" w:hint="cs"/>
          <w:b/>
          <w:bCs/>
          <w:sz w:val="32"/>
          <w:szCs w:val="32"/>
          <w:rtl/>
        </w:rPr>
        <w:t xml:space="preserve">خامسا" - طريقة الدراسة: </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وهي دراسة مضبوطة عشوائية.</w:t>
      </w:r>
    </w:p>
    <w:p w:rsidR="007A6CA0" w:rsidRPr="007A6CA0" w:rsidRDefault="007A6CA0" w:rsidP="0036030F">
      <w:pPr>
        <w:spacing w:after="0" w:line="360" w:lineRule="auto"/>
        <w:jc w:val="mediumKashida"/>
        <w:rPr>
          <w:rFonts w:cs="Simplified Arabic"/>
          <w:sz w:val="32"/>
          <w:szCs w:val="32"/>
          <w:rtl/>
        </w:rPr>
      </w:pPr>
      <w:r w:rsidRPr="007A6CA0">
        <w:rPr>
          <w:rFonts w:cs="Simplified Arabic" w:hint="cs"/>
          <w:sz w:val="32"/>
          <w:szCs w:val="32"/>
          <w:rtl/>
        </w:rPr>
        <w:t xml:space="preserve">ومن الناحية الإحصائية واعتماداً على كون المعطيات في هذه الدراسة اسمية تمّ حساب قيمة كاي مربع </w:t>
      </w:r>
      <w:r w:rsidRPr="007A6CA0">
        <w:rPr>
          <w:rFonts w:cs="Simplified Arabic"/>
          <w:sz w:val="32"/>
          <w:szCs w:val="32"/>
        </w:rPr>
        <w:t>x2</w:t>
      </w:r>
      <w:r w:rsidRPr="007A6CA0">
        <w:rPr>
          <w:rFonts w:cs="Simplified Arabic" w:hint="cs"/>
          <w:sz w:val="32"/>
          <w:szCs w:val="32"/>
          <w:rtl/>
        </w:rPr>
        <w:t xml:space="preserve"> وذلك بعد تحديد كل من التكرارات </w:t>
      </w:r>
      <w:r w:rsidRPr="007A6CA0">
        <w:rPr>
          <w:rFonts w:cs="Simplified Arabic" w:hint="cs"/>
          <w:sz w:val="32"/>
          <w:szCs w:val="32"/>
          <w:rtl/>
        </w:rPr>
        <w:lastRenderedPageBreak/>
        <w:t>المتوقعة والتكرارات الهامشية حيث يكون إجمالي عدد المشاهدات في كل عمود( العامل المدروس ) وإجمالي عدد المشاهدات في كل سطر ( الناتج أو الإنذار بشكل جيد وبشكل سيء ) معروفاً ويدعى التكرار الهامشي.</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ومن الإجمالي في الأعمدة والأسطر يحسب عدد المشاهدات المتوقع حدوثها في كل خلية من الجدول ويدعى التكرار المتوقعة.</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ثم تقارن هذه التكرار المتوقعة في كل خلية مع التكرارات الفعلية ( التكرارات المشاهدة ) وتضم الفروق بين التكرارات المشاهدة والتكرارات المتوقعة لتشكل اختبار كاي مربع</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ويحسب كاي مربع حسب الصيغة التالية:</w:t>
      </w:r>
      <w:r w:rsidRPr="007A6CA0">
        <w:rPr>
          <w:rFonts w:cs="Simplified Arabic" w:hint="cs"/>
          <w:sz w:val="32"/>
          <w:szCs w:val="32"/>
          <w:rtl/>
        </w:rPr>
        <w:tab/>
        <w:t xml:space="preserve"> </w:t>
      </w:r>
      <m:oMath>
        <m:sSup>
          <m:sSupPr>
            <m:ctrlPr>
              <w:rPr>
                <w:rFonts w:ascii="Cambria Math" w:hAnsi="Cambria Math" w:cs="Simplified Arabic"/>
                <w:sz w:val="32"/>
                <w:szCs w:val="32"/>
              </w:rPr>
            </m:ctrlPr>
          </m:sSupPr>
          <m:e>
            <m:r>
              <w:rPr>
                <w:rFonts w:ascii="Cambria Math" w:hAnsi="Cambria Math" w:cs="Simplified Arabic"/>
                <w:sz w:val="32"/>
                <w:szCs w:val="32"/>
              </w:rPr>
              <m:t>X</m:t>
            </m:r>
          </m:e>
          <m:sup>
            <m:r>
              <m:rPr>
                <m:sty m:val="p"/>
              </m:rPr>
              <w:rPr>
                <w:rFonts w:ascii="Cambria Math" w:hAnsi="Cambria Math" w:cs="Simplified Arabic"/>
                <w:sz w:val="32"/>
                <w:szCs w:val="32"/>
              </w:rPr>
              <m:t>2</m:t>
            </m:r>
          </m:sup>
        </m:sSup>
        <m:r>
          <m:rPr>
            <m:sty m:val="p"/>
          </m:rPr>
          <w:rPr>
            <w:rFonts w:ascii="Cambria Math" w:hAnsi="Cambria Math" w:cs="Simplified Arabic"/>
            <w:sz w:val="32"/>
            <w:szCs w:val="32"/>
          </w:rPr>
          <m:t>=</m:t>
        </m:r>
        <m:nary>
          <m:naryPr>
            <m:chr m:val="∑"/>
            <m:limLoc m:val="undOvr"/>
            <m:subHide m:val="on"/>
            <m:supHide m:val="on"/>
            <m:ctrlPr>
              <w:rPr>
                <w:rFonts w:ascii="Cambria Math" w:hAnsi="Cambria Math" w:cs="Simplified Arabic"/>
                <w:sz w:val="32"/>
                <w:szCs w:val="32"/>
              </w:rPr>
            </m:ctrlPr>
          </m:naryPr>
          <m:sub/>
          <m:sup/>
          <m:e>
            <m:f>
              <m:fPr>
                <m:ctrlPr>
                  <w:rPr>
                    <w:rFonts w:ascii="Cambria Math" w:hAnsi="Cambria Math" w:cs="Simplified Arabic"/>
                    <w:sz w:val="32"/>
                    <w:szCs w:val="32"/>
                  </w:rPr>
                </m:ctrlPr>
              </m:fPr>
              <m:num>
                <m:sSup>
                  <m:sSupPr>
                    <m:ctrlPr>
                      <w:rPr>
                        <w:rFonts w:ascii="Cambria Math" w:hAnsi="Cambria Math" w:cs="Simplified Arabic"/>
                        <w:sz w:val="32"/>
                        <w:szCs w:val="32"/>
                      </w:rPr>
                    </m:ctrlPr>
                  </m:sSupPr>
                  <m:e>
                    <m:d>
                      <m:dPr>
                        <m:ctrlPr>
                          <w:rPr>
                            <w:rFonts w:ascii="Cambria Math" w:hAnsi="Cambria Math" w:cs="Simplified Arabic"/>
                            <w:sz w:val="32"/>
                            <w:szCs w:val="32"/>
                          </w:rPr>
                        </m:ctrlPr>
                      </m:dPr>
                      <m:e>
                        <m:r>
                          <m:rPr>
                            <m:sty m:val="p"/>
                          </m:rPr>
                          <w:rPr>
                            <w:rFonts w:ascii="Cambria Math" w:hAnsi="Cambria Math" w:cs="Simplified Arabic"/>
                            <w:sz w:val="32"/>
                            <w:szCs w:val="32"/>
                          </w:rPr>
                          <m:t>O-E</m:t>
                        </m:r>
                      </m:e>
                    </m:d>
                  </m:e>
                  <m:sup>
                    <m:r>
                      <m:rPr>
                        <m:sty m:val="p"/>
                      </m:rPr>
                      <w:rPr>
                        <w:rFonts w:ascii="Cambria Math" w:hAnsi="Cambria Math" w:cs="Simplified Arabic"/>
                        <w:sz w:val="32"/>
                        <w:szCs w:val="32"/>
                      </w:rPr>
                      <m:t>2</m:t>
                    </m:r>
                  </m:sup>
                </m:sSup>
              </m:num>
              <m:den>
                <m:r>
                  <m:rPr>
                    <m:sty m:val="p"/>
                  </m:rPr>
                  <w:rPr>
                    <w:rFonts w:ascii="Cambria Math" w:hAnsi="Cambria Math" w:cs="Simplified Arabic"/>
                    <w:sz w:val="32"/>
                    <w:szCs w:val="32"/>
                  </w:rPr>
                  <m:t>E</m:t>
                </m:r>
              </m:den>
            </m:f>
          </m:e>
        </m:nary>
      </m:oMath>
    </w:p>
    <w:p w:rsidR="007A6CA0" w:rsidRPr="007A6CA0" w:rsidRDefault="007A6CA0" w:rsidP="007A6CA0">
      <w:pPr>
        <w:spacing w:after="0" w:line="360" w:lineRule="auto"/>
        <w:jc w:val="mediumKashida"/>
        <w:rPr>
          <w:rFonts w:cs="Simplified Arabic"/>
          <w:sz w:val="32"/>
          <w:szCs w:val="32"/>
          <w:rtl/>
          <w:lang w:bidi="ar-SY"/>
        </w:rPr>
      </w:pPr>
      <w:r w:rsidRPr="007A6CA0">
        <w:rPr>
          <w:rFonts w:cs="Simplified Arabic" w:hint="cs"/>
          <w:sz w:val="32"/>
          <w:szCs w:val="32"/>
          <w:rtl/>
        </w:rPr>
        <w:t>حيث</w:t>
      </w:r>
      <w:r w:rsidRPr="007A6CA0">
        <w:rPr>
          <w:rFonts w:cs="Simplified Arabic" w:hint="cs"/>
          <w:sz w:val="32"/>
          <w:szCs w:val="32"/>
          <w:rtl/>
        </w:rPr>
        <w:tab/>
      </w:r>
      <w:r w:rsidRPr="007A6CA0">
        <w:rPr>
          <w:rFonts w:cs="Simplified Arabic"/>
          <w:sz w:val="32"/>
          <w:szCs w:val="32"/>
        </w:rPr>
        <w:t>O</w:t>
      </w:r>
      <w:r w:rsidRPr="007A6CA0">
        <w:rPr>
          <w:rFonts w:cs="Simplified Arabic" w:hint="cs"/>
          <w:sz w:val="32"/>
          <w:szCs w:val="32"/>
          <w:rtl/>
        </w:rPr>
        <w:t xml:space="preserve"> هي التكرارات الهامشية</w:t>
      </w:r>
    </w:p>
    <w:p w:rsidR="007A6CA0" w:rsidRPr="007A6CA0" w:rsidRDefault="007A6CA0" w:rsidP="007A6CA0">
      <w:pPr>
        <w:spacing w:after="0" w:line="360" w:lineRule="auto"/>
        <w:ind w:firstLine="720"/>
        <w:jc w:val="mediumKashida"/>
        <w:rPr>
          <w:rFonts w:cs="Simplified Arabic"/>
          <w:sz w:val="32"/>
          <w:szCs w:val="32"/>
          <w:rtl/>
        </w:rPr>
      </w:pPr>
      <w:r w:rsidRPr="007A6CA0">
        <w:rPr>
          <w:rFonts w:cs="Simplified Arabic"/>
          <w:sz w:val="32"/>
          <w:szCs w:val="32"/>
        </w:rPr>
        <w:t>E</w:t>
      </w:r>
      <w:r w:rsidRPr="007A6CA0">
        <w:rPr>
          <w:rFonts w:cs="Simplified Arabic" w:hint="cs"/>
          <w:sz w:val="32"/>
          <w:szCs w:val="32"/>
          <w:rtl/>
        </w:rPr>
        <w:t xml:space="preserve"> هي التكرارات المتوقعة</w:t>
      </w:r>
    </w:p>
    <w:p w:rsidR="007A6CA0" w:rsidRPr="007A6CA0" w:rsidRDefault="007A6CA0" w:rsidP="007A6CA0">
      <w:pPr>
        <w:spacing w:after="0" w:line="360" w:lineRule="auto"/>
        <w:jc w:val="mediumKashida"/>
        <w:rPr>
          <w:rFonts w:cs="Simplified Arabic"/>
          <w:b/>
          <w:bCs/>
          <w:sz w:val="32"/>
          <w:szCs w:val="32"/>
          <w:rtl/>
        </w:rPr>
      </w:pPr>
      <w:r w:rsidRPr="007A6CA0">
        <w:rPr>
          <w:rFonts w:cs="Simplified Arabic" w:hint="cs"/>
          <w:b/>
          <w:bCs/>
          <w:sz w:val="32"/>
          <w:szCs w:val="32"/>
          <w:rtl/>
        </w:rPr>
        <w:t>وبعد ذلك نجري اختبار الفرضية:</w:t>
      </w:r>
    </w:p>
    <w:p w:rsidR="007A6CA0" w:rsidRPr="007A6CA0" w:rsidRDefault="007A6CA0" w:rsidP="007A6CA0">
      <w:pPr>
        <w:spacing w:after="0" w:line="360" w:lineRule="auto"/>
        <w:jc w:val="mediumKashida"/>
        <w:rPr>
          <w:rFonts w:cs="Simplified Arabic"/>
          <w:b/>
          <w:bCs/>
          <w:sz w:val="32"/>
          <w:szCs w:val="32"/>
          <w:rtl/>
        </w:rPr>
      </w:pPr>
      <w:r w:rsidRPr="007A6CA0">
        <w:rPr>
          <w:rFonts w:cs="Simplified Arabic" w:hint="cs"/>
          <w:sz w:val="32"/>
          <w:szCs w:val="32"/>
          <w:rtl/>
        </w:rPr>
        <w:t xml:space="preserve">حيث تدل فرضية البطلان على كون العامل و الناتج مستقلان في حين تقول الفرضية البديلة على أن العامل والناتج غير مستقلان وباختبار </w:t>
      </w:r>
      <w:r w:rsidRPr="007A6CA0">
        <w:rPr>
          <w:rFonts w:cs="Simplified Arabic" w:hint="cs"/>
          <w:sz w:val="32"/>
          <w:szCs w:val="32"/>
          <w:rtl/>
        </w:rPr>
        <w:lastRenderedPageBreak/>
        <w:t xml:space="preserve">قيمة </w:t>
      </w:r>
      <m:oMath>
        <m:r>
          <m:rPr>
            <m:sty m:val="p"/>
          </m:rPr>
          <w:rPr>
            <w:rFonts w:ascii="Cambria Math" w:hAnsi="Cambria Math" w:cs="Simplified Arabic"/>
            <w:sz w:val="32"/>
            <w:szCs w:val="32"/>
          </w:rPr>
          <m:t>0.</m:t>
        </m:r>
        <m:r>
          <w:rPr>
            <w:rFonts w:ascii="Cambria Math" w:hAnsi="Cambria Math" w:cs="Simplified Arabic"/>
            <w:sz w:val="32"/>
            <w:szCs w:val="32"/>
          </w:rPr>
          <m:t>0</m:t>
        </m:r>
        <m:r>
          <m:rPr>
            <m:sty m:val="p"/>
          </m:rPr>
          <w:rPr>
            <w:rFonts w:ascii="Cambria Math" w:hAnsi="Cambria Math" w:cs="Simplified Arabic"/>
            <w:sz w:val="32"/>
            <w:szCs w:val="32"/>
          </w:rPr>
          <m:t>5=∝</m:t>
        </m:r>
      </m:oMath>
      <w:r w:rsidRPr="007A6CA0">
        <w:rPr>
          <w:rFonts w:cs="Simplified Arabic" w:hint="cs"/>
          <w:sz w:val="32"/>
          <w:szCs w:val="32"/>
          <w:rtl/>
        </w:rPr>
        <w:t xml:space="preserve"> وباعتبار درجة حرية 1 </w:t>
      </w:r>
      <w:r w:rsidRPr="007A6CA0">
        <w:rPr>
          <w:rFonts w:cs="Simplified Arabic" w:hint="cs"/>
          <w:b/>
          <w:bCs/>
          <w:sz w:val="32"/>
          <w:szCs w:val="32"/>
          <w:rtl/>
        </w:rPr>
        <w:t>والتي تحسب وفقاً الصيغة التالية :</w:t>
      </w:r>
    </w:p>
    <w:p w:rsidR="007A6CA0" w:rsidRPr="007A6CA0" w:rsidRDefault="007A6CA0" w:rsidP="007A6CA0">
      <w:pPr>
        <w:spacing w:after="0" w:line="360" w:lineRule="auto"/>
        <w:jc w:val="mediumKashida"/>
        <w:rPr>
          <w:rFonts w:cs="Simplified Arabic"/>
          <w:sz w:val="32"/>
          <w:szCs w:val="32"/>
          <w:rtl/>
        </w:rPr>
      </w:pPr>
      <m:oMathPara>
        <m:oMath>
          <m:r>
            <w:rPr>
              <w:rFonts w:ascii="Cambria Math" w:hAnsi="Cambria Math" w:cs="Simplified Arabic"/>
              <w:sz w:val="32"/>
              <w:szCs w:val="32"/>
            </w:rPr>
            <m:t>df=</m:t>
          </m:r>
          <m:d>
            <m:dPr>
              <m:ctrlPr>
                <w:rPr>
                  <w:rFonts w:ascii="Cambria Math" w:hAnsi="Cambria Math" w:cs="Simplified Arabic"/>
                  <w:i/>
                  <w:sz w:val="32"/>
                  <w:szCs w:val="32"/>
                </w:rPr>
              </m:ctrlPr>
            </m:dPr>
            <m:e>
              <m:r>
                <w:rPr>
                  <w:rFonts w:ascii="Cambria Math" w:hAnsi="Cambria Math" w:cs="Simplified Arabic"/>
                  <w:sz w:val="32"/>
                  <w:szCs w:val="32"/>
                </w:rPr>
                <m:t>δ-1</m:t>
              </m:r>
            </m:e>
          </m:d>
          <m:d>
            <m:dPr>
              <m:ctrlPr>
                <w:rPr>
                  <w:rFonts w:ascii="Cambria Math" w:hAnsi="Cambria Math" w:cs="Simplified Arabic"/>
                  <w:i/>
                  <w:sz w:val="32"/>
                  <w:szCs w:val="32"/>
                </w:rPr>
              </m:ctrlPr>
            </m:dPr>
            <m:e>
              <m:r>
                <w:rPr>
                  <w:rFonts w:ascii="Cambria Math" w:hAnsi="Cambria Math" w:cs="Simplified Arabic"/>
                  <w:sz w:val="32"/>
                  <w:szCs w:val="32"/>
                </w:rPr>
                <m:t>C-1</m:t>
              </m:r>
            </m:e>
          </m:d>
        </m:oMath>
      </m:oMathPara>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حيث </w:t>
      </w:r>
      <m:oMath>
        <m:r>
          <w:rPr>
            <w:rFonts w:ascii="Cambria Math" w:hAnsi="Cambria Math" w:cs="Simplified Arabic"/>
            <w:sz w:val="32"/>
            <w:szCs w:val="32"/>
          </w:rPr>
          <m:t>δ</m:t>
        </m:r>
      </m:oMath>
      <w:r w:rsidRPr="007A6CA0">
        <w:rPr>
          <w:rFonts w:cs="Simplified Arabic" w:hint="cs"/>
          <w:sz w:val="32"/>
          <w:szCs w:val="32"/>
          <w:rtl/>
        </w:rPr>
        <w:t xml:space="preserve"> عدد الأسطر في جدول التصادف</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      </w:t>
      </w:r>
      <w:r w:rsidRPr="007A6CA0">
        <w:rPr>
          <w:rFonts w:cs="Simplified Arabic"/>
          <w:sz w:val="32"/>
          <w:szCs w:val="32"/>
        </w:rPr>
        <w:t>C</w:t>
      </w:r>
      <w:r w:rsidRPr="007A6CA0">
        <w:rPr>
          <w:rFonts w:cs="Simplified Arabic" w:hint="cs"/>
          <w:sz w:val="32"/>
          <w:szCs w:val="32"/>
          <w:rtl/>
        </w:rPr>
        <w:t xml:space="preserve"> عدد الأعمدة</w:t>
      </w:r>
    </w:p>
    <w:p w:rsidR="007A6CA0" w:rsidRPr="007A6CA0" w:rsidRDefault="007A6CA0" w:rsidP="007A6CA0">
      <w:pPr>
        <w:spacing w:after="0" w:line="360" w:lineRule="auto"/>
        <w:jc w:val="mediumKashida"/>
        <w:rPr>
          <w:rFonts w:cs="Simplified Arabic"/>
          <w:sz w:val="32"/>
          <w:szCs w:val="32"/>
          <w:rtl/>
        </w:rPr>
      </w:pPr>
      <w:r w:rsidRPr="007A6CA0">
        <w:rPr>
          <w:rFonts w:cs="Simplified Arabic" w:hint="cs"/>
          <w:sz w:val="32"/>
          <w:szCs w:val="32"/>
          <w:rtl/>
        </w:rPr>
        <w:t xml:space="preserve">وبذلك تكون القيمة الحاسمة لـ </w:t>
      </w:r>
      <w:r w:rsidRPr="007A6CA0">
        <w:rPr>
          <w:rFonts w:cs="Simplified Arabic"/>
          <w:sz w:val="32"/>
          <w:szCs w:val="32"/>
        </w:rPr>
        <w:t>X</w:t>
      </w:r>
      <w:r w:rsidRPr="007A6CA0">
        <w:rPr>
          <w:rFonts w:cs="Simplified Arabic"/>
          <w:sz w:val="32"/>
          <w:szCs w:val="32"/>
          <w:vertAlign w:val="superscript"/>
        </w:rPr>
        <w:t>2</w:t>
      </w:r>
      <w:r w:rsidRPr="007A6CA0">
        <w:rPr>
          <w:rFonts w:cs="Simplified Arabic" w:hint="cs"/>
          <w:sz w:val="32"/>
          <w:szCs w:val="32"/>
          <w:rtl/>
        </w:rPr>
        <w:t xml:space="preserve"> = 3.841 وبالتالي نرفض فرضية البطلان إذا كانت قيمة </w:t>
      </w:r>
      <w:r w:rsidRPr="007A6CA0">
        <w:rPr>
          <w:rFonts w:cs="Simplified Arabic"/>
          <w:sz w:val="32"/>
          <w:szCs w:val="32"/>
        </w:rPr>
        <w:t>X</w:t>
      </w:r>
      <w:r w:rsidRPr="007A6CA0">
        <w:rPr>
          <w:rFonts w:cs="Simplified Arabic"/>
          <w:sz w:val="32"/>
          <w:szCs w:val="32"/>
          <w:vertAlign w:val="superscript"/>
        </w:rPr>
        <w:t>2</w:t>
      </w:r>
      <w:r w:rsidRPr="007A6CA0">
        <w:rPr>
          <w:rFonts w:cs="Simplified Arabic" w:hint="cs"/>
          <w:sz w:val="32"/>
          <w:szCs w:val="32"/>
          <w:rtl/>
        </w:rPr>
        <w:t xml:space="preserve"> المحسوبة اكبر من 3.841 في حين نقبل بها إذا كانت قيمة </w:t>
      </w:r>
      <w:r w:rsidRPr="007A6CA0">
        <w:rPr>
          <w:rFonts w:cs="Simplified Arabic"/>
          <w:sz w:val="32"/>
          <w:szCs w:val="32"/>
        </w:rPr>
        <w:t>X</w:t>
      </w:r>
      <w:r w:rsidRPr="007A6CA0">
        <w:rPr>
          <w:rFonts w:cs="Simplified Arabic"/>
          <w:sz w:val="32"/>
          <w:szCs w:val="32"/>
          <w:vertAlign w:val="superscript"/>
        </w:rPr>
        <w:t>2</w:t>
      </w:r>
      <w:r w:rsidRPr="007A6CA0">
        <w:rPr>
          <w:rFonts w:cs="Simplified Arabic" w:hint="cs"/>
          <w:sz w:val="32"/>
          <w:szCs w:val="32"/>
          <w:rtl/>
        </w:rPr>
        <w:t xml:space="preserve"> المحس</w:t>
      </w:r>
      <w:r w:rsidR="00643134">
        <w:rPr>
          <w:rFonts w:cs="Simplified Arabic" w:hint="cs"/>
          <w:sz w:val="32"/>
          <w:szCs w:val="32"/>
          <w:rtl/>
        </w:rPr>
        <w:t>وبة أ</w:t>
      </w:r>
      <w:r w:rsidRPr="007A6CA0">
        <w:rPr>
          <w:rFonts w:cs="Simplified Arabic" w:hint="cs"/>
          <w:sz w:val="32"/>
          <w:szCs w:val="32"/>
          <w:rtl/>
        </w:rPr>
        <w:t>صغر من 3.841 .</w:t>
      </w:r>
    </w:p>
    <w:p w:rsidR="007A6CA0" w:rsidRPr="007A6CA0" w:rsidRDefault="007A6CA0" w:rsidP="007A6CA0">
      <w:pPr>
        <w:spacing w:after="0" w:line="360" w:lineRule="auto"/>
        <w:jc w:val="mediumKashida"/>
        <w:rPr>
          <w:rFonts w:cs="Simplified Arabic"/>
          <w:b/>
          <w:bCs/>
          <w:sz w:val="32"/>
          <w:szCs w:val="32"/>
          <w:rtl/>
        </w:rPr>
      </w:pPr>
      <w:r w:rsidRPr="007A6CA0">
        <w:rPr>
          <w:rFonts w:cs="Simplified Arabic" w:hint="cs"/>
          <w:b/>
          <w:bCs/>
          <w:sz w:val="32"/>
          <w:szCs w:val="32"/>
          <w:rtl/>
        </w:rPr>
        <w:t>سادسا"</w:t>
      </w:r>
      <w:r w:rsidRPr="007A6CA0">
        <w:rPr>
          <w:rFonts w:cs="Simplified Arabic"/>
          <w:b/>
          <w:bCs/>
          <w:sz w:val="32"/>
          <w:szCs w:val="32"/>
          <w:rtl/>
        </w:rPr>
        <w:t>–</w:t>
      </w:r>
      <w:r w:rsidRPr="007A6CA0">
        <w:rPr>
          <w:rFonts w:cs="Simplified Arabic" w:hint="cs"/>
          <w:b/>
          <w:bCs/>
          <w:sz w:val="32"/>
          <w:szCs w:val="32"/>
          <w:rtl/>
        </w:rPr>
        <w:t xml:space="preserve"> عرض وتحليل النتائج : </w:t>
      </w:r>
    </w:p>
    <w:p w:rsidR="007A6CA0" w:rsidRPr="007A6CA0" w:rsidRDefault="007A6CA0" w:rsidP="00954626">
      <w:pPr>
        <w:spacing w:line="360" w:lineRule="auto"/>
        <w:jc w:val="mediumKashida"/>
        <w:rPr>
          <w:rFonts w:cs="Simplified Arabic"/>
          <w:sz w:val="32"/>
          <w:szCs w:val="32"/>
          <w:rtl/>
        </w:rPr>
      </w:pPr>
      <w:r w:rsidRPr="007A6CA0">
        <w:rPr>
          <w:rFonts w:cs="Simplified Arabic" w:hint="cs"/>
          <w:sz w:val="32"/>
          <w:szCs w:val="32"/>
          <w:rtl/>
        </w:rPr>
        <w:t xml:space="preserve">تم في هذه الحالة حشد 100حالة سيدة حامل أجريت لها قيصرية باستطباب شدة جنينية ( اضطراب إصغاء ) و حسب الاستبيان السابق تم تسجيل المعلومات قبل القيصرية و جاءت النتائج </w:t>
      </w:r>
      <w:r w:rsidR="00954626">
        <w:rPr>
          <w:rFonts w:cs="Simplified Arabic" w:hint="cs"/>
          <w:sz w:val="32"/>
          <w:szCs w:val="32"/>
          <w:rtl/>
        </w:rPr>
        <w:t>:</w:t>
      </w:r>
    </w:p>
    <w:p w:rsidR="007A6CA0" w:rsidRDefault="007A6CA0" w:rsidP="007A6CA0">
      <w:pPr>
        <w:spacing w:line="360" w:lineRule="auto"/>
        <w:jc w:val="mediumKashida"/>
        <w:rPr>
          <w:rFonts w:cs="Simplified Arabic"/>
          <w:sz w:val="32"/>
          <w:szCs w:val="32"/>
          <w:rtl/>
        </w:rPr>
      </w:pPr>
      <w:r w:rsidRPr="007A6CA0">
        <w:rPr>
          <w:rFonts w:cs="Simplified Arabic" w:hint="cs"/>
          <w:sz w:val="32"/>
          <w:szCs w:val="32"/>
          <w:rtl/>
        </w:rPr>
        <w:t>جدول (1) :تصنيف الحالات حسب نمط الشذوذ في ال</w:t>
      </w:r>
      <w:r w:rsidRPr="007A6CA0">
        <w:rPr>
          <w:rFonts w:cs="Simplified Arabic"/>
          <w:sz w:val="32"/>
          <w:szCs w:val="32"/>
        </w:rPr>
        <w:t>FHR</w:t>
      </w:r>
      <w:r w:rsidRPr="007A6CA0">
        <w:rPr>
          <w:rFonts w:cs="Simplified Arabic" w:hint="cs"/>
          <w:sz w:val="32"/>
          <w:szCs w:val="32"/>
          <w:rtl/>
        </w:rPr>
        <w:t xml:space="preserve"> و حسب وجود العقي أو عدمه و حسب نوع التخدير المتبع في القيصرية و حسب الزمن الفاص</w:t>
      </w:r>
      <w:r w:rsidR="0036030F">
        <w:rPr>
          <w:rFonts w:cs="Simplified Arabic" w:hint="cs"/>
          <w:sz w:val="32"/>
          <w:szCs w:val="32"/>
          <w:rtl/>
        </w:rPr>
        <w:t xml:space="preserve">ل بين التشخيص و إجراء القيصرية </w:t>
      </w:r>
    </w:p>
    <w:tbl>
      <w:tblPr>
        <w:tblStyle w:val="a4"/>
        <w:bidiVisual/>
        <w:tblW w:w="0" w:type="auto"/>
        <w:tblInd w:w="108" w:type="dxa"/>
        <w:tblLook w:val="04A0"/>
      </w:tblPr>
      <w:tblGrid>
        <w:gridCol w:w="854"/>
        <w:gridCol w:w="1130"/>
        <w:gridCol w:w="992"/>
        <w:gridCol w:w="851"/>
        <w:gridCol w:w="850"/>
        <w:gridCol w:w="993"/>
        <w:gridCol w:w="1242"/>
      </w:tblGrid>
      <w:tr w:rsidR="00EB30A9" w:rsidRPr="00954626" w:rsidTr="0062497D">
        <w:tc>
          <w:tcPr>
            <w:tcW w:w="854" w:type="dxa"/>
            <w:vAlign w:val="center"/>
          </w:tcPr>
          <w:p w:rsidR="0086042A" w:rsidRPr="0062497D" w:rsidRDefault="0086042A" w:rsidP="0062497D">
            <w:pPr>
              <w:spacing w:line="360" w:lineRule="auto"/>
              <w:jc w:val="center"/>
              <w:rPr>
                <w:rFonts w:cs="Simplified Arabic"/>
                <w:b/>
                <w:bCs/>
                <w:sz w:val="24"/>
                <w:szCs w:val="24"/>
                <w:rtl/>
              </w:rPr>
            </w:pPr>
          </w:p>
        </w:tc>
        <w:tc>
          <w:tcPr>
            <w:tcW w:w="1130"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لاتغايرية</w:t>
            </w:r>
          </w:p>
        </w:tc>
        <w:tc>
          <w:tcPr>
            <w:tcW w:w="992"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متأخر</w:t>
            </w:r>
          </w:p>
        </w:tc>
        <w:tc>
          <w:tcPr>
            <w:tcW w:w="851"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متبدل</w:t>
            </w:r>
          </w:p>
        </w:tc>
        <w:tc>
          <w:tcPr>
            <w:tcW w:w="850"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بطء</w:t>
            </w:r>
          </w:p>
        </w:tc>
        <w:tc>
          <w:tcPr>
            <w:tcW w:w="993"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تسرع</w:t>
            </w:r>
          </w:p>
        </w:tc>
        <w:tc>
          <w:tcPr>
            <w:tcW w:w="1242"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المجموع</w:t>
            </w:r>
          </w:p>
        </w:tc>
      </w:tr>
      <w:tr w:rsidR="0086042A" w:rsidRPr="00954626" w:rsidTr="0062497D">
        <w:trPr>
          <w:trHeight w:val="656"/>
        </w:trPr>
        <w:tc>
          <w:tcPr>
            <w:tcW w:w="854"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معقى</w:t>
            </w:r>
          </w:p>
        </w:tc>
        <w:tc>
          <w:tcPr>
            <w:tcW w:w="1130"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5</w:t>
            </w:r>
          </w:p>
          <w:p w:rsidR="0086042A" w:rsidRPr="0062497D" w:rsidRDefault="0086042A" w:rsidP="0062497D">
            <w:pPr>
              <w:tabs>
                <w:tab w:val="left" w:pos="816"/>
              </w:tabs>
              <w:jc w:val="center"/>
              <w:rPr>
                <w:rFonts w:cs="Simplified Arabic"/>
                <w:b/>
                <w:bCs/>
                <w:sz w:val="24"/>
                <w:szCs w:val="24"/>
                <w:rtl/>
              </w:rPr>
            </w:pPr>
          </w:p>
        </w:tc>
        <w:tc>
          <w:tcPr>
            <w:tcW w:w="992"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26</w:t>
            </w:r>
          </w:p>
        </w:tc>
        <w:tc>
          <w:tcPr>
            <w:tcW w:w="851"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9</w:t>
            </w:r>
          </w:p>
        </w:tc>
        <w:tc>
          <w:tcPr>
            <w:tcW w:w="850"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9</w:t>
            </w:r>
          </w:p>
        </w:tc>
        <w:tc>
          <w:tcPr>
            <w:tcW w:w="993"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7</w:t>
            </w:r>
          </w:p>
        </w:tc>
        <w:tc>
          <w:tcPr>
            <w:tcW w:w="1242"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56</w:t>
            </w:r>
          </w:p>
        </w:tc>
      </w:tr>
      <w:tr w:rsidR="0086042A" w:rsidRPr="00954626" w:rsidTr="0062497D">
        <w:trPr>
          <w:trHeight w:val="397"/>
        </w:trPr>
        <w:tc>
          <w:tcPr>
            <w:tcW w:w="854"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غير</w:t>
            </w:r>
          </w:p>
        </w:tc>
        <w:tc>
          <w:tcPr>
            <w:tcW w:w="1130"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0</w:t>
            </w:r>
          </w:p>
        </w:tc>
        <w:tc>
          <w:tcPr>
            <w:tcW w:w="992"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28</w:t>
            </w:r>
          </w:p>
        </w:tc>
        <w:tc>
          <w:tcPr>
            <w:tcW w:w="851"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14</w:t>
            </w:r>
          </w:p>
        </w:tc>
        <w:tc>
          <w:tcPr>
            <w:tcW w:w="850"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w:t>
            </w:r>
          </w:p>
        </w:tc>
        <w:tc>
          <w:tcPr>
            <w:tcW w:w="993"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w:t>
            </w:r>
          </w:p>
        </w:tc>
        <w:tc>
          <w:tcPr>
            <w:tcW w:w="1242"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44</w:t>
            </w:r>
          </w:p>
        </w:tc>
      </w:tr>
      <w:tr w:rsidR="0086042A" w:rsidRPr="00954626" w:rsidTr="0062497D">
        <w:trPr>
          <w:trHeight w:val="398"/>
        </w:trPr>
        <w:tc>
          <w:tcPr>
            <w:tcW w:w="854"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عام</w:t>
            </w:r>
          </w:p>
        </w:tc>
        <w:tc>
          <w:tcPr>
            <w:tcW w:w="1130"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5</w:t>
            </w:r>
          </w:p>
        </w:tc>
        <w:tc>
          <w:tcPr>
            <w:tcW w:w="992"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44</w:t>
            </w:r>
          </w:p>
        </w:tc>
        <w:tc>
          <w:tcPr>
            <w:tcW w:w="851"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11</w:t>
            </w:r>
          </w:p>
        </w:tc>
        <w:tc>
          <w:tcPr>
            <w:tcW w:w="850"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8</w:t>
            </w:r>
          </w:p>
        </w:tc>
        <w:tc>
          <w:tcPr>
            <w:tcW w:w="993"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3</w:t>
            </w:r>
          </w:p>
        </w:tc>
        <w:tc>
          <w:tcPr>
            <w:tcW w:w="1242"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71</w:t>
            </w:r>
          </w:p>
        </w:tc>
      </w:tr>
      <w:tr w:rsidR="0086042A" w:rsidRPr="00954626" w:rsidTr="0062497D">
        <w:trPr>
          <w:trHeight w:val="397"/>
        </w:trPr>
        <w:tc>
          <w:tcPr>
            <w:tcW w:w="854" w:type="dxa"/>
            <w:vAlign w:val="center"/>
          </w:tcPr>
          <w:p w:rsidR="0086042A" w:rsidRPr="0062497D" w:rsidRDefault="0086042A" w:rsidP="0062497D">
            <w:pPr>
              <w:spacing w:line="360" w:lineRule="auto"/>
              <w:jc w:val="center"/>
              <w:rPr>
                <w:rFonts w:cs="Simplified Arabic"/>
                <w:b/>
                <w:bCs/>
                <w:sz w:val="24"/>
                <w:szCs w:val="24"/>
                <w:rtl/>
              </w:rPr>
            </w:pPr>
            <w:r w:rsidRPr="0062497D">
              <w:rPr>
                <w:rFonts w:cs="Simplified Arabic" w:hint="cs"/>
                <w:b/>
                <w:bCs/>
                <w:sz w:val="24"/>
                <w:szCs w:val="24"/>
                <w:rtl/>
              </w:rPr>
              <w:t>ناحي</w:t>
            </w:r>
          </w:p>
        </w:tc>
        <w:tc>
          <w:tcPr>
            <w:tcW w:w="1130"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0</w:t>
            </w:r>
          </w:p>
        </w:tc>
        <w:tc>
          <w:tcPr>
            <w:tcW w:w="992"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10</w:t>
            </w:r>
          </w:p>
        </w:tc>
        <w:tc>
          <w:tcPr>
            <w:tcW w:w="851"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12</w:t>
            </w:r>
          </w:p>
        </w:tc>
        <w:tc>
          <w:tcPr>
            <w:tcW w:w="850"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2</w:t>
            </w:r>
          </w:p>
        </w:tc>
        <w:tc>
          <w:tcPr>
            <w:tcW w:w="993"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5</w:t>
            </w:r>
          </w:p>
        </w:tc>
        <w:tc>
          <w:tcPr>
            <w:tcW w:w="1242" w:type="dxa"/>
            <w:vAlign w:val="center"/>
          </w:tcPr>
          <w:p w:rsidR="0086042A"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29</w:t>
            </w:r>
          </w:p>
        </w:tc>
      </w:tr>
      <w:tr w:rsidR="00EB30A9" w:rsidRPr="00954626" w:rsidTr="0062497D">
        <w:trPr>
          <w:trHeight w:val="398"/>
        </w:trPr>
        <w:tc>
          <w:tcPr>
            <w:tcW w:w="854"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&lt;30د</w:t>
            </w:r>
          </w:p>
        </w:tc>
        <w:tc>
          <w:tcPr>
            <w:tcW w:w="1130"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5</w:t>
            </w:r>
          </w:p>
        </w:tc>
        <w:tc>
          <w:tcPr>
            <w:tcW w:w="992"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42</w:t>
            </w:r>
          </w:p>
        </w:tc>
        <w:tc>
          <w:tcPr>
            <w:tcW w:w="851"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7</w:t>
            </w:r>
          </w:p>
        </w:tc>
        <w:tc>
          <w:tcPr>
            <w:tcW w:w="850"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8</w:t>
            </w:r>
          </w:p>
        </w:tc>
        <w:tc>
          <w:tcPr>
            <w:tcW w:w="993"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2</w:t>
            </w:r>
          </w:p>
        </w:tc>
        <w:tc>
          <w:tcPr>
            <w:tcW w:w="1242"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64</w:t>
            </w:r>
          </w:p>
        </w:tc>
      </w:tr>
      <w:tr w:rsidR="00EB30A9" w:rsidRPr="00954626" w:rsidTr="0062497D">
        <w:trPr>
          <w:trHeight w:val="397"/>
        </w:trPr>
        <w:tc>
          <w:tcPr>
            <w:tcW w:w="854"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&gt;30د</w:t>
            </w:r>
          </w:p>
        </w:tc>
        <w:tc>
          <w:tcPr>
            <w:tcW w:w="1130"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0</w:t>
            </w:r>
          </w:p>
        </w:tc>
        <w:tc>
          <w:tcPr>
            <w:tcW w:w="992"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12</w:t>
            </w:r>
          </w:p>
        </w:tc>
        <w:tc>
          <w:tcPr>
            <w:tcW w:w="851"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16</w:t>
            </w:r>
          </w:p>
        </w:tc>
        <w:tc>
          <w:tcPr>
            <w:tcW w:w="850"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2</w:t>
            </w:r>
          </w:p>
        </w:tc>
        <w:tc>
          <w:tcPr>
            <w:tcW w:w="993"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6</w:t>
            </w:r>
          </w:p>
        </w:tc>
        <w:tc>
          <w:tcPr>
            <w:tcW w:w="1242"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36</w:t>
            </w:r>
          </w:p>
        </w:tc>
      </w:tr>
      <w:tr w:rsidR="00EB30A9" w:rsidRPr="00954626" w:rsidTr="0062497D">
        <w:trPr>
          <w:trHeight w:val="872"/>
        </w:trPr>
        <w:tc>
          <w:tcPr>
            <w:tcW w:w="854"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كلي</w:t>
            </w:r>
          </w:p>
        </w:tc>
        <w:tc>
          <w:tcPr>
            <w:tcW w:w="1130"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5</w:t>
            </w:r>
          </w:p>
        </w:tc>
        <w:tc>
          <w:tcPr>
            <w:tcW w:w="992"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54</w:t>
            </w:r>
          </w:p>
        </w:tc>
        <w:tc>
          <w:tcPr>
            <w:tcW w:w="851"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23</w:t>
            </w:r>
          </w:p>
        </w:tc>
        <w:tc>
          <w:tcPr>
            <w:tcW w:w="850"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10</w:t>
            </w:r>
          </w:p>
        </w:tc>
        <w:tc>
          <w:tcPr>
            <w:tcW w:w="993"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8</w:t>
            </w:r>
          </w:p>
        </w:tc>
        <w:tc>
          <w:tcPr>
            <w:tcW w:w="1242" w:type="dxa"/>
            <w:vAlign w:val="center"/>
          </w:tcPr>
          <w:p w:rsidR="00EB30A9" w:rsidRPr="0062497D" w:rsidRDefault="00EB30A9" w:rsidP="0062497D">
            <w:pPr>
              <w:spacing w:line="360" w:lineRule="auto"/>
              <w:jc w:val="center"/>
              <w:rPr>
                <w:rFonts w:cs="Simplified Arabic"/>
                <w:b/>
                <w:bCs/>
                <w:sz w:val="24"/>
                <w:szCs w:val="24"/>
                <w:rtl/>
              </w:rPr>
            </w:pPr>
            <w:r w:rsidRPr="0062497D">
              <w:rPr>
                <w:rFonts w:cs="Simplified Arabic" w:hint="cs"/>
                <w:b/>
                <w:bCs/>
                <w:sz w:val="24"/>
                <w:szCs w:val="24"/>
                <w:rtl/>
              </w:rPr>
              <w:t>100</w:t>
            </w:r>
          </w:p>
        </w:tc>
      </w:tr>
    </w:tbl>
    <w:p w:rsidR="0086042A" w:rsidRPr="007A6CA0" w:rsidRDefault="0086042A" w:rsidP="007A6CA0">
      <w:pPr>
        <w:spacing w:line="360" w:lineRule="auto"/>
        <w:jc w:val="mediumKashida"/>
        <w:rPr>
          <w:rFonts w:cs="Simplified Arabic"/>
          <w:sz w:val="32"/>
          <w:szCs w:val="32"/>
          <w:rtl/>
        </w:rPr>
      </w:pP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نلاحظ من الجدول السابق أن :</w:t>
      </w:r>
    </w:p>
    <w:p w:rsidR="007A6CA0" w:rsidRPr="007A6CA0" w:rsidRDefault="007A6CA0" w:rsidP="007A6CA0">
      <w:pPr>
        <w:pStyle w:val="a3"/>
        <w:numPr>
          <w:ilvl w:val="0"/>
          <w:numId w:val="27"/>
        </w:numPr>
        <w:spacing w:line="360" w:lineRule="auto"/>
        <w:jc w:val="mediumKashida"/>
        <w:rPr>
          <w:rFonts w:cs="Simplified Arabic"/>
          <w:sz w:val="32"/>
          <w:szCs w:val="32"/>
        </w:rPr>
      </w:pPr>
      <w:r w:rsidRPr="007A6CA0">
        <w:rPr>
          <w:rFonts w:cs="Simplified Arabic" w:hint="cs"/>
          <w:sz w:val="32"/>
          <w:szCs w:val="32"/>
          <w:rtl/>
        </w:rPr>
        <w:t xml:space="preserve">أكثر أنماط الشذوذ في ال </w:t>
      </w:r>
      <w:r w:rsidRPr="007A6CA0">
        <w:rPr>
          <w:rFonts w:cs="Simplified Arabic"/>
          <w:sz w:val="32"/>
          <w:szCs w:val="32"/>
        </w:rPr>
        <w:t>FHR</w:t>
      </w:r>
      <w:r w:rsidRPr="007A6CA0">
        <w:rPr>
          <w:rFonts w:cs="Simplified Arabic" w:hint="cs"/>
          <w:sz w:val="32"/>
          <w:szCs w:val="32"/>
          <w:rtl/>
        </w:rPr>
        <w:t xml:space="preserve"> كانت من النمط المتأخر و أقلها اللاتغايرية </w:t>
      </w:r>
    </w:p>
    <w:p w:rsidR="007A6CA0" w:rsidRPr="007A6CA0" w:rsidRDefault="007A6CA0" w:rsidP="007A6CA0">
      <w:pPr>
        <w:pStyle w:val="a3"/>
        <w:numPr>
          <w:ilvl w:val="0"/>
          <w:numId w:val="27"/>
        </w:numPr>
        <w:spacing w:line="360" w:lineRule="auto"/>
        <w:jc w:val="mediumKashida"/>
        <w:rPr>
          <w:rFonts w:cs="Simplified Arabic"/>
          <w:sz w:val="32"/>
          <w:szCs w:val="32"/>
        </w:rPr>
      </w:pPr>
      <w:r w:rsidRPr="007A6CA0">
        <w:rPr>
          <w:rFonts w:cs="Simplified Arabic" w:hint="cs"/>
          <w:sz w:val="32"/>
          <w:szCs w:val="32"/>
          <w:rtl/>
        </w:rPr>
        <w:t>56 % من حالات الشدة الجنينية ترافقت مع وجود العقي بينما 44% منها لم تترافق مع وجود عقي</w:t>
      </w:r>
    </w:p>
    <w:p w:rsidR="007A6CA0" w:rsidRPr="007A6CA0" w:rsidRDefault="007A6CA0" w:rsidP="007A6CA0">
      <w:pPr>
        <w:pStyle w:val="a3"/>
        <w:numPr>
          <w:ilvl w:val="0"/>
          <w:numId w:val="27"/>
        </w:numPr>
        <w:spacing w:line="360" w:lineRule="auto"/>
        <w:jc w:val="mediumKashida"/>
        <w:rPr>
          <w:rFonts w:cs="Simplified Arabic"/>
          <w:sz w:val="32"/>
          <w:szCs w:val="32"/>
        </w:rPr>
      </w:pPr>
      <w:r w:rsidRPr="007A6CA0">
        <w:rPr>
          <w:rFonts w:cs="Simplified Arabic" w:hint="cs"/>
          <w:sz w:val="32"/>
          <w:szCs w:val="32"/>
          <w:rtl/>
        </w:rPr>
        <w:t>71% من حالات الشدة الجنينية تم إجراء القيصرية فيها تحت التخدير العام مقابل 29% تحت التخدير الناحي</w:t>
      </w:r>
    </w:p>
    <w:p w:rsidR="007A6CA0" w:rsidRPr="007A6CA0" w:rsidRDefault="007A6CA0" w:rsidP="007A6CA0">
      <w:pPr>
        <w:pStyle w:val="a3"/>
        <w:numPr>
          <w:ilvl w:val="0"/>
          <w:numId w:val="27"/>
        </w:numPr>
        <w:spacing w:line="360" w:lineRule="auto"/>
        <w:jc w:val="mediumKashida"/>
        <w:rPr>
          <w:rFonts w:cs="Simplified Arabic"/>
          <w:sz w:val="32"/>
          <w:szCs w:val="32"/>
        </w:rPr>
      </w:pPr>
      <w:r w:rsidRPr="007A6CA0">
        <w:rPr>
          <w:rFonts w:cs="Simplified Arabic" w:hint="cs"/>
          <w:sz w:val="32"/>
          <w:szCs w:val="32"/>
          <w:rtl/>
        </w:rPr>
        <w:lastRenderedPageBreak/>
        <w:t xml:space="preserve">64% من حالات الشدة الجنينية أجريت بزمن فاصل عن التشخيص أقل من 30د مقابل 36% بزمن أكثر من 30د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بعد إجراء القيصرية و استخراج الجنين و تقييم أبغاره في الدقيقة الأولى والخامسة من قبل طبيب الأطفال كان هناك اختلاف في الأبغار حيث لوحظ ما</w:t>
      </w:r>
      <w:r w:rsidR="00643134">
        <w:rPr>
          <w:rFonts w:cs="Simplified Arabic" w:hint="cs"/>
          <w:sz w:val="32"/>
          <w:szCs w:val="32"/>
          <w:rtl/>
        </w:rPr>
        <w:t xml:space="preserve"> </w:t>
      </w:r>
      <w:r w:rsidRPr="007A6CA0">
        <w:rPr>
          <w:rFonts w:cs="Simplified Arabic" w:hint="cs"/>
          <w:sz w:val="32"/>
          <w:szCs w:val="32"/>
          <w:rtl/>
        </w:rPr>
        <w:t>يلي ( لسهولة الدراسة استخدمت رموز خاصة</w:t>
      </w:r>
      <w:r w:rsidR="009E13FF">
        <w:rPr>
          <w:rFonts w:cs="Simplified Arabic" w:hint="cs"/>
          <w:sz w:val="32"/>
          <w:szCs w:val="32"/>
          <w:rtl/>
        </w:rPr>
        <w:t xml:space="preserve"> مرافقة</w:t>
      </w:r>
      <w:r w:rsidRPr="007A6CA0">
        <w:rPr>
          <w:rFonts w:cs="Simplified Arabic" w:hint="cs"/>
          <w:sz w:val="32"/>
          <w:szCs w:val="32"/>
          <w:rtl/>
        </w:rPr>
        <w:t>):</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 أبغار منخفض في الدقيقة الأولى و منخفض في الدقيقة الخامسة (</w:t>
      </w:r>
      <w:r w:rsidRPr="007A6CA0">
        <w:rPr>
          <w:rFonts w:cs="Simplified Arabic"/>
          <w:sz w:val="32"/>
          <w:szCs w:val="32"/>
        </w:rPr>
        <w:t>A</w:t>
      </w:r>
      <w:r w:rsidRPr="007A6CA0">
        <w:rPr>
          <w:rFonts w:cs="Simplified Arabic" w:hint="cs"/>
          <w:sz w:val="32"/>
          <w:szCs w:val="32"/>
          <w:rtl/>
        </w:rPr>
        <w:t>)</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 أبغار منخفض في الدقيقة الأولى و جيد في الدقيقة الخامسة (</w:t>
      </w:r>
      <w:r w:rsidRPr="007A6CA0">
        <w:rPr>
          <w:rFonts w:cs="Simplified Arabic"/>
          <w:sz w:val="32"/>
          <w:szCs w:val="32"/>
        </w:rPr>
        <w:t>B</w:t>
      </w:r>
      <w:r w:rsidRPr="007A6CA0">
        <w:rPr>
          <w:rFonts w:cs="Simplified Arabic" w:hint="cs"/>
          <w:sz w:val="32"/>
          <w:szCs w:val="32"/>
          <w:rtl/>
        </w:rPr>
        <w:t>)</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 أبغار جيد في الدقيقة الأولى و جيد في الدقيقة الخامسة (</w:t>
      </w:r>
      <w:r w:rsidRPr="007A6CA0">
        <w:rPr>
          <w:rFonts w:cs="Simplified Arabic"/>
          <w:sz w:val="32"/>
          <w:szCs w:val="32"/>
        </w:rPr>
        <w:t>C</w:t>
      </w:r>
      <w:r w:rsidRPr="007A6CA0">
        <w:rPr>
          <w:rFonts w:cs="Simplified Arabic" w:hint="cs"/>
          <w:sz w:val="32"/>
          <w:szCs w:val="32"/>
          <w:rtl/>
        </w:rPr>
        <w:t>)</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 أبغار جيد في الدقيقة الأولى و منخفض في الدقيقة الخامسة (</w:t>
      </w:r>
      <w:r w:rsidRPr="007A6CA0">
        <w:rPr>
          <w:rFonts w:cs="Simplified Arabic"/>
          <w:sz w:val="32"/>
          <w:szCs w:val="32"/>
        </w:rPr>
        <w:t>D</w:t>
      </w:r>
      <w:r w:rsidRPr="007A6CA0">
        <w:rPr>
          <w:rFonts w:cs="Simplified Arabic" w:hint="cs"/>
          <w:sz w:val="32"/>
          <w:szCs w:val="32"/>
          <w:rtl/>
        </w:rPr>
        <w:t>)</w:t>
      </w:r>
    </w:p>
    <w:p w:rsidR="007A6CA0" w:rsidRPr="007A6CA0" w:rsidRDefault="00486EC9" w:rsidP="007A6CA0">
      <w:pPr>
        <w:spacing w:line="360" w:lineRule="auto"/>
        <w:jc w:val="mediumKashida"/>
        <w:rPr>
          <w:rFonts w:cs="Simplified Arabic"/>
          <w:sz w:val="32"/>
          <w:szCs w:val="32"/>
          <w:rtl/>
        </w:rPr>
      </w:pPr>
      <w:r>
        <w:rPr>
          <w:rFonts w:cs="Simplified Arabic" w:hint="cs"/>
          <w:sz w:val="32"/>
          <w:szCs w:val="32"/>
          <w:rtl/>
        </w:rPr>
        <w:t>ن</w:t>
      </w:r>
      <w:r w:rsidR="007A6CA0" w:rsidRPr="007A6CA0">
        <w:rPr>
          <w:rFonts w:cs="Simplified Arabic" w:hint="cs"/>
          <w:sz w:val="32"/>
          <w:szCs w:val="32"/>
          <w:rtl/>
        </w:rPr>
        <w:t>لاحظ مما سبق أن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الحالة </w:t>
      </w:r>
      <w:r w:rsidRPr="007A6CA0">
        <w:rPr>
          <w:rFonts w:cs="Simplified Arabic"/>
          <w:sz w:val="32"/>
          <w:szCs w:val="32"/>
        </w:rPr>
        <w:t>D</w:t>
      </w:r>
      <w:r w:rsidRPr="007A6CA0">
        <w:rPr>
          <w:rFonts w:cs="Simplified Arabic" w:hint="cs"/>
          <w:sz w:val="32"/>
          <w:szCs w:val="32"/>
          <w:rtl/>
        </w:rPr>
        <w:t xml:space="preserve"> لا</w:t>
      </w:r>
      <w:r w:rsidR="00F1190A">
        <w:rPr>
          <w:rFonts w:cs="Simplified Arabic" w:hint="cs"/>
          <w:sz w:val="32"/>
          <w:szCs w:val="32"/>
          <w:rtl/>
        </w:rPr>
        <w:t xml:space="preserve"> تعبر عن نتيجة مباشرة للقيص</w:t>
      </w:r>
      <w:r w:rsidRPr="007A6CA0">
        <w:rPr>
          <w:rFonts w:cs="Simplified Arabic" w:hint="cs"/>
          <w:sz w:val="32"/>
          <w:szCs w:val="32"/>
          <w:rtl/>
        </w:rPr>
        <w:t xml:space="preserve">رية أو اضطراب الإصغاء ، لذلك يتم حذفها من تحليل النتائج على اعتبار أنها تزيد من التأثير السلبي على تقييم آثار الوليد نتيجة اضطراب الإصغاء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lastRenderedPageBreak/>
        <w:t xml:space="preserve">الحالة </w:t>
      </w:r>
      <w:r w:rsidRPr="007A6CA0">
        <w:rPr>
          <w:rFonts w:cs="Simplified Arabic"/>
          <w:sz w:val="32"/>
          <w:szCs w:val="32"/>
        </w:rPr>
        <w:t>A</w:t>
      </w:r>
      <w:r w:rsidRPr="007A6CA0">
        <w:rPr>
          <w:rFonts w:cs="Simplified Arabic" w:hint="cs"/>
          <w:sz w:val="32"/>
          <w:szCs w:val="32"/>
          <w:rtl/>
        </w:rPr>
        <w:t xml:space="preserve"> و </w:t>
      </w:r>
      <w:r w:rsidRPr="007A6CA0">
        <w:rPr>
          <w:rFonts w:cs="Simplified Arabic"/>
          <w:sz w:val="32"/>
          <w:szCs w:val="32"/>
        </w:rPr>
        <w:t>B</w:t>
      </w:r>
      <w:r w:rsidRPr="007A6CA0">
        <w:rPr>
          <w:rFonts w:cs="Simplified Arabic" w:hint="cs"/>
          <w:sz w:val="32"/>
          <w:szCs w:val="32"/>
          <w:rtl/>
        </w:rPr>
        <w:t xml:space="preserve"> تعبر عن الإنذار القريب السيء (الدقيقة الأولى ) و الحاجة المبدئية للإنعاش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الحالة </w:t>
      </w:r>
      <w:r w:rsidRPr="007A6CA0">
        <w:rPr>
          <w:rFonts w:cs="Simplified Arabic"/>
          <w:sz w:val="32"/>
          <w:szCs w:val="32"/>
        </w:rPr>
        <w:t>C</w:t>
      </w:r>
      <w:r w:rsidRPr="007A6CA0">
        <w:rPr>
          <w:rFonts w:cs="Simplified Arabic" w:hint="cs"/>
          <w:sz w:val="32"/>
          <w:szCs w:val="32"/>
          <w:rtl/>
        </w:rPr>
        <w:t xml:space="preserve"> تعبر عن الإنذار القريب الجيد</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الحالة </w:t>
      </w:r>
      <w:r w:rsidRPr="007A6CA0">
        <w:rPr>
          <w:rFonts w:cs="Simplified Arabic"/>
          <w:sz w:val="32"/>
          <w:szCs w:val="32"/>
        </w:rPr>
        <w:t>A</w:t>
      </w:r>
      <w:r w:rsidRPr="007A6CA0">
        <w:rPr>
          <w:rFonts w:cs="Simplified Arabic" w:hint="cs"/>
          <w:sz w:val="32"/>
          <w:szCs w:val="32"/>
          <w:rtl/>
        </w:rPr>
        <w:t xml:space="preserve"> تعبر عن الإنذار البعيد السيء (الدقيقة الخامسة )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الحالة </w:t>
      </w:r>
      <w:r w:rsidRPr="007A6CA0">
        <w:rPr>
          <w:rFonts w:cs="Simplified Arabic"/>
          <w:sz w:val="32"/>
          <w:szCs w:val="32"/>
        </w:rPr>
        <w:t xml:space="preserve">B </w:t>
      </w:r>
      <w:r w:rsidRPr="007A6CA0">
        <w:rPr>
          <w:rFonts w:cs="Simplified Arabic" w:hint="cs"/>
          <w:sz w:val="32"/>
          <w:szCs w:val="32"/>
          <w:rtl/>
        </w:rPr>
        <w:t xml:space="preserve">و </w:t>
      </w:r>
      <w:r w:rsidRPr="007A6CA0">
        <w:rPr>
          <w:rFonts w:cs="Simplified Arabic"/>
          <w:sz w:val="32"/>
          <w:szCs w:val="32"/>
        </w:rPr>
        <w:t>C</w:t>
      </w:r>
      <w:r w:rsidRPr="007A6CA0">
        <w:rPr>
          <w:rFonts w:cs="Simplified Arabic" w:hint="cs"/>
          <w:sz w:val="32"/>
          <w:szCs w:val="32"/>
          <w:rtl/>
        </w:rPr>
        <w:t xml:space="preserve"> تعبر عن الإنذار البعيد الجيد</w:t>
      </w:r>
    </w:p>
    <w:p w:rsidR="00B4209C" w:rsidRPr="0014484F" w:rsidRDefault="007A6CA0" w:rsidP="0014484F">
      <w:pPr>
        <w:spacing w:line="360" w:lineRule="auto"/>
        <w:jc w:val="mediumKashida"/>
        <w:rPr>
          <w:rFonts w:cs="Simplified Arabic"/>
          <w:sz w:val="32"/>
          <w:szCs w:val="32"/>
          <w:rtl/>
        </w:rPr>
      </w:pPr>
      <w:r w:rsidRPr="007A6CA0">
        <w:rPr>
          <w:rFonts w:cs="Simplified Arabic" w:hint="cs"/>
          <w:sz w:val="32"/>
          <w:szCs w:val="32"/>
          <w:rtl/>
        </w:rPr>
        <w:t>عند ال</w:t>
      </w:r>
      <w:r w:rsidR="00643134">
        <w:rPr>
          <w:rFonts w:cs="Simplified Arabic" w:hint="cs"/>
          <w:sz w:val="32"/>
          <w:szCs w:val="32"/>
          <w:rtl/>
        </w:rPr>
        <w:t>ربط بين المتغيرات قبل القيصرية و</w:t>
      </w:r>
      <w:r w:rsidRPr="007A6CA0">
        <w:rPr>
          <w:rFonts w:cs="Simplified Arabic" w:hint="cs"/>
          <w:sz w:val="32"/>
          <w:szCs w:val="32"/>
          <w:rtl/>
        </w:rPr>
        <w:t xml:space="preserve"> </w:t>
      </w:r>
      <w:r w:rsidR="00643134" w:rsidRPr="007A6CA0">
        <w:rPr>
          <w:rFonts w:cs="Simplified Arabic" w:hint="cs"/>
          <w:sz w:val="32"/>
          <w:szCs w:val="32"/>
          <w:rtl/>
        </w:rPr>
        <w:t>أبغار</w:t>
      </w:r>
      <w:r w:rsidRPr="007A6CA0">
        <w:rPr>
          <w:rFonts w:cs="Simplified Arabic" w:hint="cs"/>
          <w:sz w:val="32"/>
          <w:szCs w:val="32"/>
          <w:rtl/>
        </w:rPr>
        <w:t xml:space="preserve"> الوليد بعد القيصرية نجد :</w:t>
      </w:r>
    </w:p>
    <w:p w:rsidR="007A6CA0" w:rsidRPr="00486EC9" w:rsidRDefault="007A6CA0" w:rsidP="007A6CA0">
      <w:pPr>
        <w:spacing w:line="360" w:lineRule="auto"/>
        <w:jc w:val="mediumKashida"/>
        <w:rPr>
          <w:rFonts w:cs="Simplified Arabic"/>
          <w:b/>
          <w:bCs/>
          <w:sz w:val="32"/>
          <w:szCs w:val="32"/>
          <w:rtl/>
        </w:rPr>
      </w:pPr>
      <w:r w:rsidRPr="00486EC9">
        <w:rPr>
          <w:rFonts w:cs="Simplified Arabic" w:hint="cs"/>
          <w:b/>
          <w:bCs/>
          <w:sz w:val="32"/>
          <w:szCs w:val="32"/>
          <w:rtl/>
        </w:rPr>
        <w:t>أولا": العلاقة بين الأنماط الشاذة لل</w:t>
      </w:r>
      <w:r w:rsidRPr="00486EC9">
        <w:rPr>
          <w:rFonts w:cs="Simplified Arabic"/>
          <w:b/>
          <w:bCs/>
          <w:sz w:val="32"/>
          <w:szCs w:val="32"/>
        </w:rPr>
        <w:t>FHR</w:t>
      </w:r>
      <w:r w:rsidRPr="00486EC9">
        <w:rPr>
          <w:rFonts w:cs="Simplified Arabic" w:hint="cs"/>
          <w:b/>
          <w:bCs/>
          <w:sz w:val="32"/>
          <w:szCs w:val="32"/>
          <w:rtl/>
        </w:rPr>
        <w:t xml:space="preserve"> و الأبغار:</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 جدول (2) الأنماط الشاذة لل</w:t>
      </w:r>
      <w:r w:rsidRPr="007A6CA0">
        <w:rPr>
          <w:rFonts w:cs="Simplified Arabic"/>
          <w:sz w:val="32"/>
          <w:szCs w:val="32"/>
        </w:rPr>
        <w:t>FHR</w:t>
      </w:r>
      <w:r w:rsidRPr="007A6CA0">
        <w:rPr>
          <w:rFonts w:cs="Simplified Arabic" w:hint="cs"/>
          <w:sz w:val="32"/>
          <w:szCs w:val="32"/>
          <w:rtl/>
        </w:rPr>
        <w:t xml:space="preserve"> و أبغار الوليد</w:t>
      </w:r>
    </w:p>
    <w:tbl>
      <w:tblPr>
        <w:tblStyle w:val="a4"/>
        <w:bidiVisual/>
        <w:tblW w:w="0" w:type="auto"/>
        <w:tblLook w:val="04A0"/>
      </w:tblPr>
      <w:tblGrid>
        <w:gridCol w:w="1191"/>
        <w:gridCol w:w="1184"/>
        <w:gridCol w:w="1177"/>
        <w:gridCol w:w="1175"/>
        <w:gridCol w:w="1168"/>
        <w:gridCol w:w="1178"/>
        <w:gridCol w:w="1194"/>
      </w:tblGrid>
      <w:tr w:rsidR="007A6CA0" w:rsidRPr="0014484F" w:rsidTr="0062497D">
        <w:tc>
          <w:tcPr>
            <w:tcW w:w="1217" w:type="dxa"/>
            <w:vAlign w:val="center"/>
          </w:tcPr>
          <w:p w:rsidR="007A6CA0" w:rsidRPr="0014484F" w:rsidRDefault="007A6CA0" w:rsidP="0062497D">
            <w:pPr>
              <w:spacing w:line="360" w:lineRule="auto"/>
              <w:jc w:val="center"/>
              <w:rPr>
                <w:rFonts w:cs="Simplified Arabic" w:hint="cs"/>
                <w:b/>
                <w:bCs/>
                <w:sz w:val="24"/>
                <w:szCs w:val="24"/>
                <w:rtl/>
              </w:rPr>
            </w:pPr>
          </w:p>
        </w:tc>
        <w:tc>
          <w:tcPr>
            <w:tcW w:w="1217" w:type="dxa"/>
            <w:vAlign w:val="center"/>
          </w:tcPr>
          <w:p w:rsidR="007A6CA0" w:rsidRPr="0014484F" w:rsidRDefault="007A6CA0" w:rsidP="0062497D">
            <w:pPr>
              <w:spacing w:line="360" w:lineRule="auto"/>
              <w:jc w:val="center"/>
              <w:rPr>
                <w:rFonts w:cs="Simplified Arabic"/>
                <w:b/>
                <w:bCs/>
                <w:sz w:val="24"/>
                <w:szCs w:val="24"/>
                <w:rtl/>
              </w:rPr>
            </w:pPr>
            <w:r w:rsidRPr="0014484F">
              <w:rPr>
                <w:rFonts w:cs="Simplified Arabic" w:hint="cs"/>
                <w:b/>
                <w:bCs/>
                <w:sz w:val="24"/>
                <w:szCs w:val="24"/>
                <w:rtl/>
              </w:rPr>
              <w:t>لا تغايرية</w:t>
            </w:r>
          </w:p>
        </w:tc>
        <w:tc>
          <w:tcPr>
            <w:tcW w:w="1217" w:type="dxa"/>
            <w:vAlign w:val="center"/>
          </w:tcPr>
          <w:p w:rsidR="007A6CA0" w:rsidRPr="0014484F" w:rsidRDefault="007A6CA0" w:rsidP="0062497D">
            <w:pPr>
              <w:spacing w:line="360" w:lineRule="auto"/>
              <w:jc w:val="center"/>
              <w:rPr>
                <w:rFonts w:cs="Simplified Arabic"/>
                <w:b/>
                <w:bCs/>
                <w:sz w:val="24"/>
                <w:szCs w:val="24"/>
                <w:rtl/>
              </w:rPr>
            </w:pPr>
            <w:r w:rsidRPr="0014484F">
              <w:rPr>
                <w:rFonts w:cs="Simplified Arabic" w:hint="cs"/>
                <w:b/>
                <w:bCs/>
                <w:sz w:val="24"/>
                <w:szCs w:val="24"/>
                <w:rtl/>
              </w:rPr>
              <w:t>متأخر</w:t>
            </w:r>
          </w:p>
        </w:tc>
        <w:tc>
          <w:tcPr>
            <w:tcW w:w="1217" w:type="dxa"/>
            <w:vAlign w:val="center"/>
          </w:tcPr>
          <w:p w:rsidR="007A6CA0" w:rsidRPr="0014484F" w:rsidRDefault="007A6CA0" w:rsidP="0062497D">
            <w:pPr>
              <w:spacing w:line="360" w:lineRule="auto"/>
              <w:jc w:val="center"/>
              <w:rPr>
                <w:rFonts w:cs="Simplified Arabic"/>
                <w:b/>
                <w:bCs/>
                <w:sz w:val="24"/>
                <w:szCs w:val="24"/>
                <w:rtl/>
              </w:rPr>
            </w:pPr>
            <w:r w:rsidRPr="0014484F">
              <w:rPr>
                <w:rFonts w:cs="Simplified Arabic" w:hint="cs"/>
                <w:b/>
                <w:bCs/>
                <w:sz w:val="24"/>
                <w:szCs w:val="24"/>
                <w:rtl/>
              </w:rPr>
              <w:t>متبدل</w:t>
            </w:r>
          </w:p>
        </w:tc>
        <w:tc>
          <w:tcPr>
            <w:tcW w:w="1218" w:type="dxa"/>
            <w:vAlign w:val="center"/>
          </w:tcPr>
          <w:p w:rsidR="007A6CA0" w:rsidRPr="0014484F" w:rsidRDefault="007A6CA0" w:rsidP="0062497D">
            <w:pPr>
              <w:spacing w:line="360" w:lineRule="auto"/>
              <w:jc w:val="center"/>
              <w:rPr>
                <w:rFonts w:cs="Simplified Arabic"/>
                <w:b/>
                <w:bCs/>
                <w:sz w:val="24"/>
                <w:szCs w:val="24"/>
                <w:rtl/>
              </w:rPr>
            </w:pPr>
            <w:r w:rsidRPr="0014484F">
              <w:rPr>
                <w:rFonts w:cs="Simplified Arabic" w:hint="cs"/>
                <w:b/>
                <w:bCs/>
                <w:sz w:val="24"/>
                <w:szCs w:val="24"/>
                <w:rtl/>
              </w:rPr>
              <w:t>بطء</w:t>
            </w:r>
          </w:p>
        </w:tc>
        <w:tc>
          <w:tcPr>
            <w:tcW w:w="1218" w:type="dxa"/>
            <w:vAlign w:val="center"/>
          </w:tcPr>
          <w:p w:rsidR="007A6CA0" w:rsidRPr="0014484F" w:rsidRDefault="007A6CA0" w:rsidP="0062497D">
            <w:pPr>
              <w:spacing w:line="360" w:lineRule="auto"/>
              <w:jc w:val="center"/>
              <w:rPr>
                <w:rFonts w:cs="Simplified Arabic"/>
                <w:b/>
                <w:bCs/>
                <w:sz w:val="24"/>
                <w:szCs w:val="24"/>
                <w:rtl/>
              </w:rPr>
            </w:pPr>
            <w:r w:rsidRPr="0014484F">
              <w:rPr>
                <w:rFonts w:cs="Simplified Arabic" w:hint="cs"/>
                <w:b/>
                <w:bCs/>
                <w:sz w:val="24"/>
                <w:szCs w:val="24"/>
                <w:rtl/>
              </w:rPr>
              <w:t>تسرع</w:t>
            </w:r>
          </w:p>
        </w:tc>
        <w:tc>
          <w:tcPr>
            <w:tcW w:w="1218" w:type="dxa"/>
            <w:vAlign w:val="center"/>
          </w:tcPr>
          <w:p w:rsidR="007A6CA0" w:rsidRPr="0014484F" w:rsidRDefault="007A6CA0" w:rsidP="0062497D">
            <w:pPr>
              <w:spacing w:line="360" w:lineRule="auto"/>
              <w:jc w:val="center"/>
              <w:rPr>
                <w:rFonts w:cs="Simplified Arabic"/>
                <w:b/>
                <w:bCs/>
                <w:sz w:val="24"/>
                <w:szCs w:val="24"/>
                <w:rtl/>
              </w:rPr>
            </w:pPr>
            <w:r w:rsidRPr="0014484F">
              <w:rPr>
                <w:rFonts w:cs="Simplified Arabic" w:hint="cs"/>
                <w:b/>
                <w:bCs/>
                <w:sz w:val="24"/>
                <w:szCs w:val="24"/>
                <w:rtl/>
              </w:rPr>
              <w:t>المجموع</w:t>
            </w:r>
          </w:p>
        </w:tc>
      </w:tr>
      <w:tr w:rsidR="007A6CA0" w:rsidRPr="0014484F" w:rsidTr="0062497D">
        <w:tc>
          <w:tcPr>
            <w:tcW w:w="1217" w:type="dxa"/>
            <w:vAlign w:val="center"/>
          </w:tcPr>
          <w:p w:rsidR="007A6CA0" w:rsidRPr="0014484F" w:rsidRDefault="007A6CA0" w:rsidP="0062497D">
            <w:pPr>
              <w:spacing w:line="360" w:lineRule="auto"/>
              <w:jc w:val="center"/>
              <w:rPr>
                <w:rFonts w:cs="Simplified Arabic"/>
                <w:sz w:val="24"/>
                <w:szCs w:val="24"/>
              </w:rPr>
            </w:pPr>
            <w:r w:rsidRPr="0014484F">
              <w:rPr>
                <w:rFonts w:cs="Simplified Arabic"/>
                <w:sz w:val="24"/>
                <w:szCs w:val="24"/>
              </w:rPr>
              <w:t>A</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5</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8</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5</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3</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1</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22</w:t>
            </w:r>
          </w:p>
        </w:tc>
      </w:tr>
      <w:tr w:rsidR="007A6CA0" w:rsidRPr="0014484F" w:rsidTr="0062497D">
        <w:tc>
          <w:tcPr>
            <w:tcW w:w="1217" w:type="dxa"/>
            <w:vAlign w:val="center"/>
          </w:tcPr>
          <w:p w:rsidR="007A6CA0" w:rsidRPr="0014484F" w:rsidRDefault="007A6CA0" w:rsidP="0062497D">
            <w:pPr>
              <w:spacing w:line="360" w:lineRule="auto"/>
              <w:jc w:val="center"/>
              <w:rPr>
                <w:rFonts w:cs="Simplified Arabic"/>
                <w:sz w:val="24"/>
                <w:szCs w:val="24"/>
              </w:rPr>
            </w:pPr>
            <w:r w:rsidRPr="0014484F">
              <w:rPr>
                <w:rFonts w:cs="Simplified Arabic"/>
                <w:sz w:val="24"/>
                <w:szCs w:val="24"/>
              </w:rPr>
              <w:t>B</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0</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32</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10</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5</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4</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51</w:t>
            </w:r>
          </w:p>
        </w:tc>
      </w:tr>
      <w:tr w:rsidR="007A6CA0" w:rsidRPr="0014484F" w:rsidTr="0062497D">
        <w:tc>
          <w:tcPr>
            <w:tcW w:w="1217" w:type="dxa"/>
            <w:vAlign w:val="center"/>
          </w:tcPr>
          <w:p w:rsidR="007A6CA0" w:rsidRPr="0014484F" w:rsidRDefault="007A6CA0" w:rsidP="0062497D">
            <w:pPr>
              <w:spacing w:line="360" w:lineRule="auto"/>
              <w:jc w:val="center"/>
              <w:rPr>
                <w:rFonts w:cs="Simplified Arabic"/>
                <w:sz w:val="24"/>
                <w:szCs w:val="24"/>
              </w:rPr>
            </w:pPr>
            <w:r w:rsidRPr="0014484F">
              <w:rPr>
                <w:rFonts w:cs="Simplified Arabic"/>
                <w:sz w:val="24"/>
                <w:szCs w:val="24"/>
              </w:rPr>
              <w:t>C</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0</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14</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18</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1</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1</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24</w:t>
            </w:r>
          </w:p>
        </w:tc>
      </w:tr>
      <w:tr w:rsidR="007A6CA0" w:rsidRPr="0014484F" w:rsidTr="0062497D">
        <w:tc>
          <w:tcPr>
            <w:tcW w:w="1217" w:type="dxa"/>
            <w:vAlign w:val="center"/>
          </w:tcPr>
          <w:p w:rsidR="007A6CA0" w:rsidRPr="0014484F" w:rsidRDefault="007A6CA0" w:rsidP="0062497D">
            <w:pPr>
              <w:spacing w:line="360" w:lineRule="auto"/>
              <w:jc w:val="center"/>
              <w:rPr>
                <w:rFonts w:cs="Simplified Arabic"/>
                <w:sz w:val="24"/>
                <w:szCs w:val="24"/>
              </w:rPr>
            </w:pPr>
            <w:r w:rsidRPr="0014484F">
              <w:rPr>
                <w:rFonts w:cs="Simplified Arabic"/>
                <w:sz w:val="24"/>
                <w:szCs w:val="24"/>
              </w:rPr>
              <w:t>D</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0</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0</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0</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1</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2</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3</w:t>
            </w:r>
          </w:p>
        </w:tc>
      </w:tr>
      <w:tr w:rsidR="007A6CA0" w:rsidRPr="0014484F" w:rsidTr="0062497D">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المجموع</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5</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54</w:t>
            </w:r>
          </w:p>
        </w:tc>
        <w:tc>
          <w:tcPr>
            <w:tcW w:w="1217"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23</w:t>
            </w:r>
          </w:p>
        </w:tc>
        <w:tc>
          <w:tcPr>
            <w:tcW w:w="1218" w:type="dxa"/>
            <w:vAlign w:val="center"/>
          </w:tcPr>
          <w:p w:rsidR="007A6CA0" w:rsidRPr="0014484F" w:rsidRDefault="00486EC9" w:rsidP="0062497D">
            <w:pPr>
              <w:spacing w:line="360" w:lineRule="auto"/>
              <w:jc w:val="center"/>
              <w:rPr>
                <w:rFonts w:cs="Simplified Arabic"/>
                <w:sz w:val="24"/>
                <w:szCs w:val="24"/>
                <w:rtl/>
              </w:rPr>
            </w:pPr>
            <w:r w:rsidRPr="0014484F">
              <w:rPr>
                <w:rFonts w:cs="Simplified Arabic" w:hint="cs"/>
                <w:sz w:val="24"/>
                <w:szCs w:val="24"/>
                <w:rtl/>
              </w:rPr>
              <w:t>10</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8</w:t>
            </w:r>
          </w:p>
        </w:tc>
        <w:tc>
          <w:tcPr>
            <w:tcW w:w="1218"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100</w:t>
            </w:r>
          </w:p>
        </w:tc>
      </w:tr>
    </w:tbl>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نلاحظ أن :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lastRenderedPageBreak/>
        <w:t xml:space="preserve">جميع حالات اللاتغايرية ترافقت مع إنذار سيء وهذا يدل على أن اللاتغايرية تشير إلى نقص أكسجة شديد و خطر أذية وليدية مرتفع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باقي الأنماط ترافقت مع خطر مختلف الشدة وإنذار سيء قريب (د1) حيث كانت : </w:t>
      </w:r>
    </w:p>
    <w:p w:rsidR="007A6CA0" w:rsidRDefault="007A6CA0" w:rsidP="007A6CA0">
      <w:pPr>
        <w:spacing w:line="360" w:lineRule="auto"/>
        <w:jc w:val="mediumKashida"/>
        <w:rPr>
          <w:rFonts w:cs="Simplified Arabic"/>
          <w:sz w:val="32"/>
          <w:szCs w:val="32"/>
          <w:rtl/>
        </w:rPr>
      </w:pPr>
      <w:r w:rsidRPr="007A6CA0">
        <w:rPr>
          <w:rFonts w:cs="Simplified Arabic" w:hint="cs"/>
          <w:sz w:val="32"/>
          <w:szCs w:val="32"/>
          <w:rtl/>
        </w:rPr>
        <w:t>74% (للمتأخر) 65% (للمتبدل) 80% (للبطء) 62% (للتسرع)</w:t>
      </w:r>
    </w:p>
    <w:p w:rsidR="00DA6F9F" w:rsidRPr="007A6CA0" w:rsidRDefault="00DA6F9F" w:rsidP="007A6CA0">
      <w:pPr>
        <w:spacing w:line="360" w:lineRule="auto"/>
        <w:jc w:val="mediumKashida"/>
        <w:rPr>
          <w:rFonts w:cs="Simplified Arabic"/>
          <w:sz w:val="32"/>
          <w:szCs w:val="32"/>
          <w:rtl/>
        </w:rPr>
      </w:pPr>
      <w:r>
        <w:rPr>
          <w:rFonts w:cs="Simplified Arabic"/>
          <w:noProof/>
          <w:sz w:val="32"/>
          <w:szCs w:val="32"/>
          <w:rtl/>
        </w:rPr>
        <w:drawing>
          <wp:inline distT="0" distB="0" distL="0" distR="0">
            <wp:extent cx="4743868" cy="2351314"/>
            <wp:effectExtent l="19050" t="0" r="18632"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و بالنسبة لحدوث إنذار بعيد سيء( د5) كانت :</w:t>
      </w:r>
    </w:p>
    <w:p w:rsid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14% (للمتأخر) 21% (للمتبدل) 30% (للبطء) 12% (للتسرع) </w:t>
      </w:r>
    </w:p>
    <w:p w:rsidR="00643589" w:rsidRPr="007A6CA0" w:rsidRDefault="00643589" w:rsidP="007A6CA0">
      <w:pPr>
        <w:spacing w:line="360" w:lineRule="auto"/>
        <w:jc w:val="mediumKashida"/>
        <w:rPr>
          <w:rFonts w:cs="Simplified Arabic"/>
          <w:sz w:val="32"/>
          <w:szCs w:val="32"/>
          <w:rtl/>
        </w:rPr>
      </w:pPr>
      <w:r>
        <w:rPr>
          <w:rFonts w:cs="Simplified Arabic"/>
          <w:noProof/>
          <w:sz w:val="32"/>
          <w:szCs w:val="32"/>
          <w:rtl/>
        </w:rPr>
        <w:lastRenderedPageBreak/>
        <w:drawing>
          <wp:inline distT="0" distB="0" distL="0" distR="0">
            <wp:extent cx="4695308" cy="2612571"/>
            <wp:effectExtent l="19050" t="0" r="10042" b="0"/>
            <wp:docPr id="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و منه نجد أن أكثر الأنماط إنذارا" سيئا" على ناتج الحمل هو اللاتغايرية ,البطء ,المتأخر, المتبدل, التسرع </w:t>
      </w:r>
      <w:r w:rsidR="00643134">
        <w:rPr>
          <w:rFonts w:cs="Simplified Arabic" w:hint="cs"/>
          <w:sz w:val="32"/>
          <w:szCs w:val="32"/>
          <w:rtl/>
        </w:rPr>
        <w:t xml:space="preserve"> </w:t>
      </w:r>
      <w:r w:rsidRPr="007A6CA0">
        <w:rPr>
          <w:rFonts w:cs="Simplified Arabic" w:hint="cs"/>
          <w:sz w:val="32"/>
          <w:szCs w:val="32"/>
          <w:rtl/>
        </w:rPr>
        <w:t>بالترتيب</w:t>
      </w:r>
    </w:p>
    <w:p w:rsidR="00486EC9" w:rsidRDefault="007A6CA0" w:rsidP="00486EC9">
      <w:pPr>
        <w:spacing w:line="360" w:lineRule="auto"/>
        <w:jc w:val="mediumKashida"/>
        <w:rPr>
          <w:rFonts w:cs="Simplified Arabic"/>
          <w:sz w:val="32"/>
          <w:szCs w:val="32"/>
          <w:rtl/>
        </w:rPr>
      </w:pPr>
      <w:r w:rsidRPr="007A6CA0">
        <w:rPr>
          <w:rFonts w:cs="Simplified Arabic" w:hint="cs"/>
          <w:b/>
          <w:bCs/>
          <w:sz w:val="32"/>
          <w:szCs w:val="32"/>
          <w:rtl/>
        </w:rPr>
        <w:t xml:space="preserve">ثانيا" : دراسة العلاقة بين وجود العقي أو عدمه و الأبغار: </w:t>
      </w:r>
    </w:p>
    <w:p w:rsidR="009E13FF" w:rsidRDefault="007A6CA0" w:rsidP="00486EC9">
      <w:pPr>
        <w:spacing w:line="360" w:lineRule="auto"/>
        <w:jc w:val="mediumKashida"/>
        <w:rPr>
          <w:rFonts w:cs="Simplified Arabic"/>
          <w:sz w:val="32"/>
          <w:szCs w:val="32"/>
          <w:rtl/>
        </w:rPr>
      </w:pPr>
      <w:r w:rsidRPr="007A6CA0">
        <w:rPr>
          <w:rFonts w:cs="Simplified Arabic" w:hint="cs"/>
          <w:sz w:val="32"/>
          <w:szCs w:val="32"/>
          <w:rtl/>
        </w:rPr>
        <w:t>بعض الحالات ترافقت مع وجود العقي وبعضها الآخر لم يترافق واختلف أبغار الوليد حس</w:t>
      </w:r>
      <w:r w:rsidR="009E13FF">
        <w:rPr>
          <w:rFonts w:cs="Simplified Arabic" w:hint="cs"/>
          <w:sz w:val="32"/>
          <w:szCs w:val="32"/>
          <w:rtl/>
        </w:rPr>
        <w:t xml:space="preserve">ب الحالات و كانت النتائج </w:t>
      </w:r>
      <w:r w:rsidRPr="007A6CA0">
        <w:rPr>
          <w:rFonts w:cs="Simplified Arabic" w:hint="cs"/>
          <w:sz w:val="32"/>
          <w:szCs w:val="32"/>
          <w:rtl/>
        </w:rPr>
        <w:t xml:space="preserve"> :</w:t>
      </w:r>
    </w:p>
    <w:p w:rsidR="0014484F" w:rsidRDefault="0014484F" w:rsidP="00486EC9">
      <w:pPr>
        <w:spacing w:line="360" w:lineRule="auto"/>
        <w:jc w:val="mediumKashida"/>
        <w:rPr>
          <w:rFonts w:cs="Simplified Arabic" w:hint="cs"/>
          <w:sz w:val="32"/>
          <w:szCs w:val="32"/>
          <w:rtl/>
        </w:rPr>
      </w:pPr>
    </w:p>
    <w:p w:rsidR="0014484F" w:rsidRDefault="0014484F" w:rsidP="00486EC9">
      <w:pPr>
        <w:spacing w:line="360" w:lineRule="auto"/>
        <w:jc w:val="mediumKashida"/>
        <w:rPr>
          <w:rFonts w:cs="Simplified Arabic" w:hint="cs"/>
          <w:sz w:val="32"/>
          <w:szCs w:val="32"/>
          <w:rtl/>
        </w:rPr>
      </w:pPr>
    </w:p>
    <w:p w:rsidR="0014484F" w:rsidRDefault="0014484F" w:rsidP="00486EC9">
      <w:pPr>
        <w:spacing w:line="360" w:lineRule="auto"/>
        <w:jc w:val="mediumKashida"/>
        <w:rPr>
          <w:rFonts w:cs="Simplified Arabic" w:hint="cs"/>
          <w:sz w:val="32"/>
          <w:szCs w:val="32"/>
          <w:rtl/>
        </w:rPr>
      </w:pPr>
    </w:p>
    <w:p w:rsidR="007A6CA0" w:rsidRPr="00486EC9" w:rsidRDefault="007A6CA0" w:rsidP="00486EC9">
      <w:pPr>
        <w:spacing w:line="360" w:lineRule="auto"/>
        <w:jc w:val="mediumKashida"/>
        <w:rPr>
          <w:rFonts w:cs="Simplified Arabic"/>
          <w:sz w:val="32"/>
          <w:szCs w:val="32"/>
          <w:rtl/>
        </w:rPr>
      </w:pPr>
      <w:r w:rsidRPr="007A6CA0">
        <w:rPr>
          <w:rFonts w:cs="Simplified Arabic" w:hint="cs"/>
          <w:sz w:val="32"/>
          <w:szCs w:val="32"/>
          <w:rtl/>
        </w:rPr>
        <w:lastRenderedPageBreak/>
        <w:t>جدول (3)</w:t>
      </w:r>
      <w:r w:rsidR="009E13FF">
        <w:rPr>
          <w:rFonts w:cs="Simplified Arabic" w:hint="cs"/>
          <w:sz w:val="32"/>
          <w:szCs w:val="32"/>
          <w:rtl/>
        </w:rPr>
        <w:t xml:space="preserve">: أبغار الوليد حسب وجود العقي </w:t>
      </w:r>
    </w:p>
    <w:tbl>
      <w:tblPr>
        <w:tblStyle w:val="a4"/>
        <w:bidiVisual/>
        <w:tblW w:w="0" w:type="auto"/>
        <w:tblLook w:val="04A0"/>
      </w:tblPr>
      <w:tblGrid>
        <w:gridCol w:w="1796"/>
        <w:gridCol w:w="3254"/>
        <w:gridCol w:w="12"/>
        <w:gridCol w:w="2525"/>
      </w:tblGrid>
      <w:tr w:rsidR="0062497D" w:rsidRPr="0014484F" w:rsidTr="00B4209C">
        <w:trPr>
          <w:trHeight w:val="807"/>
        </w:trPr>
        <w:tc>
          <w:tcPr>
            <w:tcW w:w="1796" w:type="dxa"/>
            <w:vAlign w:val="center"/>
          </w:tcPr>
          <w:p w:rsidR="0062497D" w:rsidRPr="0014484F" w:rsidRDefault="0062497D" w:rsidP="0062497D">
            <w:pPr>
              <w:spacing w:line="360" w:lineRule="auto"/>
              <w:jc w:val="center"/>
              <w:rPr>
                <w:rFonts w:cs="Simplified Arabic" w:hint="cs"/>
                <w:sz w:val="24"/>
                <w:szCs w:val="24"/>
                <w:rtl/>
              </w:rPr>
            </w:pPr>
          </w:p>
        </w:tc>
        <w:tc>
          <w:tcPr>
            <w:tcW w:w="3266" w:type="dxa"/>
            <w:gridSpan w:val="2"/>
            <w:vAlign w:val="center"/>
          </w:tcPr>
          <w:p w:rsidR="0062497D" w:rsidRPr="0014484F" w:rsidRDefault="0062497D" w:rsidP="0062497D">
            <w:pPr>
              <w:spacing w:line="360" w:lineRule="auto"/>
              <w:jc w:val="center"/>
              <w:rPr>
                <w:rFonts w:cs="Simplified Arabic"/>
                <w:sz w:val="24"/>
                <w:szCs w:val="24"/>
                <w:rtl/>
              </w:rPr>
            </w:pPr>
            <w:r w:rsidRPr="0014484F">
              <w:rPr>
                <w:rFonts w:cs="Simplified Arabic" w:hint="cs"/>
                <w:sz w:val="24"/>
                <w:szCs w:val="24"/>
                <w:rtl/>
              </w:rPr>
              <w:t>معـــقى</w:t>
            </w:r>
          </w:p>
        </w:tc>
        <w:tc>
          <w:tcPr>
            <w:tcW w:w="2525" w:type="dxa"/>
            <w:vAlign w:val="center"/>
          </w:tcPr>
          <w:p w:rsidR="0062497D" w:rsidRPr="0014484F" w:rsidRDefault="0062497D" w:rsidP="0062497D">
            <w:pPr>
              <w:spacing w:line="360" w:lineRule="auto"/>
              <w:jc w:val="center"/>
              <w:rPr>
                <w:rFonts w:cs="Simplified Arabic"/>
                <w:sz w:val="24"/>
                <w:szCs w:val="24"/>
                <w:rtl/>
              </w:rPr>
            </w:pPr>
            <w:r w:rsidRPr="0014484F">
              <w:rPr>
                <w:rFonts w:cs="Simplified Arabic" w:hint="cs"/>
                <w:sz w:val="24"/>
                <w:szCs w:val="24"/>
                <w:rtl/>
              </w:rPr>
              <w:t>غــــير معــــقى</w:t>
            </w:r>
          </w:p>
        </w:tc>
      </w:tr>
      <w:tr w:rsidR="007A6CA0" w:rsidRPr="0014484F" w:rsidTr="0062497D">
        <w:tc>
          <w:tcPr>
            <w:tcW w:w="1796" w:type="dxa"/>
            <w:vAlign w:val="center"/>
          </w:tcPr>
          <w:p w:rsidR="007A6CA0" w:rsidRPr="0014484F" w:rsidRDefault="007A6CA0" w:rsidP="0062497D">
            <w:pPr>
              <w:spacing w:line="360" w:lineRule="auto"/>
              <w:jc w:val="center"/>
              <w:rPr>
                <w:rFonts w:cs="Simplified Arabic"/>
                <w:sz w:val="24"/>
                <w:szCs w:val="24"/>
              </w:rPr>
            </w:pPr>
            <w:r w:rsidRPr="0014484F">
              <w:rPr>
                <w:rFonts w:cs="Simplified Arabic"/>
                <w:sz w:val="24"/>
                <w:szCs w:val="24"/>
              </w:rPr>
              <w:t>A</w:t>
            </w:r>
          </w:p>
        </w:tc>
        <w:tc>
          <w:tcPr>
            <w:tcW w:w="3254"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17+5</w:t>
            </w:r>
          </w:p>
        </w:tc>
        <w:tc>
          <w:tcPr>
            <w:tcW w:w="2537" w:type="dxa"/>
            <w:gridSpan w:val="2"/>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0</w:t>
            </w:r>
          </w:p>
        </w:tc>
      </w:tr>
      <w:tr w:rsidR="007A6CA0" w:rsidRPr="0014484F" w:rsidTr="0062497D">
        <w:tc>
          <w:tcPr>
            <w:tcW w:w="1796" w:type="dxa"/>
            <w:vAlign w:val="center"/>
          </w:tcPr>
          <w:p w:rsidR="007A6CA0" w:rsidRPr="0014484F" w:rsidRDefault="007A6CA0" w:rsidP="0062497D">
            <w:pPr>
              <w:spacing w:line="360" w:lineRule="auto"/>
              <w:jc w:val="center"/>
              <w:rPr>
                <w:rFonts w:cs="Simplified Arabic"/>
                <w:sz w:val="24"/>
                <w:szCs w:val="24"/>
              </w:rPr>
            </w:pPr>
            <w:r w:rsidRPr="0014484F">
              <w:rPr>
                <w:rFonts w:cs="Simplified Arabic"/>
                <w:sz w:val="24"/>
                <w:szCs w:val="24"/>
              </w:rPr>
              <w:t>B</w:t>
            </w:r>
          </w:p>
        </w:tc>
        <w:tc>
          <w:tcPr>
            <w:tcW w:w="3254"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25</w:t>
            </w:r>
          </w:p>
        </w:tc>
        <w:tc>
          <w:tcPr>
            <w:tcW w:w="2537" w:type="dxa"/>
            <w:gridSpan w:val="2"/>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26</w:t>
            </w:r>
          </w:p>
        </w:tc>
      </w:tr>
      <w:tr w:rsidR="007A6CA0" w:rsidRPr="0014484F" w:rsidTr="0062497D">
        <w:tc>
          <w:tcPr>
            <w:tcW w:w="1796" w:type="dxa"/>
            <w:vAlign w:val="center"/>
          </w:tcPr>
          <w:p w:rsidR="007A6CA0" w:rsidRPr="0014484F" w:rsidRDefault="007A6CA0" w:rsidP="0062497D">
            <w:pPr>
              <w:spacing w:line="360" w:lineRule="auto"/>
              <w:jc w:val="center"/>
              <w:rPr>
                <w:rFonts w:cs="Simplified Arabic"/>
                <w:sz w:val="24"/>
                <w:szCs w:val="24"/>
              </w:rPr>
            </w:pPr>
            <w:r w:rsidRPr="0014484F">
              <w:rPr>
                <w:rFonts w:cs="Simplified Arabic"/>
                <w:sz w:val="24"/>
                <w:szCs w:val="24"/>
              </w:rPr>
              <w:t>C</w:t>
            </w:r>
          </w:p>
        </w:tc>
        <w:tc>
          <w:tcPr>
            <w:tcW w:w="3254"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6</w:t>
            </w:r>
          </w:p>
        </w:tc>
        <w:tc>
          <w:tcPr>
            <w:tcW w:w="2537" w:type="dxa"/>
            <w:gridSpan w:val="2"/>
            <w:vAlign w:val="center"/>
          </w:tcPr>
          <w:p w:rsidR="007A6CA0" w:rsidRPr="0014484F" w:rsidRDefault="0014484F" w:rsidP="0062497D">
            <w:pPr>
              <w:spacing w:line="360" w:lineRule="auto"/>
              <w:jc w:val="center"/>
              <w:rPr>
                <w:rFonts w:cs="Simplified Arabic" w:hint="cs"/>
                <w:sz w:val="24"/>
                <w:szCs w:val="24"/>
                <w:rtl/>
              </w:rPr>
            </w:pPr>
            <w:r>
              <w:rPr>
                <w:rFonts w:cs="Simplified Arabic" w:hint="cs"/>
                <w:sz w:val="24"/>
                <w:szCs w:val="24"/>
                <w:rtl/>
              </w:rPr>
              <w:t>18</w:t>
            </w:r>
          </w:p>
        </w:tc>
      </w:tr>
      <w:tr w:rsidR="007A6CA0" w:rsidRPr="0014484F" w:rsidTr="00B4209C">
        <w:trPr>
          <w:trHeight w:val="730"/>
        </w:trPr>
        <w:tc>
          <w:tcPr>
            <w:tcW w:w="1796"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sz w:val="24"/>
                <w:szCs w:val="24"/>
              </w:rPr>
              <w:t>D</w:t>
            </w:r>
          </w:p>
        </w:tc>
        <w:tc>
          <w:tcPr>
            <w:tcW w:w="3254" w:type="dxa"/>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3</w:t>
            </w:r>
          </w:p>
        </w:tc>
        <w:tc>
          <w:tcPr>
            <w:tcW w:w="2537" w:type="dxa"/>
            <w:gridSpan w:val="2"/>
            <w:vAlign w:val="center"/>
          </w:tcPr>
          <w:p w:rsidR="007A6CA0" w:rsidRPr="0014484F" w:rsidRDefault="007A6CA0" w:rsidP="0062497D">
            <w:pPr>
              <w:spacing w:line="360" w:lineRule="auto"/>
              <w:jc w:val="center"/>
              <w:rPr>
                <w:rFonts w:cs="Simplified Arabic"/>
                <w:sz w:val="24"/>
                <w:szCs w:val="24"/>
                <w:rtl/>
              </w:rPr>
            </w:pPr>
            <w:r w:rsidRPr="0014484F">
              <w:rPr>
                <w:rFonts w:cs="Simplified Arabic" w:hint="cs"/>
                <w:sz w:val="24"/>
                <w:szCs w:val="24"/>
                <w:rtl/>
              </w:rPr>
              <w:t>0</w:t>
            </w:r>
          </w:p>
        </w:tc>
      </w:tr>
    </w:tbl>
    <w:p w:rsidR="009E13FF" w:rsidRDefault="007A6CA0" w:rsidP="009E13FF">
      <w:pPr>
        <w:spacing w:line="360" w:lineRule="auto"/>
        <w:jc w:val="mediumKashida"/>
        <w:rPr>
          <w:rFonts w:ascii="Simplified Arabic" w:hAnsi="Simplified Arabic" w:cs="Simplified Arabic"/>
          <w:sz w:val="32"/>
          <w:szCs w:val="32"/>
          <w:rtl/>
        </w:rPr>
      </w:pPr>
      <w:r w:rsidRPr="007A6CA0">
        <w:rPr>
          <w:rFonts w:cs="Simplified Arabic" w:hint="cs"/>
          <w:sz w:val="32"/>
          <w:szCs w:val="32"/>
          <w:rtl/>
        </w:rPr>
        <w:t xml:space="preserve">بإجراء المقارنة بين وجود العقي أو عدم وجوده مع حالة الوليد البدنية ( أبغار الدقيقة الأولى) بحساب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ascii="Simplified Arabic" w:hAnsi="Simplified Arabic" w:cs="Simplified Arabic" w:hint="cs"/>
          <w:sz w:val="32"/>
          <w:szCs w:val="32"/>
          <w:rtl/>
        </w:rPr>
        <w:t xml:space="preserve"> اعتماداً</w:t>
      </w:r>
      <w:r w:rsidRPr="007A6CA0">
        <w:rPr>
          <w:rFonts w:cs="Simplified Arabic" w:hint="cs"/>
          <w:sz w:val="32"/>
          <w:szCs w:val="32"/>
          <w:rtl/>
        </w:rPr>
        <w:t xml:space="preserve"> على جدول التكرارات الهامشية والتكرا</w:t>
      </w:r>
      <w:r w:rsidR="009E13FF">
        <w:rPr>
          <w:rFonts w:cs="Simplified Arabic" w:hint="cs"/>
          <w:sz w:val="32"/>
          <w:szCs w:val="32"/>
          <w:rtl/>
        </w:rPr>
        <w:t xml:space="preserve">رات المتوقعة </w:t>
      </w:r>
      <w:r w:rsidRPr="007A6CA0">
        <w:rPr>
          <w:rFonts w:cs="Simplified Arabic" w:hint="cs"/>
          <w:sz w:val="32"/>
          <w:szCs w:val="32"/>
          <w:rtl/>
        </w:rPr>
        <w:t>:</w:t>
      </w:r>
      <w:r w:rsidRPr="007A6CA0">
        <w:rPr>
          <w:rFonts w:ascii="Simplified Arabic" w:hAnsi="Simplified Arabic" w:cs="Simplified Arabic" w:hint="cs"/>
          <w:sz w:val="32"/>
          <w:szCs w:val="32"/>
          <w:rtl/>
        </w:rPr>
        <w:t xml:space="preserve">  </w:t>
      </w:r>
    </w:p>
    <w:p w:rsidR="007A6CA0" w:rsidRPr="007A6CA0" w:rsidRDefault="007A6CA0" w:rsidP="009E13FF">
      <w:pPr>
        <w:spacing w:line="360" w:lineRule="auto"/>
        <w:jc w:val="mediumKashida"/>
        <w:rPr>
          <w:rFonts w:cs="Simplified Arabic"/>
          <w:sz w:val="32"/>
          <w:szCs w:val="32"/>
          <w:rtl/>
        </w:rPr>
      </w:pPr>
      <w:r w:rsidRPr="007A6CA0">
        <w:rPr>
          <w:rFonts w:cs="Simplified Arabic" w:hint="cs"/>
          <w:sz w:val="32"/>
          <w:szCs w:val="32"/>
          <w:rtl/>
        </w:rPr>
        <w:t>جدول(4) العلاقة بين وجود العقي والإنذار القريب(د1)</w:t>
      </w:r>
    </w:p>
    <w:tbl>
      <w:tblPr>
        <w:tblStyle w:val="a4"/>
        <w:bidiVisual/>
        <w:tblW w:w="0" w:type="auto"/>
        <w:tblLook w:val="04A0"/>
      </w:tblPr>
      <w:tblGrid>
        <w:gridCol w:w="2755"/>
        <w:gridCol w:w="2756"/>
        <w:gridCol w:w="2756"/>
      </w:tblGrid>
      <w:tr w:rsidR="007A6CA0" w:rsidRPr="00B4209C" w:rsidTr="0062497D">
        <w:tc>
          <w:tcPr>
            <w:tcW w:w="2840" w:type="dxa"/>
            <w:vAlign w:val="center"/>
          </w:tcPr>
          <w:p w:rsidR="007A6CA0" w:rsidRPr="00B4209C" w:rsidRDefault="007A6CA0" w:rsidP="0062497D">
            <w:pPr>
              <w:spacing w:line="360" w:lineRule="auto"/>
              <w:jc w:val="center"/>
              <w:rPr>
                <w:rFonts w:cs="Simplified Arabic"/>
                <w:sz w:val="32"/>
                <w:szCs w:val="32"/>
                <w:rtl/>
              </w:rPr>
            </w:pPr>
          </w:p>
        </w:tc>
        <w:tc>
          <w:tcPr>
            <w:tcW w:w="2841" w:type="dxa"/>
            <w:vAlign w:val="center"/>
          </w:tcPr>
          <w:p w:rsidR="007A6CA0" w:rsidRPr="00B4209C" w:rsidRDefault="007A6CA0" w:rsidP="0062497D">
            <w:pPr>
              <w:spacing w:line="360" w:lineRule="auto"/>
              <w:jc w:val="center"/>
              <w:rPr>
                <w:rFonts w:cs="Simplified Arabic"/>
                <w:sz w:val="32"/>
                <w:szCs w:val="32"/>
                <w:rtl/>
              </w:rPr>
            </w:pPr>
            <w:r w:rsidRPr="00B4209C">
              <w:rPr>
                <w:rFonts w:cs="Simplified Arabic" w:hint="cs"/>
                <w:sz w:val="32"/>
                <w:szCs w:val="32"/>
                <w:rtl/>
              </w:rPr>
              <w:t>معقى</w:t>
            </w:r>
          </w:p>
        </w:tc>
        <w:tc>
          <w:tcPr>
            <w:tcW w:w="2841" w:type="dxa"/>
            <w:vAlign w:val="center"/>
          </w:tcPr>
          <w:p w:rsidR="007A6CA0" w:rsidRPr="00B4209C" w:rsidRDefault="007A6CA0" w:rsidP="0062497D">
            <w:pPr>
              <w:spacing w:line="360" w:lineRule="auto"/>
              <w:jc w:val="center"/>
              <w:rPr>
                <w:rFonts w:cs="Simplified Arabic"/>
                <w:sz w:val="32"/>
                <w:szCs w:val="32"/>
                <w:rtl/>
              </w:rPr>
            </w:pPr>
            <w:r w:rsidRPr="00B4209C">
              <w:rPr>
                <w:rFonts w:cs="Simplified Arabic" w:hint="cs"/>
                <w:sz w:val="32"/>
                <w:szCs w:val="32"/>
                <w:rtl/>
              </w:rPr>
              <w:t>غير معقى</w:t>
            </w:r>
          </w:p>
        </w:tc>
      </w:tr>
      <w:tr w:rsidR="007A6CA0" w:rsidRPr="00B4209C" w:rsidTr="0062497D">
        <w:tc>
          <w:tcPr>
            <w:tcW w:w="2840" w:type="dxa"/>
            <w:vAlign w:val="center"/>
          </w:tcPr>
          <w:p w:rsidR="007A6CA0" w:rsidRPr="00B4209C" w:rsidRDefault="007A6CA0" w:rsidP="0062497D">
            <w:pPr>
              <w:spacing w:line="360" w:lineRule="auto"/>
              <w:jc w:val="center"/>
              <w:rPr>
                <w:rFonts w:cs="Simplified Arabic"/>
                <w:sz w:val="32"/>
                <w:szCs w:val="32"/>
                <w:rtl/>
              </w:rPr>
            </w:pPr>
            <w:r w:rsidRPr="00B4209C">
              <w:rPr>
                <w:rFonts w:cs="Simplified Arabic" w:hint="cs"/>
                <w:sz w:val="32"/>
                <w:szCs w:val="32"/>
                <w:rtl/>
              </w:rPr>
              <w:t>سيء</w:t>
            </w:r>
          </w:p>
        </w:tc>
        <w:tc>
          <w:tcPr>
            <w:tcW w:w="2841" w:type="dxa"/>
            <w:vAlign w:val="center"/>
          </w:tcPr>
          <w:p w:rsidR="007A6CA0" w:rsidRPr="00B4209C" w:rsidRDefault="007A6CA0" w:rsidP="0062497D">
            <w:pPr>
              <w:spacing w:line="360" w:lineRule="auto"/>
              <w:jc w:val="center"/>
              <w:rPr>
                <w:rFonts w:cs="Simplified Arabic"/>
                <w:sz w:val="32"/>
                <w:szCs w:val="32"/>
                <w:rtl/>
              </w:rPr>
            </w:pPr>
            <w:r w:rsidRPr="00B4209C">
              <w:rPr>
                <w:rFonts w:cs="Simplified Arabic" w:hint="cs"/>
                <w:sz w:val="32"/>
                <w:szCs w:val="32"/>
                <w:rtl/>
              </w:rPr>
              <w:t>42</w:t>
            </w:r>
          </w:p>
        </w:tc>
        <w:tc>
          <w:tcPr>
            <w:tcW w:w="2841" w:type="dxa"/>
            <w:vAlign w:val="center"/>
          </w:tcPr>
          <w:p w:rsidR="007A6CA0" w:rsidRPr="00B4209C" w:rsidRDefault="007A6CA0" w:rsidP="0062497D">
            <w:pPr>
              <w:spacing w:line="360" w:lineRule="auto"/>
              <w:jc w:val="center"/>
              <w:rPr>
                <w:rFonts w:cs="Simplified Arabic"/>
                <w:sz w:val="32"/>
                <w:szCs w:val="32"/>
                <w:rtl/>
              </w:rPr>
            </w:pPr>
            <w:r w:rsidRPr="00B4209C">
              <w:rPr>
                <w:rFonts w:cs="Simplified Arabic" w:hint="cs"/>
                <w:sz w:val="32"/>
                <w:szCs w:val="32"/>
                <w:rtl/>
              </w:rPr>
              <w:t>26</w:t>
            </w:r>
          </w:p>
        </w:tc>
      </w:tr>
      <w:tr w:rsidR="007A6CA0" w:rsidRPr="00B4209C" w:rsidTr="0062497D">
        <w:tc>
          <w:tcPr>
            <w:tcW w:w="2840" w:type="dxa"/>
            <w:vAlign w:val="center"/>
          </w:tcPr>
          <w:p w:rsidR="007A6CA0" w:rsidRPr="00B4209C" w:rsidRDefault="007A6CA0" w:rsidP="0062497D">
            <w:pPr>
              <w:spacing w:line="360" w:lineRule="auto"/>
              <w:jc w:val="center"/>
              <w:rPr>
                <w:rFonts w:cs="Simplified Arabic"/>
                <w:sz w:val="32"/>
                <w:szCs w:val="32"/>
                <w:rtl/>
              </w:rPr>
            </w:pPr>
            <w:r w:rsidRPr="00B4209C">
              <w:rPr>
                <w:rFonts w:cs="Simplified Arabic" w:hint="cs"/>
                <w:sz w:val="32"/>
                <w:szCs w:val="32"/>
                <w:rtl/>
              </w:rPr>
              <w:t>جيد</w:t>
            </w:r>
          </w:p>
        </w:tc>
        <w:tc>
          <w:tcPr>
            <w:tcW w:w="2841" w:type="dxa"/>
            <w:vAlign w:val="center"/>
          </w:tcPr>
          <w:p w:rsidR="007A6CA0" w:rsidRPr="00B4209C" w:rsidRDefault="007A6CA0" w:rsidP="0062497D">
            <w:pPr>
              <w:spacing w:line="360" w:lineRule="auto"/>
              <w:jc w:val="center"/>
              <w:rPr>
                <w:rFonts w:cs="Simplified Arabic"/>
                <w:sz w:val="32"/>
                <w:szCs w:val="32"/>
                <w:rtl/>
              </w:rPr>
            </w:pPr>
            <w:r w:rsidRPr="00B4209C">
              <w:rPr>
                <w:rFonts w:cs="Simplified Arabic" w:hint="cs"/>
                <w:sz w:val="32"/>
                <w:szCs w:val="32"/>
                <w:rtl/>
              </w:rPr>
              <w:t>6</w:t>
            </w:r>
          </w:p>
        </w:tc>
        <w:tc>
          <w:tcPr>
            <w:tcW w:w="2841" w:type="dxa"/>
            <w:vAlign w:val="center"/>
          </w:tcPr>
          <w:p w:rsidR="007A6CA0" w:rsidRPr="00B4209C" w:rsidRDefault="007A6CA0" w:rsidP="0062497D">
            <w:pPr>
              <w:spacing w:line="360" w:lineRule="auto"/>
              <w:jc w:val="center"/>
              <w:rPr>
                <w:rFonts w:cs="Simplified Arabic"/>
                <w:sz w:val="32"/>
                <w:szCs w:val="32"/>
                <w:rtl/>
              </w:rPr>
            </w:pPr>
            <w:r w:rsidRPr="00B4209C">
              <w:rPr>
                <w:rFonts w:cs="Simplified Arabic" w:hint="cs"/>
                <w:sz w:val="32"/>
                <w:szCs w:val="32"/>
                <w:rtl/>
              </w:rPr>
              <w:t>18</w:t>
            </w:r>
          </w:p>
        </w:tc>
      </w:tr>
    </w:tbl>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نجد أن قيمة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cs="Simplified Arabic" w:hint="cs"/>
          <w:sz w:val="32"/>
          <w:szCs w:val="32"/>
          <w:rtl/>
        </w:rPr>
        <w:t xml:space="preserve"> = 9.627</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lastRenderedPageBreak/>
        <w:t xml:space="preserve">وهي أكبر من القيمة الحاسمة 3.841 المقررة لدرجة حرية 1 وقيمة </w:t>
      </w:r>
      <w:r w:rsidRPr="007A6CA0">
        <w:rPr>
          <w:rFonts w:ascii="Times New Roman" w:hAnsi="Times New Roman" w:cs="Times New Roman"/>
          <w:sz w:val="32"/>
          <w:szCs w:val="32"/>
          <w:rtl/>
        </w:rPr>
        <w:t>α</w:t>
      </w:r>
      <w:r w:rsidRPr="007A6CA0">
        <w:rPr>
          <w:rFonts w:cs="Simplified Arabic" w:hint="cs"/>
          <w:sz w:val="32"/>
          <w:szCs w:val="32"/>
          <w:rtl/>
        </w:rPr>
        <w:t xml:space="preserve"> = 0.05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واعتماداً على اختبار االفرضية نرفض فرضية البطلان و نقر بوجود علاقة بين وجود العقي و قيمة الأبغار عند الوليد و ذلك في الدقيقة الأولى .</w:t>
      </w:r>
    </w:p>
    <w:p w:rsidR="00B4209C" w:rsidRDefault="007A6CA0" w:rsidP="00B4209C">
      <w:pPr>
        <w:spacing w:line="360" w:lineRule="auto"/>
        <w:jc w:val="mediumKashida"/>
        <w:rPr>
          <w:rFonts w:cs="Simplified Arabic"/>
          <w:sz w:val="32"/>
          <w:szCs w:val="32"/>
          <w:rtl/>
        </w:rPr>
      </w:pPr>
      <w:r w:rsidRPr="007A6CA0">
        <w:rPr>
          <w:rFonts w:cs="Simplified Arabic" w:hint="cs"/>
          <w:sz w:val="32"/>
          <w:szCs w:val="32"/>
          <w:rtl/>
        </w:rPr>
        <w:t xml:space="preserve">و بإجراء مقارنة بين وجود العقي أو عدم وجوده مع حالة الوليد البعيدة ( الأبغار في الدقيقة الخامسة ) بحساب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ascii="Simplified Arabic" w:hAnsi="Simplified Arabic" w:cs="Simplified Arabic" w:hint="cs"/>
          <w:sz w:val="32"/>
          <w:szCs w:val="32"/>
          <w:rtl/>
        </w:rPr>
        <w:t xml:space="preserve"> اعتماداً</w:t>
      </w:r>
      <w:r w:rsidRPr="007A6CA0">
        <w:rPr>
          <w:rFonts w:cs="Simplified Arabic" w:hint="cs"/>
          <w:sz w:val="32"/>
          <w:szCs w:val="32"/>
          <w:rtl/>
        </w:rPr>
        <w:t xml:space="preserve"> على جدول التكرارات الهامشية  والتكرارات المتوقعة </w:t>
      </w:r>
    </w:p>
    <w:p w:rsidR="007A6CA0" w:rsidRPr="007A6CA0" w:rsidRDefault="007A6CA0" w:rsidP="00B4209C">
      <w:pPr>
        <w:spacing w:line="360" w:lineRule="auto"/>
        <w:jc w:val="mediumKashida"/>
        <w:rPr>
          <w:rFonts w:cs="Simplified Arabic"/>
          <w:sz w:val="32"/>
          <w:szCs w:val="32"/>
          <w:rtl/>
        </w:rPr>
      </w:pPr>
      <w:r w:rsidRPr="007A6CA0">
        <w:rPr>
          <w:rFonts w:cs="Simplified Arabic" w:hint="cs"/>
          <w:sz w:val="32"/>
          <w:szCs w:val="32"/>
          <w:rtl/>
        </w:rPr>
        <w:t>جدول(5) العلاقة بين وجود العقي و الإنذار البعيد(د5):</w:t>
      </w:r>
    </w:p>
    <w:tbl>
      <w:tblPr>
        <w:tblStyle w:val="a4"/>
        <w:bidiVisual/>
        <w:tblW w:w="0" w:type="auto"/>
        <w:tblLook w:val="04A0"/>
      </w:tblPr>
      <w:tblGrid>
        <w:gridCol w:w="2755"/>
        <w:gridCol w:w="2756"/>
        <w:gridCol w:w="2756"/>
      </w:tblGrid>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tl/>
              </w:rPr>
            </w:pP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معقى</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غير معقى</w:t>
            </w:r>
          </w:p>
        </w:tc>
      </w:tr>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سيء</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17</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0</w:t>
            </w:r>
          </w:p>
        </w:tc>
      </w:tr>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جيد</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31</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44</w:t>
            </w:r>
          </w:p>
        </w:tc>
      </w:tr>
    </w:tbl>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نجد أن قيمة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cs="Simplified Arabic" w:hint="cs"/>
          <w:sz w:val="32"/>
          <w:szCs w:val="32"/>
          <w:rtl/>
        </w:rPr>
        <w:t xml:space="preserve"> =19,122</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lastRenderedPageBreak/>
        <w:t xml:space="preserve"> وهي أكبر من القيمة الحاسمة 3.841 المقررة لدرجة حرية 1 وقيمة </w:t>
      </w:r>
      <w:r w:rsidRPr="007A6CA0">
        <w:rPr>
          <w:rFonts w:ascii="Times New Roman" w:hAnsi="Times New Roman" w:cs="Times New Roman"/>
          <w:sz w:val="32"/>
          <w:szCs w:val="32"/>
          <w:rtl/>
        </w:rPr>
        <w:t>α</w:t>
      </w:r>
      <w:r w:rsidRPr="007A6CA0">
        <w:rPr>
          <w:rFonts w:cs="Simplified Arabic" w:hint="cs"/>
          <w:sz w:val="32"/>
          <w:szCs w:val="32"/>
          <w:rtl/>
        </w:rPr>
        <w:t xml:space="preserve"> = 0.05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واعتمادا على اختبار الفرضية نرفض فرضية البطلان و نفر بوجود علاقة بين وجود العقي و قيمة الأبغار في الدقيقة الخامسة </w:t>
      </w:r>
    </w:p>
    <w:p w:rsidR="007A6CA0" w:rsidRPr="007A6CA0" w:rsidRDefault="007A6CA0" w:rsidP="007A6CA0">
      <w:pPr>
        <w:spacing w:line="360" w:lineRule="auto"/>
        <w:jc w:val="mediumKashida"/>
        <w:rPr>
          <w:rFonts w:cs="Simplified Arabic"/>
          <w:b/>
          <w:bCs/>
          <w:sz w:val="32"/>
          <w:szCs w:val="32"/>
          <w:rtl/>
        </w:rPr>
      </w:pPr>
      <w:r w:rsidRPr="007A6CA0">
        <w:rPr>
          <w:rFonts w:cs="Simplified Arabic" w:hint="cs"/>
          <w:b/>
          <w:bCs/>
          <w:sz w:val="32"/>
          <w:szCs w:val="32"/>
          <w:rtl/>
        </w:rPr>
        <w:t>ثالثا" : دراسة العلاقة بين نوع التخدير و الأبغار :</w:t>
      </w:r>
    </w:p>
    <w:p w:rsidR="007A6CA0" w:rsidRPr="007A6CA0" w:rsidRDefault="00643134" w:rsidP="007A6CA0">
      <w:pPr>
        <w:spacing w:line="360" w:lineRule="auto"/>
        <w:jc w:val="mediumKashida"/>
        <w:rPr>
          <w:rFonts w:cs="Simplified Arabic"/>
          <w:sz w:val="32"/>
          <w:szCs w:val="32"/>
          <w:rtl/>
        </w:rPr>
      </w:pPr>
      <w:r>
        <w:rPr>
          <w:rFonts w:cs="Simplified Arabic" w:hint="cs"/>
          <w:sz w:val="32"/>
          <w:szCs w:val="32"/>
          <w:rtl/>
        </w:rPr>
        <w:t>تم إجراء القيص</w:t>
      </w:r>
      <w:r w:rsidR="007A6CA0" w:rsidRPr="007A6CA0">
        <w:rPr>
          <w:rFonts w:cs="Simplified Arabic" w:hint="cs"/>
          <w:sz w:val="32"/>
          <w:szCs w:val="32"/>
          <w:rtl/>
        </w:rPr>
        <w:t>رية في بعض الحالات تحت التخدير العام وفي للحالات الأخرى تحت التخدير الناحي واختلف الأبغار وكانت النتائج كالتالي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جدول (6) :</w:t>
      </w:r>
      <w:r w:rsidR="00486EC9">
        <w:rPr>
          <w:rFonts w:cs="Simplified Arabic" w:hint="cs"/>
          <w:sz w:val="32"/>
          <w:szCs w:val="32"/>
          <w:rtl/>
        </w:rPr>
        <w:t>الأبغار حسب نوع التخدير</w:t>
      </w:r>
    </w:p>
    <w:tbl>
      <w:tblPr>
        <w:tblStyle w:val="a4"/>
        <w:bidiVisual/>
        <w:tblW w:w="0" w:type="auto"/>
        <w:tblLook w:val="04A0"/>
      </w:tblPr>
      <w:tblGrid>
        <w:gridCol w:w="2747"/>
        <w:gridCol w:w="2760"/>
        <w:gridCol w:w="2760"/>
      </w:tblGrid>
      <w:tr w:rsidR="007A6CA0" w:rsidRPr="007A6CA0" w:rsidTr="00F1190A">
        <w:tc>
          <w:tcPr>
            <w:tcW w:w="2840" w:type="dxa"/>
          </w:tcPr>
          <w:p w:rsidR="007A6CA0" w:rsidRPr="007A6CA0" w:rsidRDefault="007A6CA0" w:rsidP="00F1190A">
            <w:pPr>
              <w:spacing w:line="360" w:lineRule="auto"/>
              <w:jc w:val="mediumKashida"/>
              <w:rPr>
                <w:rFonts w:cs="Simplified Arabic" w:hint="cs"/>
                <w:sz w:val="32"/>
                <w:szCs w:val="32"/>
                <w:rtl/>
              </w:rPr>
            </w:pP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عام</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ناحي</w:t>
            </w:r>
          </w:p>
        </w:tc>
      </w:tr>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Pr>
            </w:pPr>
            <w:r w:rsidRPr="007A6CA0">
              <w:rPr>
                <w:rFonts w:cs="Simplified Arabic"/>
                <w:sz w:val="32"/>
                <w:szCs w:val="32"/>
              </w:rPr>
              <w:t>A</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7+5</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10</w:t>
            </w:r>
          </w:p>
        </w:tc>
      </w:tr>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Pr>
            </w:pPr>
            <w:r w:rsidRPr="007A6CA0">
              <w:rPr>
                <w:rFonts w:cs="Simplified Arabic"/>
                <w:sz w:val="32"/>
                <w:szCs w:val="32"/>
              </w:rPr>
              <w:t>B</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42</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9</w:t>
            </w:r>
          </w:p>
        </w:tc>
      </w:tr>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Pr>
            </w:pPr>
            <w:r w:rsidRPr="007A6CA0">
              <w:rPr>
                <w:rFonts w:cs="Simplified Arabic"/>
                <w:sz w:val="32"/>
                <w:szCs w:val="32"/>
              </w:rPr>
              <w:t>C</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15</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9</w:t>
            </w:r>
          </w:p>
        </w:tc>
      </w:tr>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Pr>
            </w:pPr>
            <w:r w:rsidRPr="007A6CA0">
              <w:rPr>
                <w:rFonts w:cs="Simplified Arabic"/>
                <w:sz w:val="32"/>
                <w:szCs w:val="32"/>
              </w:rPr>
              <w:t>D</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2</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1</w:t>
            </w:r>
          </w:p>
        </w:tc>
      </w:tr>
    </w:tbl>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lastRenderedPageBreak/>
        <w:t xml:space="preserve">بإجراء مقارنة بين نوعي التخدير المتبع في القيصرية ( عام </w:t>
      </w:r>
      <w:r w:rsidRPr="007A6CA0">
        <w:rPr>
          <w:rFonts w:cs="Simplified Arabic"/>
          <w:sz w:val="32"/>
          <w:szCs w:val="32"/>
          <w:rtl/>
        </w:rPr>
        <w:t>–</w:t>
      </w:r>
      <w:r w:rsidRPr="007A6CA0">
        <w:rPr>
          <w:rFonts w:cs="Simplified Arabic" w:hint="cs"/>
          <w:sz w:val="32"/>
          <w:szCs w:val="32"/>
          <w:rtl/>
        </w:rPr>
        <w:t xml:space="preserve"> ناحي ) مع حالة الوليد البدنية ( أبغار الدقيقة الأولى) بحساب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ascii="Simplified Arabic" w:hAnsi="Simplified Arabic" w:cs="Simplified Arabic" w:hint="cs"/>
          <w:sz w:val="32"/>
          <w:szCs w:val="32"/>
          <w:rtl/>
        </w:rPr>
        <w:t xml:space="preserve"> اعتماداً</w:t>
      </w:r>
      <w:r w:rsidRPr="007A6CA0">
        <w:rPr>
          <w:rFonts w:cs="Simplified Arabic" w:hint="cs"/>
          <w:sz w:val="32"/>
          <w:szCs w:val="32"/>
          <w:rtl/>
        </w:rPr>
        <w:t xml:space="preserve"> على جدول التكرارات الهامشية والتكرارات المتوقعة</w:t>
      </w:r>
    </w:p>
    <w:p w:rsidR="007A6CA0" w:rsidRPr="007A6CA0" w:rsidRDefault="007A6CA0" w:rsidP="00486EC9">
      <w:pPr>
        <w:spacing w:line="360" w:lineRule="auto"/>
        <w:jc w:val="mediumKashida"/>
        <w:rPr>
          <w:rFonts w:cs="Simplified Arabic"/>
          <w:sz w:val="32"/>
          <w:szCs w:val="32"/>
          <w:rtl/>
        </w:rPr>
      </w:pPr>
      <w:r w:rsidRPr="007A6CA0">
        <w:rPr>
          <w:rFonts w:cs="Simplified Arabic" w:hint="cs"/>
          <w:sz w:val="32"/>
          <w:szCs w:val="32"/>
          <w:rtl/>
        </w:rPr>
        <w:t xml:space="preserve">جدول (7) العلاقة بين نوع التخدير والإنذار القريب (د1) : </w:t>
      </w:r>
    </w:p>
    <w:tbl>
      <w:tblPr>
        <w:tblStyle w:val="a4"/>
        <w:bidiVisual/>
        <w:tblW w:w="0" w:type="auto"/>
        <w:tblLook w:val="04A0"/>
      </w:tblPr>
      <w:tblGrid>
        <w:gridCol w:w="2757"/>
        <w:gridCol w:w="2752"/>
        <w:gridCol w:w="2758"/>
      </w:tblGrid>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tl/>
              </w:rPr>
            </w:pP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عام</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ناحي</w:t>
            </w:r>
          </w:p>
        </w:tc>
      </w:tr>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سيء</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49</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19</w:t>
            </w:r>
          </w:p>
        </w:tc>
      </w:tr>
      <w:tr w:rsidR="007A6CA0" w:rsidRPr="007A6CA0" w:rsidTr="00F1190A">
        <w:tc>
          <w:tcPr>
            <w:tcW w:w="2840"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جيد</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15</w:t>
            </w:r>
          </w:p>
        </w:tc>
        <w:tc>
          <w:tcPr>
            <w:tcW w:w="2841" w:type="dxa"/>
          </w:tcPr>
          <w:p w:rsidR="007A6CA0" w:rsidRPr="007A6CA0" w:rsidRDefault="007A6CA0" w:rsidP="00F1190A">
            <w:pPr>
              <w:spacing w:line="360" w:lineRule="auto"/>
              <w:jc w:val="mediumKashida"/>
              <w:rPr>
                <w:rFonts w:cs="Simplified Arabic"/>
                <w:sz w:val="32"/>
                <w:szCs w:val="32"/>
                <w:rtl/>
              </w:rPr>
            </w:pPr>
            <w:r w:rsidRPr="007A6CA0">
              <w:rPr>
                <w:rFonts w:cs="Simplified Arabic" w:hint="cs"/>
                <w:sz w:val="32"/>
                <w:szCs w:val="32"/>
                <w:rtl/>
              </w:rPr>
              <w:t>9</w:t>
            </w:r>
          </w:p>
        </w:tc>
      </w:tr>
    </w:tbl>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 نجد أن قيمة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cs="Simplified Arabic" w:hint="cs"/>
          <w:sz w:val="32"/>
          <w:szCs w:val="32"/>
          <w:rtl/>
        </w:rPr>
        <w:t xml:space="preserve"> = 1,38</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وهي أصغر من القيمة الحاسمة 3.841 المقررة لدرجة حرية 1 وقيمة </w:t>
      </w:r>
      <w:r w:rsidRPr="007A6CA0">
        <w:rPr>
          <w:rFonts w:ascii="Times New Roman" w:hAnsi="Times New Roman" w:cs="Times New Roman"/>
          <w:sz w:val="32"/>
          <w:szCs w:val="32"/>
          <w:rtl/>
        </w:rPr>
        <w:t>α</w:t>
      </w:r>
      <w:r w:rsidRPr="007A6CA0">
        <w:rPr>
          <w:rFonts w:cs="Simplified Arabic" w:hint="cs"/>
          <w:sz w:val="32"/>
          <w:szCs w:val="32"/>
          <w:rtl/>
        </w:rPr>
        <w:t xml:space="preserve"> = 0.05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و بالتالي نوافق على فرضية البطلان وعدم وجود فرق بين التخدير العام والناحي المتبع في قيصرية الشدة الجنينية و تأثيره على حالة الوليد وحاجته للإنعاش ( أبغار الدقيقة الأولى )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lastRenderedPageBreak/>
        <w:t xml:space="preserve">بإجراء مقارنة بين نوعي التخدير المتبع في القيصرية ( عام </w:t>
      </w:r>
      <w:r w:rsidRPr="007A6CA0">
        <w:rPr>
          <w:rFonts w:cs="Simplified Arabic"/>
          <w:sz w:val="32"/>
          <w:szCs w:val="32"/>
          <w:rtl/>
        </w:rPr>
        <w:t>–</w:t>
      </w:r>
      <w:r w:rsidRPr="007A6CA0">
        <w:rPr>
          <w:rFonts w:cs="Simplified Arabic" w:hint="cs"/>
          <w:sz w:val="32"/>
          <w:szCs w:val="32"/>
          <w:rtl/>
        </w:rPr>
        <w:t xml:space="preserve"> ناحي ) مع حالة الوليد البعيدة ( أبغار الدقيقة الخامسة) بحساب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ascii="Simplified Arabic" w:hAnsi="Simplified Arabic" w:cs="Simplified Arabic" w:hint="cs"/>
          <w:sz w:val="32"/>
          <w:szCs w:val="32"/>
          <w:rtl/>
        </w:rPr>
        <w:t xml:space="preserve"> اعتماداً</w:t>
      </w:r>
      <w:r w:rsidRPr="007A6CA0">
        <w:rPr>
          <w:rFonts w:cs="Simplified Arabic" w:hint="cs"/>
          <w:sz w:val="32"/>
          <w:szCs w:val="32"/>
          <w:rtl/>
        </w:rPr>
        <w:t xml:space="preserve"> على جدول التكرارات الهامشية والتكرارات المتوقعة</w:t>
      </w:r>
    </w:p>
    <w:p w:rsidR="007A6CA0" w:rsidRPr="007A6CA0" w:rsidRDefault="007A6CA0" w:rsidP="00486EC9">
      <w:pPr>
        <w:spacing w:line="360" w:lineRule="auto"/>
        <w:jc w:val="mediumKashida"/>
        <w:rPr>
          <w:rFonts w:cs="Simplified Arabic"/>
          <w:sz w:val="32"/>
          <w:szCs w:val="32"/>
          <w:rtl/>
        </w:rPr>
      </w:pPr>
      <w:r w:rsidRPr="007A6CA0">
        <w:rPr>
          <w:rFonts w:cs="Simplified Arabic" w:hint="cs"/>
          <w:sz w:val="32"/>
          <w:szCs w:val="32"/>
          <w:rtl/>
        </w:rPr>
        <w:t>جدول (8) العلاقة بين نوع التخدير والإنذار البعيد (د5) :</w:t>
      </w:r>
    </w:p>
    <w:tbl>
      <w:tblPr>
        <w:tblStyle w:val="a4"/>
        <w:bidiVisual/>
        <w:tblW w:w="0" w:type="auto"/>
        <w:tblLook w:val="04A0"/>
      </w:tblPr>
      <w:tblGrid>
        <w:gridCol w:w="2756"/>
        <w:gridCol w:w="2753"/>
        <w:gridCol w:w="2758"/>
      </w:tblGrid>
      <w:tr w:rsidR="007A6CA0" w:rsidRPr="00486EC9" w:rsidTr="00486EC9">
        <w:trPr>
          <w:trHeight w:val="665"/>
        </w:trPr>
        <w:tc>
          <w:tcPr>
            <w:tcW w:w="2840" w:type="dxa"/>
          </w:tcPr>
          <w:p w:rsidR="007A6CA0" w:rsidRPr="00486EC9" w:rsidRDefault="007A6CA0" w:rsidP="00F1190A">
            <w:pPr>
              <w:spacing w:line="360" w:lineRule="auto"/>
              <w:jc w:val="mediumKashida"/>
              <w:rPr>
                <w:rFonts w:cs="Simplified Arabic"/>
                <w:sz w:val="28"/>
                <w:szCs w:val="28"/>
                <w:rtl/>
              </w:rPr>
            </w:pPr>
          </w:p>
        </w:tc>
        <w:tc>
          <w:tcPr>
            <w:tcW w:w="2841" w:type="dxa"/>
          </w:tcPr>
          <w:p w:rsidR="007A6CA0" w:rsidRPr="00486EC9" w:rsidRDefault="007A6CA0" w:rsidP="00F1190A">
            <w:pPr>
              <w:spacing w:line="360" w:lineRule="auto"/>
              <w:jc w:val="mediumKashida"/>
              <w:rPr>
                <w:rFonts w:cs="Simplified Arabic"/>
                <w:sz w:val="28"/>
                <w:szCs w:val="28"/>
                <w:rtl/>
              </w:rPr>
            </w:pPr>
            <w:r w:rsidRPr="00486EC9">
              <w:rPr>
                <w:rFonts w:cs="Simplified Arabic" w:hint="cs"/>
                <w:sz w:val="28"/>
                <w:szCs w:val="28"/>
                <w:rtl/>
              </w:rPr>
              <w:t>عام</w:t>
            </w:r>
          </w:p>
        </w:tc>
        <w:tc>
          <w:tcPr>
            <w:tcW w:w="2841" w:type="dxa"/>
          </w:tcPr>
          <w:p w:rsidR="007A6CA0" w:rsidRPr="00486EC9" w:rsidRDefault="007A6CA0" w:rsidP="00F1190A">
            <w:pPr>
              <w:spacing w:line="360" w:lineRule="auto"/>
              <w:jc w:val="mediumKashida"/>
              <w:rPr>
                <w:rFonts w:cs="Simplified Arabic"/>
                <w:sz w:val="28"/>
                <w:szCs w:val="28"/>
                <w:rtl/>
              </w:rPr>
            </w:pPr>
            <w:r w:rsidRPr="00486EC9">
              <w:rPr>
                <w:rFonts w:cs="Simplified Arabic" w:hint="cs"/>
                <w:sz w:val="28"/>
                <w:szCs w:val="28"/>
                <w:rtl/>
              </w:rPr>
              <w:t>ناحي</w:t>
            </w:r>
          </w:p>
        </w:tc>
      </w:tr>
      <w:tr w:rsidR="007A6CA0" w:rsidRPr="00486EC9" w:rsidTr="00F1190A">
        <w:tc>
          <w:tcPr>
            <w:tcW w:w="2840" w:type="dxa"/>
          </w:tcPr>
          <w:p w:rsidR="007A6CA0" w:rsidRPr="00486EC9" w:rsidRDefault="007A6CA0" w:rsidP="00F1190A">
            <w:pPr>
              <w:spacing w:line="360" w:lineRule="auto"/>
              <w:jc w:val="mediumKashida"/>
              <w:rPr>
                <w:rFonts w:cs="Simplified Arabic"/>
                <w:sz w:val="28"/>
                <w:szCs w:val="28"/>
                <w:rtl/>
              </w:rPr>
            </w:pPr>
            <w:r w:rsidRPr="00486EC9">
              <w:rPr>
                <w:rFonts w:cs="Simplified Arabic" w:hint="cs"/>
                <w:sz w:val="28"/>
                <w:szCs w:val="28"/>
                <w:rtl/>
              </w:rPr>
              <w:t>سيء</w:t>
            </w:r>
          </w:p>
        </w:tc>
        <w:tc>
          <w:tcPr>
            <w:tcW w:w="2841" w:type="dxa"/>
          </w:tcPr>
          <w:p w:rsidR="007A6CA0" w:rsidRPr="00486EC9" w:rsidRDefault="007A6CA0" w:rsidP="00F1190A">
            <w:pPr>
              <w:spacing w:line="360" w:lineRule="auto"/>
              <w:jc w:val="mediumKashida"/>
              <w:rPr>
                <w:rFonts w:cs="Simplified Arabic"/>
                <w:sz w:val="28"/>
                <w:szCs w:val="28"/>
                <w:rtl/>
              </w:rPr>
            </w:pPr>
            <w:r w:rsidRPr="00486EC9">
              <w:rPr>
                <w:rFonts w:cs="Simplified Arabic" w:hint="cs"/>
                <w:sz w:val="28"/>
                <w:szCs w:val="28"/>
                <w:rtl/>
              </w:rPr>
              <w:t>7</w:t>
            </w:r>
          </w:p>
        </w:tc>
        <w:tc>
          <w:tcPr>
            <w:tcW w:w="2841" w:type="dxa"/>
          </w:tcPr>
          <w:p w:rsidR="007A6CA0" w:rsidRPr="00486EC9" w:rsidRDefault="007A6CA0" w:rsidP="00F1190A">
            <w:pPr>
              <w:spacing w:line="360" w:lineRule="auto"/>
              <w:jc w:val="mediumKashida"/>
              <w:rPr>
                <w:rFonts w:cs="Simplified Arabic"/>
                <w:sz w:val="28"/>
                <w:szCs w:val="28"/>
                <w:rtl/>
              </w:rPr>
            </w:pPr>
            <w:r w:rsidRPr="00486EC9">
              <w:rPr>
                <w:rFonts w:cs="Simplified Arabic" w:hint="cs"/>
                <w:sz w:val="28"/>
                <w:szCs w:val="28"/>
                <w:rtl/>
              </w:rPr>
              <w:t>10</w:t>
            </w:r>
          </w:p>
        </w:tc>
      </w:tr>
      <w:tr w:rsidR="007A6CA0" w:rsidRPr="00486EC9" w:rsidTr="00F1190A">
        <w:tc>
          <w:tcPr>
            <w:tcW w:w="2840" w:type="dxa"/>
          </w:tcPr>
          <w:p w:rsidR="007A6CA0" w:rsidRPr="00486EC9" w:rsidRDefault="007A6CA0" w:rsidP="00F1190A">
            <w:pPr>
              <w:spacing w:line="360" w:lineRule="auto"/>
              <w:jc w:val="mediumKashida"/>
              <w:rPr>
                <w:rFonts w:cs="Simplified Arabic"/>
                <w:sz w:val="28"/>
                <w:szCs w:val="28"/>
                <w:rtl/>
              </w:rPr>
            </w:pPr>
            <w:r w:rsidRPr="00486EC9">
              <w:rPr>
                <w:rFonts w:cs="Simplified Arabic" w:hint="cs"/>
                <w:sz w:val="28"/>
                <w:szCs w:val="28"/>
                <w:rtl/>
              </w:rPr>
              <w:t>جيد</w:t>
            </w:r>
          </w:p>
        </w:tc>
        <w:tc>
          <w:tcPr>
            <w:tcW w:w="2841" w:type="dxa"/>
          </w:tcPr>
          <w:p w:rsidR="007A6CA0" w:rsidRPr="00486EC9" w:rsidRDefault="007A6CA0" w:rsidP="00F1190A">
            <w:pPr>
              <w:spacing w:line="360" w:lineRule="auto"/>
              <w:jc w:val="mediumKashida"/>
              <w:rPr>
                <w:rFonts w:cs="Simplified Arabic"/>
                <w:sz w:val="28"/>
                <w:szCs w:val="28"/>
                <w:rtl/>
              </w:rPr>
            </w:pPr>
            <w:r w:rsidRPr="00486EC9">
              <w:rPr>
                <w:rFonts w:cs="Simplified Arabic" w:hint="cs"/>
                <w:sz w:val="28"/>
                <w:szCs w:val="28"/>
                <w:rtl/>
              </w:rPr>
              <w:t>57</w:t>
            </w:r>
          </w:p>
        </w:tc>
        <w:tc>
          <w:tcPr>
            <w:tcW w:w="2841" w:type="dxa"/>
          </w:tcPr>
          <w:p w:rsidR="007A6CA0" w:rsidRPr="00486EC9" w:rsidRDefault="007A6CA0" w:rsidP="00F1190A">
            <w:pPr>
              <w:spacing w:line="360" w:lineRule="auto"/>
              <w:jc w:val="mediumKashida"/>
              <w:rPr>
                <w:rFonts w:cs="Simplified Arabic"/>
                <w:sz w:val="28"/>
                <w:szCs w:val="28"/>
                <w:rtl/>
              </w:rPr>
            </w:pPr>
            <w:r w:rsidRPr="00486EC9">
              <w:rPr>
                <w:rFonts w:cs="Simplified Arabic" w:hint="cs"/>
                <w:sz w:val="28"/>
                <w:szCs w:val="28"/>
                <w:rtl/>
              </w:rPr>
              <w:t>18</w:t>
            </w:r>
          </w:p>
        </w:tc>
      </w:tr>
    </w:tbl>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 نجد أن قيمة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cs="Simplified Arabic" w:hint="cs"/>
          <w:sz w:val="32"/>
          <w:szCs w:val="32"/>
          <w:rtl/>
        </w:rPr>
        <w:t xml:space="preserve"> = 11,35</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وهي أكبر من القيمة الحاسمة 3.841 المقررة لدرجة حرية 1 وقيمة </w:t>
      </w:r>
      <w:r w:rsidRPr="007A6CA0">
        <w:rPr>
          <w:rFonts w:ascii="Times New Roman" w:hAnsi="Times New Roman" w:cs="Times New Roman"/>
          <w:sz w:val="32"/>
          <w:szCs w:val="32"/>
          <w:rtl/>
        </w:rPr>
        <w:t>α</w:t>
      </w:r>
      <w:r w:rsidRPr="007A6CA0">
        <w:rPr>
          <w:rFonts w:cs="Simplified Arabic" w:hint="cs"/>
          <w:sz w:val="32"/>
          <w:szCs w:val="32"/>
          <w:rtl/>
        </w:rPr>
        <w:t xml:space="preserve"> = 0.05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وعليه نرفض فرضية البطلان وهذا يعني وجود اختلاف بين نوعي التخدير و تأثيره على أبغار الدقيقة الخامسة حيث ترتفع قيمة الأبغار عند استخدام التخدير العام مقارنة مع التخدير الناحي ( قد يكون السبب </w:t>
      </w:r>
      <w:r w:rsidRPr="007A6CA0">
        <w:rPr>
          <w:rFonts w:cs="Simplified Arabic" w:hint="cs"/>
          <w:sz w:val="32"/>
          <w:szCs w:val="32"/>
          <w:rtl/>
        </w:rPr>
        <w:lastRenderedPageBreak/>
        <w:t>هو التأخير في بدء القيصرية واستخراج الجنين عند استخدام التخدير الناحي حيث كان وسطي زمن التخدير</w:t>
      </w:r>
      <w:r w:rsidR="0014484F">
        <w:rPr>
          <w:rFonts w:cs="Simplified Arabic" w:hint="cs"/>
          <w:sz w:val="32"/>
          <w:szCs w:val="32"/>
          <w:rtl/>
        </w:rPr>
        <w:t xml:space="preserve"> الناحي 7دقيقة أو هبوط الضغط) </w:t>
      </w:r>
    </w:p>
    <w:p w:rsidR="007A6CA0" w:rsidRPr="007A6CA0" w:rsidRDefault="007A6CA0" w:rsidP="007A6CA0">
      <w:pPr>
        <w:spacing w:line="360" w:lineRule="auto"/>
        <w:jc w:val="mediumKashida"/>
        <w:rPr>
          <w:rFonts w:cs="Simplified Arabic"/>
          <w:b/>
          <w:bCs/>
          <w:sz w:val="32"/>
          <w:szCs w:val="32"/>
          <w:rtl/>
        </w:rPr>
      </w:pPr>
      <w:r w:rsidRPr="007A6CA0">
        <w:rPr>
          <w:rFonts w:cs="Simplified Arabic" w:hint="cs"/>
          <w:sz w:val="32"/>
          <w:szCs w:val="32"/>
          <w:rtl/>
        </w:rPr>
        <w:t>رابعاً :</w:t>
      </w:r>
      <w:r w:rsidR="00643134">
        <w:rPr>
          <w:rFonts w:cs="Simplified Arabic" w:hint="cs"/>
          <w:b/>
          <w:bCs/>
          <w:sz w:val="32"/>
          <w:szCs w:val="32"/>
          <w:rtl/>
        </w:rPr>
        <w:t xml:space="preserve"> </w:t>
      </w:r>
      <w:r w:rsidRPr="007A6CA0">
        <w:rPr>
          <w:rFonts w:cs="Simplified Arabic" w:hint="cs"/>
          <w:b/>
          <w:bCs/>
          <w:sz w:val="32"/>
          <w:szCs w:val="32"/>
          <w:rtl/>
        </w:rPr>
        <w:t>دراسة علاقة الزمن بين التشخيص وإجراء القيصرية والأبغار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عند ملاحظة الزمن الفاصل بين التشخيص وإجراء القيصرية كانت هناك حالات الزمن الفاصل أقل من 30د وحالات أخرى أكتر من30د واختلف الأبغار تبعاً لذلك وكانت النتائج كالتالي :</w:t>
      </w:r>
    </w:p>
    <w:p w:rsidR="00643134" w:rsidRDefault="007A6CA0" w:rsidP="007A6CA0">
      <w:pPr>
        <w:spacing w:line="360" w:lineRule="auto"/>
        <w:jc w:val="mediumKashida"/>
        <w:rPr>
          <w:rFonts w:cs="Simplified Arabic"/>
          <w:sz w:val="32"/>
          <w:szCs w:val="32"/>
          <w:rtl/>
        </w:rPr>
      </w:pPr>
      <w:r w:rsidRPr="007A6CA0">
        <w:rPr>
          <w:rFonts w:cs="Simplified Arabic" w:hint="cs"/>
          <w:sz w:val="32"/>
          <w:szCs w:val="32"/>
          <w:rtl/>
        </w:rPr>
        <w:t>جدول (9) أبغار الوليد حسب الزمن :</w:t>
      </w:r>
    </w:p>
    <w:tbl>
      <w:tblPr>
        <w:tblStyle w:val="a4"/>
        <w:tblpPr w:leftFromText="180" w:rightFromText="180" w:vertAnchor="text" w:horzAnchor="margin" w:tblpY="212"/>
        <w:bidiVisual/>
        <w:tblW w:w="0" w:type="auto"/>
        <w:tblLook w:val="04A0"/>
      </w:tblPr>
      <w:tblGrid>
        <w:gridCol w:w="2468"/>
        <w:gridCol w:w="2528"/>
        <w:gridCol w:w="2528"/>
      </w:tblGrid>
      <w:tr w:rsidR="00B4209C" w:rsidRPr="007A6CA0" w:rsidTr="00B4209C">
        <w:trPr>
          <w:trHeight w:hRule="exact" w:val="393"/>
        </w:trPr>
        <w:tc>
          <w:tcPr>
            <w:tcW w:w="2468" w:type="dxa"/>
            <w:vAlign w:val="center"/>
          </w:tcPr>
          <w:p w:rsidR="00B4209C" w:rsidRPr="007A6CA0" w:rsidRDefault="00B4209C" w:rsidP="00B4209C">
            <w:pPr>
              <w:spacing w:line="360" w:lineRule="auto"/>
              <w:jc w:val="center"/>
              <w:rPr>
                <w:rFonts w:cs="Simplified Arabic"/>
                <w:sz w:val="32"/>
                <w:szCs w:val="32"/>
                <w:rtl/>
              </w:rPr>
            </w:pP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&lt;30د</w:t>
            </w: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&gt;30د</w:t>
            </w:r>
          </w:p>
        </w:tc>
      </w:tr>
      <w:tr w:rsidR="00B4209C" w:rsidRPr="007A6CA0" w:rsidTr="00B4209C">
        <w:trPr>
          <w:trHeight w:hRule="exact" w:val="393"/>
        </w:trPr>
        <w:tc>
          <w:tcPr>
            <w:tcW w:w="2468" w:type="dxa"/>
            <w:vAlign w:val="center"/>
          </w:tcPr>
          <w:p w:rsidR="00B4209C" w:rsidRPr="007A6CA0" w:rsidRDefault="00B4209C" w:rsidP="00B4209C">
            <w:pPr>
              <w:spacing w:line="360" w:lineRule="auto"/>
              <w:jc w:val="center"/>
              <w:rPr>
                <w:rFonts w:cs="Simplified Arabic"/>
                <w:sz w:val="32"/>
                <w:szCs w:val="32"/>
              </w:rPr>
            </w:pPr>
            <w:r w:rsidRPr="007A6CA0">
              <w:rPr>
                <w:rFonts w:cs="Simplified Arabic"/>
                <w:sz w:val="32"/>
                <w:szCs w:val="32"/>
              </w:rPr>
              <w:t>A</w:t>
            </w: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2+5</w:t>
            </w: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15</w:t>
            </w:r>
          </w:p>
        </w:tc>
      </w:tr>
      <w:tr w:rsidR="00B4209C" w:rsidRPr="007A6CA0" w:rsidTr="00B4209C">
        <w:trPr>
          <w:trHeight w:hRule="exact" w:val="393"/>
        </w:trPr>
        <w:tc>
          <w:tcPr>
            <w:tcW w:w="2468" w:type="dxa"/>
            <w:vAlign w:val="center"/>
          </w:tcPr>
          <w:p w:rsidR="00B4209C" w:rsidRPr="007A6CA0" w:rsidRDefault="00B4209C" w:rsidP="00B4209C">
            <w:pPr>
              <w:spacing w:line="360" w:lineRule="auto"/>
              <w:jc w:val="center"/>
              <w:rPr>
                <w:rFonts w:cs="Simplified Arabic"/>
                <w:sz w:val="32"/>
                <w:szCs w:val="32"/>
              </w:rPr>
            </w:pPr>
            <w:r w:rsidRPr="007A6CA0">
              <w:rPr>
                <w:rFonts w:cs="Simplified Arabic"/>
                <w:sz w:val="32"/>
                <w:szCs w:val="32"/>
              </w:rPr>
              <w:t>B</w:t>
            </w: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35</w:t>
            </w: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16</w:t>
            </w:r>
          </w:p>
        </w:tc>
      </w:tr>
      <w:tr w:rsidR="00B4209C" w:rsidRPr="007A6CA0" w:rsidTr="00B4209C">
        <w:trPr>
          <w:trHeight w:hRule="exact" w:val="393"/>
        </w:trPr>
        <w:tc>
          <w:tcPr>
            <w:tcW w:w="2468" w:type="dxa"/>
            <w:vAlign w:val="center"/>
          </w:tcPr>
          <w:p w:rsidR="00B4209C" w:rsidRPr="007A6CA0" w:rsidRDefault="00B4209C" w:rsidP="00B4209C">
            <w:pPr>
              <w:spacing w:line="360" w:lineRule="auto"/>
              <w:jc w:val="center"/>
              <w:rPr>
                <w:rFonts w:cs="Simplified Arabic"/>
                <w:sz w:val="32"/>
                <w:szCs w:val="32"/>
              </w:rPr>
            </w:pPr>
            <w:r w:rsidRPr="007A6CA0">
              <w:rPr>
                <w:rFonts w:cs="Simplified Arabic"/>
                <w:sz w:val="32"/>
                <w:szCs w:val="32"/>
              </w:rPr>
              <w:t>C</w:t>
            </w: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21</w:t>
            </w: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3</w:t>
            </w:r>
          </w:p>
        </w:tc>
      </w:tr>
      <w:tr w:rsidR="00B4209C" w:rsidRPr="007A6CA0" w:rsidTr="00B4209C">
        <w:trPr>
          <w:trHeight w:hRule="exact" w:val="393"/>
        </w:trPr>
        <w:tc>
          <w:tcPr>
            <w:tcW w:w="2468" w:type="dxa"/>
            <w:vAlign w:val="center"/>
          </w:tcPr>
          <w:p w:rsidR="00B4209C" w:rsidRPr="007A6CA0" w:rsidRDefault="00B4209C" w:rsidP="00B4209C">
            <w:pPr>
              <w:spacing w:line="360" w:lineRule="auto"/>
              <w:jc w:val="center"/>
              <w:rPr>
                <w:rFonts w:cs="Simplified Arabic"/>
                <w:sz w:val="32"/>
                <w:szCs w:val="32"/>
              </w:rPr>
            </w:pPr>
            <w:r w:rsidRPr="007A6CA0">
              <w:rPr>
                <w:rFonts w:cs="Simplified Arabic"/>
                <w:sz w:val="32"/>
                <w:szCs w:val="32"/>
              </w:rPr>
              <w:t>D</w:t>
            </w: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1</w:t>
            </w:r>
          </w:p>
        </w:tc>
        <w:tc>
          <w:tcPr>
            <w:tcW w:w="2528" w:type="dxa"/>
            <w:vAlign w:val="center"/>
          </w:tcPr>
          <w:p w:rsidR="00B4209C" w:rsidRPr="007A6CA0" w:rsidRDefault="00B4209C" w:rsidP="00B4209C">
            <w:pPr>
              <w:spacing w:line="360" w:lineRule="auto"/>
              <w:jc w:val="center"/>
              <w:rPr>
                <w:rFonts w:cs="Simplified Arabic"/>
                <w:sz w:val="32"/>
                <w:szCs w:val="32"/>
                <w:rtl/>
              </w:rPr>
            </w:pPr>
            <w:r w:rsidRPr="007A6CA0">
              <w:rPr>
                <w:rFonts w:cs="Simplified Arabic" w:hint="cs"/>
                <w:sz w:val="32"/>
                <w:szCs w:val="32"/>
                <w:rtl/>
              </w:rPr>
              <w:t>2</w:t>
            </w:r>
          </w:p>
        </w:tc>
      </w:tr>
    </w:tbl>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 </w:t>
      </w:r>
    </w:p>
    <w:p w:rsidR="00B4209C" w:rsidRDefault="007A6CA0" w:rsidP="0014484F">
      <w:pPr>
        <w:spacing w:line="360" w:lineRule="auto"/>
        <w:jc w:val="mediumKashida"/>
        <w:rPr>
          <w:rFonts w:cs="Simplified Arabic"/>
          <w:sz w:val="32"/>
          <w:szCs w:val="32"/>
          <w:rtl/>
        </w:rPr>
      </w:pPr>
      <w:r w:rsidRPr="007A6CA0">
        <w:rPr>
          <w:rFonts w:cs="Simplified Arabic" w:hint="cs"/>
          <w:sz w:val="32"/>
          <w:szCs w:val="32"/>
          <w:rtl/>
        </w:rPr>
        <w:lastRenderedPageBreak/>
        <w:t xml:space="preserve">بإجراء مقارنة بين المدة بين التشخيص و إجراء القيصرية  مع حالة الوليد البدنية ( أبغار الدقيقة الأولى) بحساب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ascii="Simplified Arabic" w:hAnsi="Simplified Arabic" w:cs="Simplified Arabic" w:hint="cs"/>
          <w:sz w:val="32"/>
          <w:szCs w:val="32"/>
          <w:rtl/>
        </w:rPr>
        <w:t xml:space="preserve"> اعتماداً</w:t>
      </w:r>
      <w:r w:rsidRPr="007A6CA0">
        <w:rPr>
          <w:rFonts w:cs="Simplified Arabic" w:hint="cs"/>
          <w:sz w:val="32"/>
          <w:szCs w:val="32"/>
          <w:rtl/>
        </w:rPr>
        <w:t xml:space="preserve"> على جدول التكرارات الهامشية والتكرارات المتوقعة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جدول (10) العلاقة بين الزمن الفاصل و الإنذار القريب (د1) :</w:t>
      </w:r>
    </w:p>
    <w:tbl>
      <w:tblPr>
        <w:tblStyle w:val="a4"/>
        <w:bidiVisual/>
        <w:tblW w:w="0" w:type="auto"/>
        <w:tblLook w:val="04A0"/>
      </w:tblPr>
      <w:tblGrid>
        <w:gridCol w:w="2753"/>
        <w:gridCol w:w="2757"/>
        <w:gridCol w:w="2757"/>
      </w:tblGrid>
      <w:tr w:rsidR="007A6CA0" w:rsidRPr="007A6CA0" w:rsidTr="000A3155">
        <w:trPr>
          <w:trHeight w:hRule="exact" w:val="567"/>
        </w:trPr>
        <w:tc>
          <w:tcPr>
            <w:tcW w:w="2840" w:type="dxa"/>
            <w:vAlign w:val="center"/>
          </w:tcPr>
          <w:p w:rsidR="007A6CA0" w:rsidRPr="007A6CA0" w:rsidRDefault="007A6CA0" w:rsidP="000A3155">
            <w:pPr>
              <w:spacing w:line="360" w:lineRule="auto"/>
              <w:jc w:val="center"/>
              <w:rPr>
                <w:rFonts w:cs="Simplified Arabic"/>
                <w:sz w:val="32"/>
                <w:szCs w:val="32"/>
                <w:rtl/>
              </w:rPr>
            </w:pPr>
          </w:p>
        </w:tc>
        <w:tc>
          <w:tcPr>
            <w:tcW w:w="2841" w:type="dxa"/>
            <w:vAlign w:val="center"/>
          </w:tcPr>
          <w:p w:rsidR="007A6CA0" w:rsidRPr="007A6CA0" w:rsidRDefault="007A6CA0" w:rsidP="000A3155">
            <w:pPr>
              <w:spacing w:line="360" w:lineRule="auto"/>
              <w:jc w:val="center"/>
              <w:rPr>
                <w:rFonts w:cs="Simplified Arabic"/>
                <w:sz w:val="32"/>
                <w:szCs w:val="32"/>
                <w:rtl/>
              </w:rPr>
            </w:pPr>
            <w:r w:rsidRPr="007A6CA0">
              <w:rPr>
                <w:rFonts w:cs="Simplified Arabic" w:hint="cs"/>
                <w:sz w:val="32"/>
                <w:szCs w:val="32"/>
                <w:rtl/>
              </w:rPr>
              <w:t>&lt;30د</w:t>
            </w:r>
          </w:p>
        </w:tc>
        <w:tc>
          <w:tcPr>
            <w:tcW w:w="2841" w:type="dxa"/>
            <w:vAlign w:val="center"/>
          </w:tcPr>
          <w:p w:rsidR="007A6CA0" w:rsidRPr="007A6CA0" w:rsidRDefault="007A6CA0" w:rsidP="000A3155">
            <w:pPr>
              <w:spacing w:line="360" w:lineRule="auto"/>
              <w:jc w:val="center"/>
              <w:rPr>
                <w:rFonts w:cs="Simplified Arabic"/>
                <w:sz w:val="32"/>
                <w:szCs w:val="32"/>
                <w:rtl/>
              </w:rPr>
            </w:pPr>
            <w:r w:rsidRPr="007A6CA0">
              <w:rPr>
                <w:rFonts w:cs="Simplified Arabic" w:hint="cs"/>
                <w:sz w:val="32"/>
                <w:szCs w:val="32"/>
                <w:rtl/>
              </w:rPr>
              <w:t>&gt;30د</w:t>
            </w:r>
          </w:p>
        </w:tc>
      </w:tr>
      <w:tr w:rsidR="007A6CA0" w:rsidRPr="007A6CA0" w:rsidTr="000A3155">
        <w:trPr>
          <w:trHeight w:hRule="exact" w:val="567"/>
        </w:trPr>
        <w:tc>
          <w:tcPr>
            <w:tcW w:w="2840" w:type="dxa"/>
            <w:vAlign w:val="center"/>
          </w:tcPr>
          <w:p w:rsidR="007A6CA0" w:rsidRPr="007A6CA0" w:rsidRDefault="007A6CA0" w:rsidP="000A3155">
            <w:pPr>
              <w:spacing w:line="360" w:lineRule="auto"/>
              <w:jc w:val="center"/>
              <w:rPr>
                <w:rFonts w:cs="Simplified Arabic"/>
                <w:sz w:val="32"/>
                <w:szCs w:val="32"/>
                <w:rtl/>
              </w:rPr>
            </w:pPr>
            <w:r w:rsidRPr="007A6CA0">
              <w:rPr>
                <w:rFonts w:cs="Simplified Arabic" w:hint="cs"/>
                <w:sz w:val="32"/>
                <w:szCs w:val="32"/>
                <w:rtl/>
              </w:rPr>
              <w:t>سيء</w:t>
            </w:r>
          </w:p>
        </w:tc>
        <w:tc>
          <w:tcPr>
            <w:tcW w:w="2841" w:type="dxa"/>
            <w:vAlign w:val="center"/>
          </w:tcPr>
          <w:p w:rsidR="007A6CA0" w:rsidRPr="007A6CA0" w:rsidRDefault="007A6CA0" w:rsidP="000A3155">
            <w:pPr>
              <w:spacing w:line="360" w:lineRule="auto"/>
              <w:jc w:val="center"/>
              <w:rPr>
                <w:rFonts w:cs="Simplified Arabic"/>
                <w:sz w:val="32"/>
                <w:szCs w:val="32"/>
                <w:rtl/>
              </w:rPr>
            </w:pPr>
            <w:r w:rsidRPr="007A6CA0">
              <w:rPr>
                <w:rFonts w:cs="Simplified Arabic" w:hint="cs"/>
                <w:sz w:val="32"/>
                <w:szCs w:val="32"/>
                <w:rtl/>
              </w:rPr>
              <w:t>37</w:t>
            </w:r>
          </w:p>
        </w:tc>
        <w:tc>
          <w:tcPr>
            <w:tcW w:w="2841" w:type="dxa"/>
            <w:vAlign w:val="center"/>
          </w:tcPr>
          <w:p w:rsidR="007A6CA0" w:rsidRPr="007A6CA0" w:rsidRDefault="007A6CA0" w:rsidP="000A3155">
            <w:pPr>
              <w:spacing w:line="360" w:lineRule="auto"/>
              <w:jc w:val="center"/>
              <w:rPr>
                <w:rFonts w:cs="Simplified Arabic"/>
                <w:sz w:val="32"/>
                <w:szCs w:val="32"/>
                <w:rtl/>
              </w:rPr>
            </w:pPr>
            <w:r w:rsidRPr="007A6CA0">
              <w:rPr>
                <w:rFonts w:cs="Simplified Arabic" w:hint="cs"/>
                <w:sz w:val="32"/>
                <w:szCs w:val="32"/>
                <w:rtl/>
              </w:rPr>
              <w:t>31</w:t>
            </w:r>
          </w:p>
        </w:tc>
      </w:tr>
      <w:tr w:rsidR="007A6CA0" w:rsidRPr="007A6CA0" w:rsidTr="000A3155">
        <w:trPr>
          <w:trHeight w:hRule="exact" w:val="567"/>
        </w:trPr>
        <w:tc>
          <w:tcPr>
            <w:tcW w:w="2840" w:type="dxa"/>
            <w:vAlign w:val="center"/>
          </w:tcPr>
          <w:p w:rsidR="007A6CA0" w:rsidRPr="007A6CA0" w:rsidRDefault="007A6CA0" w:rsidP="000A3155">
            <w:pPr>
              <w:spacing w:line="360" w:lineRule="auto"/>
              <w:jc w:val="center"/>
              <w:rPr>
                <w:rFonts w:cs="Simplified Arabic"/>
                <w:sz w:val="32"/>
                <w:szCs w:val="32"/>
                <w:rtl/>
              </w:rPr>
            </w:pPr>
            <w:r w:rsidRPr="007A6CA0">
              <w:rPr>
                <w:rFonts w:cs="Simplified Arabic" w:hint="cs"/>
                <w:sz w:val="32"/>
                <w:szCs w:val="32"/>
                <w:rtl/>
              </w:rPr>
              <w:t>جيد</w:t>
            </w:r>
          </w:p>
        </w:tc>
        <w:tc>
          <w:tcPr>
            <w:tcW w:w="2841" w:type="dxa"/>
            <w:vAlign w:val="center"/>
          </w:tcPr>
          <w:p w:rsidR="007A6CA0" w:rsidRPr="007A6CA0" w:rsidRDefault="007A6CA0" w:rsidP="000A3155">
            <w:pPr>
              <w:spacing w:line="360" w:lineRule="auto"/>
              <w:jc w:val="center"/>
              <w:rPr>
                <w:rFonts w:cs="Simplified Arabic"/>
                <w:sz w:val="32"/>
                <w:szCs w:val="32"/>
                <w:rtl/>
              </w:rPr>
            </w:pPr>
            <w:r w:rsidRPr="007A6CA0">
              <w:rPr>
                <w:rFonts w:cs="Simplified Arabic" w:hint="cs"/>
                <w:sz w:val="32"/>
                <w:szCs w:val="32"/>
                <w:rtl/>
              </w:rPr>
              <w:t>21</w:t>
            </w:r>
          </w:p>
        </w:tc>
        <w:tc>
          <w:tcPr>
            <w:tcW w:w="2841" w:type="dxa"/>
            <w:vAlign w:val="center"/>
          </w:tcPr>
          <w:p w:rsidR="007A6CA0" w:rsidRPr="007A6CA0" w:rsidRDefault="007A6CA0" w:rsidP="000A3155">
            <w:pPr>
              <w:spacing w:line="360" w:lineRule="auto"/>
              <w:jc w:val="center"/>
              <w:rPr>
                <w:rFonts w:cs="Simplified Arabic"/>
                <w:sz w:val="32"/>
                <w:szCs w:val="32"/>
                <w:rtl/>
              </w:rPr>
            </w:pPr>
            <w:r w:rsidRPr="007A6CA0">
              <w:rPr>
                <w:rFonts w:cs="Simplified Arabic" w:hint="cs"/>
                <w:sz w:val="32"/>
                <w:szCs w:val="32"/>
                <w:rtl/>
              </w:rPr>
              <w:t>3</w:t>
            </w:r>
          </w:p>
        </w:tc>
      </w:tr>
    </w:tbl>
    <w:p w:rsidR="007A6CA0" w:rsidRPr="007A6CA0" w:rsidRDefault="007A6CA0" w:rsidP="0062497D">
      <w:pPr>
        <w:jc w:val="mediumKashida"/>
        <w:rPr>
          <w:rFonts w:cs="Simplified Arabic"/>
          <w:sz w:val="32"/>
          <w:szCs w:val="32"/>
          <w:rtl/>
        </w:rPr>
      </w:pPr>
      <w:r w:rsidRPr="007A6CA0">
        <w:rPr>
          <w:rFonts w:cs="Simplified Arabic" w:hint="cs"/>
          <w:sz w:val="32"/>
          <w:szCs w:val="32"/>
          <w:rtl/>
        </w:rPr>
        <w:t xml:space="preserve">نجد أن قيمة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cs="Simplified Arabic" w:hint="cs"/>
          <w:sz w:val="32"/>
          <w:szCs w:val="32"/>
          <w:rtl/>
        </w:rPr>
        <w:t xml:space="preserve"> = 8,97</w:t>
      </w:r>
    </w:p>
    <w:p w:rsidR="007A6CA0" w:rsidRPr="007A6CA0" w:rsidRDefault="007A6CA0" w:rsidP="0062497D">
      <w:pPr>
        <w:jc w:val="mediumKashida"/>
        <w:rPr>
          <w:rFonts w:cs="Simplified Arabic"/>
          <w:sz w:val="32"/>
          <w:szCs w:val="32"/>
          <w:rtl/>
        </w:rPr>
      </w:pPr>
      <w:r w:rsidRPr="007A6CA0">
        <w:rPr>
          <w:rFonts w:cs="Simplified Arabic" w:hint="cs"/>
          <w:sz w:val="32"/>
          <w:szCs w:val="32"/>
          <w:rtl/>
        </w:rPr>
        <w:t xml:space="preserve">وهي أكبر من القيمة الحاسمة 3.841 المقررة لدرجة حرية 1 وقيمة </w:t>
      </w:r>
      <w:r w:rsidRPr="007A6CA0">
        <w:rPr>
          <w:rFonts w:ascii="Times New Roman" w:hAnsi="Times New Roman" w:cs="Times New Roman"/>
          <w:sz w:val="32"/>
          <w:szCs w:val="32"/>
          <w:rtl/>
        </w:rPr>
        <w:t>α</w:t>
      </w:r>
      <w:r w:rsidRPr="007A6CA0">
        <w:rPr>
          <w:rFonts w:cs="Simplified Arabic" w:hint="cs"/>
          <w:sz w:val="32"/>
          <w:szCs w:val="32"/>
          <w:rtl/>
        </w:rPr>
        <w:t xml:space="preserve"> = 0.05 </w:t>
      </w:r>
    </w:p>
    <w:p w:rsidR="007A6CA0" w:rsidRPr="007A6CA0" w:rsidRDefault="007A6CA0" w:rsidP="0062497D">
      <w:pPr>
        <w:jc w:val="mediumKashida"/>
        <w:rPr>
          <w:rFonts w:cs="Simplified Arabic"/>
          <w:sz w:val="32"/>
          <w:szCs w:val="32"/>
          <w:rtl/>
        </w:rPr>
      </w:pPr>
      <w:r w:rsidRPr="007A6CA0">
        <w:rPr>
          <w:rFonts w:cs="Simplified Arabic" w:hint="cs"/>
          <w:sz w:val="32"/>
          <w:szCs w:val="32"/>
          <w:rtl/>
        </w:rPr>
        <w:t xml:space="preserve">و بالتالي نرفض فرضية البطلان و نقبل بوجود علاقة بين المدة من التشخيص و إجراء القيصرية و حالة الوليد في الدقيقة الأولى </w:t>
      </w:r>
    </w:p>
    <w:p w:rsidR="007A6CA0" w:rsidRPr="007A6CA0" w:rsidRDefault="007A6CA0" w:rsidP="0062497D">
      <w:pPr>
        <w:jc w:val="mediumKashida"/>
        <w:rPr>
          <w:rFonts w:cs="Simplified Arabic"/>
          <w:sz w:val="32"/>
          <w:szCs w:val="32"/>
          <w:rtl/>
        </w:rPr>
      </w:pPr>
      <w:r w:rsidRPr="007A6CA0">
        <w:rPr>
          <w:rFonts w:cs="Simplified Arabic" w:hint="cs"/>
          <w:sz w:val="32"/>
          <w:szCs w:val="32"/>
          <w:rtl/>
        </w:rPr>
        <w:t xml:space="preserve">بإجراء مقارنة بين المدة بين التشخيص و إجراء القيصرية  مع حالة الوليد البعيدة ( أبغار الدقيقة الأولى) بحساب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ascii="Simplified Arabic" w:hAnsi="Simplified Arabic" w:cs="Simplified Arabic" w:hint="cs"/>
          <w:sz w:val="32"/>
          <w:szCs w:val="32"/>
          <w:rtl/>
        </w:rPr>
        <w:t xml:space="preserve"> اعتماداً</w:t>
      </w:r>
      <w:r w:rsidRPr="007A6CA0">
        <w:rPr>
          <w:rFonts w:cs="Simplified Arabic" w:hint="cs"/>
          <w:sz w:val="32"/>
          <w:szCs w:val="32"/>
          <w:rtl/>
        </w:rPr>
        <w:t xml:space="preserve"> على جدول التكرارات الهامشية والتكرارات المتوقعة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جدول (11) ا</w:t>
      </w:r>
      <w:r w:rsidR="009E13FF">
        <w:rPr>
          <w:rFonts w:cs="Simplified Arabic" w:hint="cs"/>
          <w:sz w:val="32"/>
          <w:szCs w:val="32"/>
          <w:rtl/>
        </w:rPr>
        <w:t>ل</w:t>
      </w:r>
      <w:r w:rsidRPr="007A6CA0">
        <w:rPr>
          <w:rFonts w:cs="Simplified Arabic" w:hint="cs"/>
          <w:sz w:val="32"/>
          <w:szCs w:val="32"/>
          <w:rtl/>
        </w:rPr>
        <w:t>علاقة بين الزمن والإنذار البعيد (د5) :</w:t>
      </w:r>
    </w:p>
    <w:tbl>
      <w:tblPr>
        <w:tblStyle w:val="a4"/>
        <w:bidiVisual/>
        <w:tblW w:w="0" w:type="auto"/>
        <w:tblLook w:val="04A0"/>
      </w:tblPr>
      <w:tblGrid>
        <w:gridCol w:w="2753"/>
        <w:gridCol w:w="2757"/>
        <w:gridCol w:w="2757"/>
      </w:tblGrid>
      <w:tr w:rsidR="007A6CA0" w:rsidRPr="00B4209C" w:rsidTr="000A3155">
        <w:tc>
          <w:tcPr>
            <w:tcW w:w="2840" w:type="dxa"/>
            <w:vAlign w:val="center"/>
          </w:tcPr>
          <w:p w:rsidR="007A6CA0" w:rsidRPr="00B4209C" w:rsidRDefault="007A6CA0" w:rsidP="000A3155">
            <w:pPr>
              <w:spacing w:line="360" w:lineRule="auto"/>
              <w:jc w:val="center"/>
              <w:rPr>
                <w:rFonts w:cs="Simplified Arabic"/>
                <w:sz w:val="28"/>
                <w:szCs w:val="28"/>
                <w:rtl/>
              </w:rPr>
            </w:pPr>
          </w:p>
        </w:tc>
        <w:tc>
          <w:tcPr>
            <w:tcW w:w="2841" w:type="dxa"/>
            <w:vAlign w:val="center"/>
          </w:tcPr>
          <w:p w:rsidR="007A6CA0" w:rsidRPr="00B4209C" w:rsidRDefault="007A6CA0" w:rsidP="000A3155">
            <w:pPr>
              <w:spacing w:line="360" w:lineRule="auto"/>
              <w:jc w:val="center"/>
              <w:rPr>
                <w:rFonts w:cs="Simplified Arabic"/>
                <w:sz w:val="28"/>
                <w:szCs w:val="28"/>
                <w:rtl/>
              </w:rPr>
            </w:pPr>
            <w:r w:rsidRPr="00B4209C">
              <w:rPr>
                <w:rFonts w:cs="Simplified Arabic" w:hint="cs"/>
                <w:sz w:val="28"/>
                <w:szCs w:val="28"/>
                <w:rtl/>
              </w:rPr>
              <w:t>&lt;30د</w:t>
            </w:r>
          </w:p>
        </w:tc>
        <w:tc>
          <w:tcPr>
            <w:tcW w:w="2841" w:type="dxa"/>
            <w:vAlign w:val="center"/>
          </w:tcPr>
          <w:p w:rsidR="007A6CA0" w:rsidRPr="00B4209C" w:rsidRDefault="007A6CA0" w:rsidP="000A3155">
            <w:pPr>
              <w:spacing w:line="360" w:lineRule="auto"/>
              <w:jc w:val="center"/>
              <w:rPr>
                <w:rFonts w:cs="Simplified Arabic"/>
                <w:sz w:val="28"/>
                <w:szCs w:val="28"/>
                <w:rtl/>
              </w:rPr>
            </w:pPr>
            <w:r w:rsidRPr="00B4209C">
              <w:rPr>
                <w:rFonts w:cs="Simplified Arabic" w:hint="cs"/>
                <w:sz w:val="28"/>
                <w:szCs w:val="28"/>
                <w:rtl/>
              </w:rPr>
              <w:t>&gt;30د</w:t>
            </w:r>
          </w:p>
        </w:tc>
      </w:tr>
      <w:tr w:rsidR="007A6CA0" w:rsidRPr="00B4209C" w:rsidTr="000A3155">
        <w:tc>
          <w:tcPr>
            <w:tcW w:w="2840" w:type="dxa"/>
            <w:vAlign w:val="center"/>
          </w:tcPr>
          <w:p w:rsidR="007A6CA0" w:rsidRPr="00B4209C" w:rsidRDefault="007A6CA0" w:rsidP="000A3155">
            <w:pPr>
              <w:spacing w:line="360" w:lineRule="auto"/>
              <w:jc w:val="center"/>
              <w:rPr>
                <w:rFonts w:cs="Simplified Arabic"/>
                <w:sz w:val="28"/>
                <w:szCs w:val="28"/>
                <w:rtl/>
              </w:rPr>
            </w:pPr>
            <w:r w:rsidRPr="00B4209C">
              <w:rPr>
                <w:rFonts w:cs="Simplified Arabic" w:hint="cs"/>
                <w:sz w:val="28"/>
                <w:szCs w:val="28"/>
                <w:rtl/>
              </w:rPr>
              <w:t>سيء</w:t>
            </w:r>
          </w:p>
        </w:tc>
        <w:tc>
          <w:tcPr>
            <w:tcW w:w="2841" w:type="dxa"/>
            <w:vAlign w:val="center"/>
          </w:tcPr>
          <w:p w:rsidR="007A6CA0" w:rsidRPr="00B4209C" w:rsidRDefault="007A6CA0" w:rsidP="000A3155">
            <w:pPr>
              <w:spacing w:line="360" w:lineRule="auto"/>
              <w:jc w:val="center"/>
              <w:rPr>
                <w:rFonts w:cs="Simplified Arabic"/>
                <w:sz w:val="28"/>
                <w:szCs w:val="28"/>
                <w:rtl/>
              </w:rPr>
            </w:pPr>
            <w:r w:rsidRPr="00B4209C">
              <w:rPr>
                <w:rFonts w:cs="Simplified Arabic" w:hint="cs"/>
                <w:sz w:val="28"/>
                <w:szCs w:val="28"/>
                <w:rtl/>
              </w:rPr>
              <w:t>2</w:t>
            </w:r>
          </w:p>
        </w:tc>
        <w:tc>
          <w:tcPr>
            <w:tcW w:w="2841" w:type="dxa"/>
            <w:vAlign w:val="center"/>
          </w:tcPr>
          <w:p w:rsidR="007A6CA0" w:rsidRPr="00B4209C" w:rsidRDefault="007A6CA0" w:rsidP="000A3155">
            <w:pPr>
              <w:spacing w:line="360" w:lineRule="auto"/>
              <w:jc w:val="center"/>
              <w:rPr>
                <w:rFonts w:cs="Simplified Arabic"/>
                <w:sz w:val="28"/>
                <w:szCs w:val="28"/>
                <w:rtl/>
              </w:rPr>
            </w:pPr>
            <w:r w:rsidRPr="00B4209C">
              <w:rPr>
                <w:rFonts w:cs="Simplified Arabic" w:hint="cs"/>
                <w:sz w:val="28"/>
                <w:szCs w:val="28"/>
                <w:rtl/>
              </w:rPr>
              <w:t>15</w:t>
            </w:r>
          </w:p>
        </w:tc>
      </w:tr>
      <w:tr w:rsidR="007A6CA0" w:rsidRPr="00B4209C" w:rsidTr="000A3155">
        <w:tc>
          <w:tcPr>
            <w:tcW w:w="2840" w:type="dxa"/>
            <w:vAlign w:val="center"/>
          </w:tcPr>
          <w:p w:rsidR="007A6CA0" w:rsidRPr="00B4209C" w:rsidRDefault="007A6CA0" w:rsidP="000A3155">
            <w:pPr>
              <w:spacing w:line="360" w:lineRule="auto"/>
              <w:jc w:val="center"/>
              <w:rPr>
                <w:rFonts w:cs="Simplified Arabic"/>
                <w:sz w:val="28"/>
                <w:szCs w:val="28"/>
                <w:rtl/>
              </w:rPr>
            </w:pPr>
            <w:r w:rsidRPr="00B4209C">
              <w:rPr>
                <w:rFonts w:cs="Simplified Arabic" w:hint="cs"/>
                <w:sz w:val="28"/>
                <w:szCs w:val="28"/>
                <w:rtl/>
              </w:rPr>
              <w:t>جيد</w:t>
            </w:r>
          </w:p>
        </w:tc>
        <w:tc>
          <w:tcPr>
            <w:tcW w:w="2841" w:type="dxa"/>
            <w:vAlign w:val="center"/>
          </w:tcPr>
          <w:p w:rsidR="007A6CA0" w:rsidRPr="00B4209C" w:rsidRDefault="007A6CA0" w:rsidP="000A3155">
            <w:pPr>
              <w:spacing w:line="360" w:lineRule="auto"/>
              <w:jc w:val="center"/>
              <w:rPr>
                <w:rFonts w:cs="Simplified Arabic"/>
                <w:sz w:val="28"/>
                <w:szCs w:val="28"/>
                <w:rtl/>
              </w:rPr>
            </w:pPr>
            <w:r w:rsidRPr="00B4209C">
              <w:rPr>
                <w:rFonts w:cs="Simplified Arabic" w:hint="cs"/>
                <w:sz w:val="28"/>
                <w:szCs w:val="28"/>
                <w:rtl/>
              </w:rPr>
              <w:t>56</w:t>
            </w:r>
          </w:p>
        </w:tc>
        <w:tc>
          <w:tcPr>
            <w:tcW w:w="2841" w:type="dxa"/>
            <w:vAlign w:val="center"/>
          </w:tcPr>
          <w:p w:rsidR="007A6CA0" w:rsidRPr="00B4209C" w:rsidRDefault="007A6CA0" w:rsidP="000A3155">
            <w:pPr>
              <w:spacing w:line="360" w:lineRule="auto"/>
              <w:jc w:val="center"/>
              <w:rPr>
                <w:rFonts w:cs="Simplified Arabic"/>
                <w:sz w:val="28"/>
                <w:szCs w:val="28"/>
                <w:rtl/>
              </w:rPr>
            </w:pPr>
            <w:r w:rsidRPr="00B4209C">
              <w:rPr>
                <w:rFonts w:cs="Simplified Arabic" w:hint="cs"/>
                <w:sz w:val="28"/>
                <w:szCs w:val="28"/>
                <w:rtl/>
              </w:rPr>
              <w:t>19</w:t>
            </w:r>
          </w:p>
        </w:tc>
      </w:tr>
    </w:tbl>
    <w:p w:rsidR="0062497D" w:rsidRDefault="0062497D" w:rsidP="007A6CA0">
      <w:pPr>
        <w:spacing w:line="360" w:lineRule="auto"/>
        <w:jc w:val="mediumKashida"/>
        <w:rPr>
          <w:rFonts w:cs="Simplified Arabic"/>
          <w:sz w:val="32"/>
          <w:szCs w:val="32"/>
          <w:rtl/>
        </w:rPr>
      </w:pP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نجد أن قيمة </w:t>
      </w:r>
      <w:r w:rsidRPr="007A6CA0">
        <w:rPr>
          <w:rFonts w:ascii="Simplified Arabic" w:hAnsi="Simplified Arabic" w:cs="Simplified Arabic" w:hint="cs"/>
          <w:sz w:val="32"/>
          <w:szCs w:val="32"/>
          <w:vertAlign w:val="superscript"/>
          <w:rtl/>
        </w:rPr>
        <w:t>2</w:t>
      </w:r>
      <w:r w:rsidRPr="007A6CA0">
        <w:rPr>
          <w:rFonts w:ascii="Simplified Arabic" w:hAnsi="Simplified Arabic" w:cs="Simplified Arabic"/>
          <w:sz w:val="32"/>
          <w:szCs w:val="32"/>
          <w:rtl/>
        </w:rPr>
        <w:t>X</w:t>
      </w:r>
      <w:r w:rsidRPr="007A6CA0">
        <w:rPr>
          <w:rFonts w:cs="Simplified Arabic" w:hint="cs"/>
          <w:sz w:val="32"/>
          <w:szCs w:val="32"/>
          <w:rtl/>
        </w:rPr>
        <w:t xml:space="preserve"> = 24,85  ، وهي أكبر من القيمة الحاسمة 3.841 المقررة لدرجة حرية 1 وقيمة </w:t>
      </w:r>
      <w:r w:rsidRPr="007A6CA0">
        <w:rPr>
          <w:rFonts w:ascii="Times New Roman" w:hAnsi="Times New Roman" w:cs="Times New Roman"/>
          <w:sz w:val="32"/>
          <w:szCs w:val="32"/>
          <w:rtl/>
        </w:rPr>
        <w:t>α</w:t>
      </w:r>
      <w:r w:rsidRPr="007A6CA0">
        <w:rPr>
          <w:rFonts w:cs="Simplified Arabic" w:hint="cs"/>
          <w:sz w:val="32"/>
          <w:szCs w:val="32"/>
          <w:rtl/>
        </w:rPr>
        <w:t xml:space="preserve"> = 0.05 </w:t>
      </w:r>
    </w:p>
    <w:p w:rsidR="0062497D" w:rsidRPr="00485704" w:rsidRDefault="007A6CA0" w:rsidP="00485704">
      <w:pPr>
        <w:spacing w:line="360" w:lineRule="auto"/>
        <w:jc w:val="mediumKashida"/>
        <w:rPr>
          <w:rFonts w:cs="Simplified Arabic"/>
          <w:sz w:val="32"/>
          <w:szCs w:val="32"/>
          <w:rtl/>
        </w:rPr>
      </w:pPr>
      <w:r w:rsidRPr="007A6CA0">
        <w:rPr>
          <w:rFonts w:cs="Simplified Arabic" w:hint="cs"/>
          <w:sz w:val="32"/>
          <w:szCs w:val="32"/>
          <w:rtl/>
        </w:rPr>
        <w:t>و بالتالي نرفض فرضية البطلان و نقبل بوجود علاقة بين المدة من التشخيص و إجراء القيصرية و حالة الوليد في الدقيقة الخامسة</w:t>
      </w:r>
      <w:r w:rsidR="0062497D">
        <w:rPr>
          <w:rFonts w:cs="Simplified Arabic" w:hint="cs"/>
          <w:sz w:val="32"/>
          <w:szCs w:val="32"/>
          <w:rtl/>
        </w:rPr>
        <w:t xml:space="preserve"> </w:t>
      </w:r>
    </w:p>
    <w:p w:rsidR="007A6CA0" w:rsidRPr="007A6CA0" w:rsidRDefault="007A6CA0" w:rsidP="007A6CA0">
      <w:pPr>
        <w:spacing w:line="360" w:lineRule="auto"/>
        <w:jc w:val="mediumKashida"/>
        <w:rPr>
          <w:rFonts w:cs="Simplified Arabic"/>
          <w:b/>
          <w:bCs/>
          <w:sz w:val="32"/>
          <w:szCs w:val="32"/>
          <w:rtl/>
        </w:rPr>
      </w:pPr>
      <w:r w:rsidRPr="007A6CA0">
        <w:rPr>
          <w:rFonts w:cs="Simplified Arabic" w:hint="cs"/>
          <w:b/>
          <w:bCs/>
          <w:sz w:val="32"/>
          <w:szCs w:val="32"/>
          <w:rtl/>
        </w:rPr>
        <w:t xml:space="preserve">سابعا" - المناقشة : </w:t>
      </w:r>
    </w:p>
    <w:p w:rsidR="007A6CA0" w:rsidRPr="007A6CA0" w:rsidRDefault="007A6CA0" w:rsidP="007A6CA0">
      <w:pPr>
        <w:spacing w:line="360" w:lineRule="auto"/>
        <w:jc w:val="mediumKashida"/>
        <w:rPr>
          <w:rFonts w:cs="Simplified Arabic"/>
          <w:b/>
          <w:bCs/>
          <w:sz w:val="32"/>
          <w:szCs w:val="32"/>
          <w:rtl/>
        </w:rPr>
      </w:pPr>
      <w:r w:rsidRPr="007A6CA0">
        <w:rPr>
          <w:rFonts w:cs="Simplified Arabic" w:hint="cs"/>
          <w:b/>
          <w:bCs/>
          <w:sz w:val="32"/>
          <w:szCs w:val="32"/>
          <w:rtl/>
        </w:rPr>
        <w:t xml:space="preserve">أولاً : نمط الشذوذ في ال </w:t>
      </w:r>
      <w:r w:rsidRPr="007A6CA0">
        <w:rPr>
          <w:rFonts w:cs="Simplified Arabic"/>
          <w:b/>
          <w:bCs/>
          <w:sz w:val="32"/>
          <w:szCs w:val="32"/>
        </w:rPr>
        <w:t>FHR</w:t>
      </w:r>
      <w:r w:rsidRPr="007A6CA0">
        <w:rPr>
          <w:rFonts w:cs="Simplified Arabic" w:hint="cs"/>
          <w:b/>
          <w:bCs/>
          <w:sz w:val="32"/>
          <w:szCs w:val="32"/>
          <w:rtl/>
        </w:rPr>
        <w:t xml:space="preserve"> : </w:t>
      </w:r>
    </w:p>
    <w:p w:rsidR="007A6CA0" w:rsidRPr="007A6CA0" w:rsidRDefault="007A6CA0" w:rsidP="000A3155">
      <w:pPr>
        <w:jc w:val="mediumKashida"/>
        <w:rPr>
          <w:rFonts w:cs="Simplified Arabic"/>
          <w:sz w:val="32"/>
          <w:szCs w:val="32"/>
          <w:rtl/>
        </w:rPr>
      </w:pPr>
      <w:r w:rsidRPr="007A6CA0">
        <w:rPr>
          <w:rFonts w:cs="Simplified Arabic" w:hint="cs"/>
          <w:sz w:val="32"/>
          <w:szCs w:val="32"/>
          <w:rtl/>
        </w:rPr>
        <w:t xml:space="preserve">حسب الدراسة اختلف نمط الشذوذ في ال </w:t>
      </w:r>
      <w:r w:rsidRPr="007A6CA0">
        <w:rPr>
          <w:rFonts w:cs="Simplified Arabic"/>
          <w:sz w:val="32"/>
          <w:szCs w:val="32"/>
        </w:rPr>
        <w:t>FHR</w:t>
      </w:r>
      <w:r w:rsidRPr="007A6CA0">
        <w:rPr>
          <w:rFonts w:cs="Simplified Arabic" w:hint="cs"/>
          <w:sz w:val="32"/>
          <w:szCs w:val="32"/>
          <w:rtl/>
        </w:rPr>
        <w:t xml:space="preserve"> الملاحظ في تشخيص الشدة الجنينية واختلف الإنذار الناتج الولادي حسب كل نمط حيث لوحظ أن أسوأ </w:t>
      </w:r>
      <w:r w:rsidR="00643134" w:rsidRPr="007A6CA0">
        <w:rPr>
          <w:rFonts w:cs="Simplified Arabic" w:hint="cs"/>
          <w:sz w:val="32"/>
          <w:szCs w:val="32"/>
          <w:rtl/>
        </w:rPr>
        <w:t>الأنماط</w:t>
      </w:r>
      <w:r w:rsidRPr="007A6CA0">
        <w:rPr>
          <w:rFonts w:cs="Simplified Arabic" w:hint="cs"/>
          <w:sz w:val="32"/>
          <w:szCs w:val="32"/>
          <w:rtl/>
        </w:rPr>
        <w:t xml:space="preserve"> إنذاراً على الناتج الولادي كانت </w:t>
      </w:r>
      <w:r w:rsidR="009E13FF">
        <w:rPr>
          <w:rFonts w:cs="Simplified Arabic" w:hint="cs"/>
          <w:sz w:val="32"/>
          <w:szCs w:val="32"/>
          <w:rtl/>
        </w:rPr>
        <w:t xml:space="preserve">اللاتغايرية </w:t>
      </w:r>
      <w:r w:rsidR="00643134">
        <w:rPr>
          <w:rFonts w:cs="Simplified Arabic" w:hint="cs"/>
          <w:sz w:val="32"/>
          <w:szCs w:val="32"/>
          <w:rtl/>
        </w:rPr>
        <w:t>مما تدل</w:t>
      </w:r>
      <w:r w:rsidR="009E13FF">
        <w:rPr>
          <w:rFonts w:cs="Simplified Arabic" w:hint="cs"/>
          <w:sz w:val="32"/>
          <w:szCs w:val="32"/>
          <w:rtl/>
        </w:rPr>
        <w:t xml:space="preserve"> على نق</w:t>
      </w:r>
      <w:r w:rsidRPr="007A6CA0">
        <w:rPr>
          <w:rFonts w:cs="Simplified Arabic" w:hint="cs"/>
          <w:sz w:val="32"/>
          <w:szCs w:val="32"/>
          <w:rtl/>
        </w:rPr>
        <w:t>ص أكسجة شديد</w:t>
      </w:r>
      <w:r w:rsidR="0007049D">
        <w:rPr>
          <w:rFonts w:cs="Simplified Arabic" w:hint="cs"/>
          <w:sz w:val="32"/>
          <w:szCs w:val="32"/>
          <w:rtl/>
        </w:rPr>
        <w:t xml:space="preserve"> بسبب فقدان التفاعل بين فروع الجهلز العصبي </w:t>
      </w:r>
      <w:r w:rsidR="0007049D">
        <w:rPr>
          <w:rFonts w:cs="Simplified Arabic" w:hint="cs"/>
          <w:sz w:val="32"/>
          <w:szCs w:val="32"/>
          <w:rtl/>
        </w:rPr>
        <w:lastRenderedPageBreak/>
        <w:t>الذاتي وتشير غالبا" على حماض جنيني</w:t>
      </w:r>
      <w:r w:rsidRPr="007A6CA0">
        <w:rPr>
          <w:rFonts w:cs="Simplified Arabic" w:hint="cs"/>
          <w:sz w:val="32"/>
          <w:szCs w:val="32"/>
          <w:rtl/>
        </w:rPr>
        <w:t xml:space="preserve"> وبالتالي يجب إجراء </w:t>
      </w:r>
      <w:r w:rsidR="00643134" w:rsidRPr="007A6CA0">
        <w:rPr>
          <w:rFonts w:cs="Simplified Arabic" w:hint="cs"/>
          <w:sz w:val="32"/>
          <w:szCs w:val="32"/>
          <w:rtl/>
        </w:rPr>
        <w:t>القيصرية</w:t>
      </w:r>
      <w:r w:rsidRPr="007A6CA0">
        <w:rPr>
          <w:rFonts w:cs="Simplified Arabic" w:hint="cs"/>
          <w:sz w:val="32"/>
          <w:szCs w:val="32"/>
          <w:rtl/>
        </w:rPr>
        <w:t xml:space="preserve"> مباشرة عند ملاحظة هذا الشذوذ ( التغير )</w:t>
      </w:r>
    </w:p>
    <w:p w:rsidR="007A6CA0" w:rsidRPr="007A6CA0" w:rsidRDefault="007A6CA0" w:rsidP="000A3155">
      <w:pPr>
        <w:jc w:val="mediumKashida"/>
        <w:rPr>
          <w:rFonts w:cs="Simplified Arabic"/>
          <w:sz w:val="32"/>
          <w:szCs w:val="32"/>
          <w:rtl/>
        </w:rPr>
      </w:pPr>
      <w:r w:rsidRPr="007A6CA0">
        <w:rPr>
          <w:rFonts w:cs="Simplified Arabic" w:hint="cs"/>
          <w:sz w:val="32"/>
          <w:szCs w:val="32"/>
          <w:rtl/>
        </w:rPr>
        <w:t xml:space="preserve">أما الأنماط الأخرى فقد ترافقت مع إنذار سيء في أكثر من 50% من حالاتها إجمالاً </w:t>
      </w:r>
      <w:r w:rsidR="0007049D">
        <w:rPr>
          <w:rFonts w:cs="Simplified Arabic" w:hint="cs"/>
          <w:sz w:val="32"/>
          <w:szCs w:val="32"/>
          <w:rtl/>
        </w:rPr>
        <w:t>, اختلف الإنذار حسب النمط وهذا يدل على ان الأنماط اشاذة الملاحظة</w:t>
      </w:r>
      <w:r w:rsidR="00EF330C">
        <w:rPr>
          <w:rFonts w:cs="Simplified Arabic" w:hint="cs"/>
          <w:sz w:val="32"/>
          <w:szCs w:val="32"/>
          <w:rtl/>
        </w:rPr>
        <w:t xml:space="preserve"> تعتبر مؤشر لوجود أذية جنينية محتملة وهذا يتتطلب التداخل المناسب عند مشاهدتها و </w:t>
      </w:r>
      <w:r w:rsidRPr="007A6CA0">
        <w:rPr>
          <w:rFonts w:cs="Simplified Arabic" w:hint="cs"/>
          <w:sz w:val="32"/>
          <w:szCs w:val="32"/>
          <w:rtl/>
        </w:rPr>
        <w:t xml:space="preserve">لذلك يجب إجراء القيصرية بسرعة عند ملاحظة هذه الشذوذات في ال </w:t>
      </w:r>
      <w:r w:rsidRPr="007A6CA0">
        <w:rPr>
          <w:rFonts w:cs="Simplified Arabic"/>
          <w:sz w:val="32"/>
          <w:szCs w:val="32"/>
        </w:rPr>
        <w:t>FHR</w:t>
      </w:r>
      <w:r w:rsidRPr="007A6CA0">
        <w:rPr>
          <w:rFonts w:cs="Simplified Arabic" w:hint="cs"/>
          <w:sz w:val="32"/>
          <w:szCs w:val="32"/>
          <w:rtl/>
        </w:rPr>
        <w:t xml:space="preserve"> وبدون تأخير </w:t>
      </w:r>
    </w:p>
    <w:p w:rsidR="007A6CA0" w:rsidRPr="007A6CA0" w:rsidRDefault="007A6CA0" w:rsidP="007A6CA0">
      <w:pPr>
        <w:spacing w:line="360" w:lineRule="auto"/>
        <w:jc w:val="mediumKashida"/>
        <w:rPr>
          <w:rFonts w:cs="Simplified Arabic"/>
          <w:b/>
          <w:bCs/>
          <w:sz w:val="32"/>
          <w:szCs w:val="32"/>
          <w:rtl/>
        </w:rPr>
      </w:pPr>
      <w:r w:rsidRPr="007A6CA0">
        <w:rPr>
          <w:rFonts w:cs="Simplified Arabic" w:hint="cs"/>
          <w:b/>
          <w:bCs/>
          <w:sz w:val="32"/>
          <w:szCs w:val="32"/>
          <w:rtl/>
        </w:rPr>
        <w:t>ثانياً : وجود العقي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لاحظنا من خلال الدراسة وتطبيق اختبار </w:t>
      </w:r>
      <w:r w:rsidRPr="007A6CA0">
        <w:rPr>
          <w:rFonts w:cs="Simplified Arabic"/>
          <w:sz w:val="32"/>
          <w:szCs w:val="32"/>
        </w:rPr>
        <w:t>X</w:t>
      </w:r>
      <w:r w:rsidRPr="007A6CA0">
        <w:rPr>
          <w:rFonts w:cs="Simplified Arabic"/>
          <w:sz w:val="32"/>
          <w:szCs w:val="32"/>
          <w:vertAlign w:val="superscript"/>
        </w:rPr>
        <w:t xml:space="preserve">2 </w:t>
      </w:r>
      <w:r w:rsidRPr="007A6CA0">
        <w:rPr>
          <w:rFonts w:cs="Simplified Arabic" w:hint="cs"/>
          <w:sz w:val="32"/>
          <w:szCs w:val="32"/>
          <w:vertAlign w:val="superscript"/>
          <w:rtl/>
        </w:rPr>
        <w:t xml:space="preserve">  </w:t>
      </w:r>
      <w:r w:rsidRPr="007A6CA0">
        <w:rPr>
          <w:rFonts w:cs="Simplified Arabic" w:hint="cs"/>
          <w:sz w:val="32"/>
          <w:szCs w:val="32"/>
          <w:rtl/>
        </w:rPr>
        <w:t>وجود علاقة</w:t>
      </w:r>
      <w:r w:rsidR="00EF330C">
        <w:rPr>
          <w:rFonts w:cs="Simplified Arabic" w:hint="cs"/>
          <w:sz w:val="32"/>
          <w:szCs w:val="32"/>
          <w:rtl/>
        </w:rPr>
        <w:t xml:space="preserve"> ذات قيمة احصائية</w:t>
      </w:r>
      <w:r w:rsidRPr="007A6CA0">
        <w:rPr>
          <w:rFonts w:cs="Simplified Arabic" w:hint="cs"/>
          <w:sz w:val="32"/>
          <w:szCs w:val="32"/>
          <w:rtl/>
        </w:rPr>
        <w:t xml:space="preserve"> بين وجود العقي في السائل الأمنيوسي والناتج الولادي حيث ازداد الإنذار السيء</w:t>
      </w:r>
      <w:r w:rsidR="00EF330C">
        <w:rPr>
          <w:rFonts w:cs="Simplified Arabic" w:hint="cs"/>
          <w:sz w:val="32"/>
          <w:szCs w:val="32"/>
          <w:rtl/>
        </w:rPr>
        <w:t xml:space="preserve"> وعلامة ابغار المنخفضة</w:t>
      </w:r>
      <w:r w:rsidRPr="007A6CA0">
        <w:rPr>
          <w:rFonts w:cs="Simplified Arabic" w:hint="cs"/>
          <w:sz w:val="32"/>
          <w:szCs w:val="32"/>
          <w:rtl/>
        </w:rPr>
        <w:t xml:space="preserve"> على الوليد عند وجود العقي</w:t>
      </w:r>
      <w:r w:rsidR="00EF330C">
        <w:rPr>
          <w:rFonts w:cs="Simplified Arabic" w:hint="cs"/>
          <w:sz w:val="32"/>
          <w:szCs w:val="32"/>
          <w:rtl/>
        </w:rPr>
        <w:t xml:space="preserve"> المترافق مع نموذج شاذ لل </w:t>
      </w:r>
      <w:r w:rsidR="00EF330C">
        <w:rPr>
          <w:rFonts w:cs="Simplified Arabic"/>
          <w:sz w:val="32"/>
          <w:szCs w:val="32"/>
        </w:rPr>
        <w:t>FHR</w:t>
      </w:r>
      <w:r w:rsidR="00EF330C">
        <w:rPr>
          <w:rFonts w:cs="Simplified Arabic" w:hint="cs"/>
          <w:sz w:val="32"/>
          <w:szCs w:val="32"/>
          <w:rtl/>
        </w:rPr>
        <w:t xml:space="preserve"> والذي يدل على احتمال استنشاق العقي و الأذية الجنينية و منه نستنتج أنه</w:t>
      </w:r>
      <w:r w:rsidRPr="007A6CA0">
        <w:rPr>
          <w:rFonts w:cs="Simplified Arabic" w:hint="cs"/>
          <w:sz w:val="32"/>
          <w:szCs w:val="32"/>
          <w:rtl/>
        </w:rPr>
        <w:t xml:space="preserve"> عند وجود تعقي بالسائل ال</w:t>
      </w:r>
      <w:r w:rsidR="00643134">
        <w:rPr>
          <w:rFonts w:cs="Simplified Arabic" w:hint="cs"/>
          <w:sz w:val="32"/>
          <w:szCs w:val="32"/>
          <w:rtl/>
        </w:rPr>
        <w:t>أ</w:t>
      </w:r>
      <w:r w:rsidRPr="007A6CA0">
        <w:rPr>
          <w:rFonts w:cs="Simplified Arabic" w:hint="cs"/>
          <w:sz w:val="32"/>
          <w:szCs w:val="32"/>
          <w:rtl/>
        </w:rPr>
        <w:t xml:space="preserve">منيوسي مترافق مع شذوذ في نمط ال  </w:t>
      </w:r>
      <w:r w:rsidRPr="007A6CA0">
        <w:rPr>
          <w:rFonts w:cs="Simplified Arabic"/>
          <w:sz w:val="32"/>
          <w:szCs w:val="32"/>
        </w:rPr>
        <w:t>FHR</w:t>
      </w:r>
      <w:r w:rsidRPr="007A6CA0">
        <w:rPr>
          <w:rFonts w:cs="Simplified Arabic" w:hint="cs"/>
          <w:sz w:val="32"/>
          <w:szCs w:val="32"/>
          <w:rtl/>
        </w:rPr>
        <w:t xml:space="preserve"> </w:t>
      </w:r>
      <w:r w:rsidR="00EF330C">
        <w:rPr>
          <w:rFonts w:cs="Simplified Arabic" w:hint="cs"/>
          <w:sz w:val="32"/>
          <w:szCs w:val="32"/>
          <w:rtl/>
        </w:rPr>
        <w:t xml:space="preserve">علامة تدل على تاذ جنيني محتمل و </w:t>
      </w:r>
      <w:r w:rsidRPr="007A6CA0">
        <w:rPr>
          <w:rFonts w:cs="Simplified Arabic" w:hint="cs"/>
          <w:sz w:val="32"/>
          <w:szCs w:val="32"/>
          <w:rtl/>
        </w:rPr>
        <w:t>يجب التحضير لإجراء الولادة بسرعة ( القيصرية ) .</w:t>
      </w:r>
    </w:p>
    <w:p w:rsidR="007A6CA0" w:rsidRPr="007A6CA0" w:rsidRDefault="007A6CA0" w:rsidP="007A6CA0">
      <w:pPr>
        <w:spacing w:line="360" w:lineRule="auto"/>
        <w:jc w:val="mediumKashida"/>
        <w:rPr>
          <w:rFonts w:cs="Simplified Arabic"/>
          <w:b/>
          <w:bCs/>
          <w:sz w:val="32"/>
          <w:szCs w:val="32"/>
          <w:rtl/>
        </w:rPr>
      </w:pPr>
      <w:r w:rsidRPr="007A6CA0">
        <w:rPr>
          <w:rFonts w:cs="Simplified Arabic" w:hint="cs"/>
          <w:b/>
          <w:bCs/>
          <w:sz w:val="32"/>
          <w:szCs w:val="32"/>
          <w:rtl/>
        </w:rPr>
        <w:lastRenderedPageBreak/>
        <w:t>ثالثاً : التخدير :</w:t>
      </w:r>
    </w:p>
    <w:p w:rsidR="007A6CA0" w:rsidRPr="007A6CA0" w:rsidRDefault="007A6CA0" w:rsidP="00EF330C">
      <w:pPr>
        <w:spacing w:line="360" w:lineRule="auto"/>
        <w:jc w:val="mediumKashida"/>
        <w:rPr>
          <w:rFonts w:cs="Simplified Arabic"/>
          <w:sz w:val="32"/>
          <w:szCs w:val="32"/>
          <w:rtl/>
        </w:rPr>
      </w:pPr>
      <w:r w:rsidRPr="007A6CA0">
        <w:rPr>
          <w:rFonts w:cs="Simplified Arabic" w:hint="cs"/>
          <w:sz w:val="32"/>
          <w:szCs w:val="32"/>
          <w:rtl/>
        </w:rPr>
        <w:t xml:space="preserve">لاحظنا من خلال الدراسة وتطبيق اختبار </w:t>
      </w:r>
      <w:r w:rsidRPr="007A6CA0">
        <w:rPr>
          <w:rFonts w:cs="Simplified Arabic"/>
          <w:sz w:val="32"/>
          <w:szCs w:val="32"/>
        </w:rPr>
        <w:t>X</w:t>
      </w:r>
      <w:r w:rsidRPr="007A6CA0">
        <w:rPr>
          <w:rFonts w:cs="Simplified Arabic"/>
          <w:sz w:val="32"/>
          <w:szCs w:val="32"/>
          <w:vertAlign w:val="superscript"/>
        </w:rPr>
        <w:t xml:space="preserve">2 </w:t>
      </w:r>
      <w:r w:rsidRPr="007A6CA0">
        <w:rPr>
          <w:rFonts w:cs="Simplified Arabic" w:hint="cs"/>
          <w:sz w:val="32"/>
          <w:szCs w:val="32"/>
          <w:vertAlign w:val="superscript"/>
          <w:rtl/>
        </w:rPr>
        <w:t xml:space="preserve"> </w:t>
      </w:r>
      <w:r w:rsidRPr="007A6CA0">
        <w:rPr>
          <w:rFonts w:cs="Simplified Arabic" w:hint="cs"/>
          <w:sz w:val="32"/>
          <w:szCs w:val="32"/>
          <w:rtl/>
        </w:rPr>
        <w:t xml:space="preserve">عدم وجود علاقة </w:t>
      </w:r>
      <w:r w:rsidR="00EF330C">
        <w:rPr>
          <w:rFonts w:cs="Simplified Arabic" w:hint="cs"/>
          <w:sz w:val="32"/>
          <w:szCs w:val="32"/>
          <w:rtl/>
        </w:rPr>
        <w:t xml:space="preserve">ذات قيمة احصائية </w:t>
      </w:r>
      <w:r w:rsidRPr="007A6CA0">
        <w:rPr>
          <w:rFonts w:cs="Simplified Arabic" w:hint="cs"/>
          <w:sz w:val="32"/>
          <w:szCs w:val="32"/>
          <w:rtl/>
        </w:rPr>
        <w:t>بين نوع التخدير المتبع في إجراء ا</w:t>
      </w:r>
      <w:r w:rsidR="00EF330C">
        <w:rPr>
          <w:rFonts w:cs="Simplified Arabic" w:hint="cs"/>
          <w:sz w:val="32"/>
          <w:szCs w:val="32"/>
          <w:rtl/>
        </w:rPr>
        <w:t>لقيصرية وإنذار الناتج الولادي وذ</w:t>
      </w:r>
      <w:r w:rsidRPr="007A6CA0">
        <w:rPr>
          <w:rFonts w:cs="Simplified Arabic" w:hint="cs"/>
          <w:sz w:val="32"/>
          <w:szCs w:val="32"/>
          <w:rtl/>
        </w:rPr>
        <w:t xml:space="preserve">لك في الدقيقة </w:t>
      </w:r>
      <w:r w:rsidR="00643134" w:rsidRPr="007A6CA0">
        <w:rPr>
          <w:rFonts w:cs="Simplified Arabic" w:hint="cs"/>
          <w:sz w:val="32"/>
          <w:szCs w:val="32"/>
          <w:rtl/>
        </w:rPr>
        <w:t>الأولى</w:t>
      </w:r>
      <w:r w:rsidRPr="007A6CA0">
        <w:rPr>
          <w:rFonts w:cs="Simplified Arabic" w:hint="cs"/>
          <w:sz w:val="32"/>
          <w:szCs w:val="32"/>
          <w:rtl/>
        </w:rPr>
        <w:t xml:space="preserve"> بينما وجد اختلاف في الدقيقة الخامسة حيث أن التخدير الناحي أثر سلباً على الإنذار الولادي أ</w:t>
      </w:r>
      <w:r w:rsidR="00EF330C">
        <w:rPr>
          <w:rFonts w:cs="Simplified Arabic" w:hint="cs"/>
          <w:sz w:val="32"/>
          <w:szCs w:val="32"/>
          <w:rtl/>
        </w:rPr>
        <w:t>كثر من العام ويعزى ذلك غالباً إلى</w:t>
      </w:r>
      <w:r w:rsidRPr="007A6CA0">
        <w:rPr>
          <w:rFonts w:cs="Simplified Arabic" w:hint="cs"/>
          <w:sz w:val="32"/>
          <w:szCs w:val="32"/>
          <w:rtl/>
        </w:rPr>
        <w:t xml:space="preserve"> تأخير التخدير الناحي في بدء القيصرية واستخراج الجنين وقد يكون هبوط الضغط سبباً ثانوياً ، لذلك عند تشخيص الشدة الجنينية يفضل إجراء القيصرية بالتخدير العام لتسريع </w:t>
      </w:r>
      <w:r w:rsidR="00643134" w:rsidRPr="007A6CA0">
        <w:rPr>
          <w:rFonts w:cs="Simplified Arabic" w:hint="cs"/>
          <w:sz w:val="32"/>
          <w:szCs w:val="32"/>
          <w:rtl/>
        </w:rPr>
        <w:t>البدء في</w:t>
      </w:r>
      <w:r w:rsidRPr="007A6CA0">
        <w:rPr>
          <w:rFonts w:cs="Simplified Arabic" w:hint="cs"/>
          <w:sz w:val="32"/>
          <w:szCs w:val="32"/>
          <w:rtl/>
        </w:rPr>
        <w:t xml:space="preserve"> القيصرية واستخراج الجنين وبالتالي الحصول على ناتج ولادي أفضل.</w:t>
      </w:r>
    </w:p>
    <w:p w:rsidR="007A6CA0" w:rsidRPr="007A6CA0" w:rsidRDefault="007A6CA0" w:rsidP="007A6CA0">
      <w:pPr>
        <w:spacing w:line="360" w:lineRule="auto"/>
        <w:jc w:val="mediumKashida"/>
        <w:rPr>
          <w:rFonts w:cs="Simplified Arabic"/>
          <w:b/>
          <w:bCs/>
          <w:sz w:val="32"/>
          <w:szCs w:val="32"/>
          <w:rtl/>
        </w:rPr>
      </w:pPr>
      <w:r w:rsidRPr="007A6CA0">
        <w:rPr>
          <w:rFonts w:cs="Simplified Arabic" w:hint="cs"/>
          <w:b/>
          <w:bCs/>
          <w:sz w:val="32"/>
          <w:szCs w:val="32"/>
          <w:rtl/>
        </w:rPr>
        <w:t>رابعاً : الزمن الفاصل بين التشخيص والقيصرية:</w:t>
      </w:r>
    </w:p>
    <w:p w:rsidR="00643134"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 لاحظنا من خلال الدراسة وتطبيق اختبار </w:t>
      </w:r>
      <w:r w:rsidRPr="007A6CA0">
        <w:rPr>
          <w:rFonts w:cs="Simplified Arabic"/>
          <w:sz w:val="32"/>
          <w:szCs w:val="32"/>
        </w:rPr>
        <w:t>X</w:t>
      </w:r>
      <w:r w:rsidRPr="007A6CA0">
        <w:rPr>
          <w:rFonts w:cs="Simplified Arabic"/>
          <w:sz w:val="32"/>
          <w:szCs w:val="32"/>
          <w:vertAlign w:val="superscript"/>
        </w:rPr>
        <w:t>2</w:t>
      </w:r>
      <w:r w:rsidRPr="007A6CA0">
        <w:rPr>
          <w:rFonts w:cs="Simplified Arabic" w:hint="cs"/>
          <w:sz w:val="32"/>
          <w:szCs w:val="32"/>
          <w:rtl/>
        </w:rPr>
        <w:t xml:space="preserve"> وجود علاقة</w:t>
      </w:r>
      <w:r w:rsidR="00EF330C">
        <w:rPr>
          <w:rFonts w:cs="Simplified Arabic" w:hint="cs"/>
          <w:sz w:val="32"/>
          <w:szCs w:val="32"/>
          <w:rtl/>
        </w:rPr>
        <w:t xml:space="preserve"> ذات قيمة احصائية </w:t>
      </w:r>
      <w:r w:rsidRPr="007A6CA0">
        <w:rPr>
          <w:rFonts w:cs="Simplified Arabic" w:hint="cs"/>
          <w:sz w:val="32"/>
          <w:szCs w:val="32"/>
          <w:rtl/>
        </w:rPr>
        <w:t xml:space="preserve"> بين الزمن الفاصل بين تشخيص الشدة الجنينية وإجراء القيصرية حيث كان الإنذار أفضل عندما أجريت القيصرية بزمن فاصل </w:t>
      </w:r>
      <w:r w:rsidRPr="007A6CA0">
        <w:rPr>
          <w:rFonts w:cs="Simplified Arabic" w:hint="cs"/>
          <w:sz w:val="32"/>
          <w:szCs w:val="32"/>
          <w:rtl/>
        </w:rPr>
        <w:lastRenderedPageBreak/>
        <w:t>أقل من 30د بينما كان الإنذار أسوأ عندما كان الزمن الفاصل أكثر من 30د</w:t>
      </w:r>
      <w:r w:rsidR="00EF330C">
        <w:rPr>
          <w:rFonts w:cs="Simplified Arabic" w:hint="cs"/>
          <w:sz w:val="32"/>
          <w:szCs w:val="32"/>
          <w:rtl/>
        </w:rPr>
        <w:t xml:space="preserve"> حيث أن الجنين يستطيع تحمل نقص الاكسجة الحاد والشدة الجنينية و كلما طال زمن الشدة على الجنين كلما ضعفت قدرته على تحملها</w:t>
      </w:r>
      <w:r w:rsidRPr="007A6CA0">
        <w:rPr>
          <w:rFonts w:cs="Simplified Arabic" w:hint="cs"/>
          <w:sz w:val="32"/>
          <w:szCs w:val="32"/>
          <w:rtl/>
        </w:rPr>
        <w:t xml:space="preserve"> لذلك عند تشخيص الشدة الجنينية يفضل إجراء القيصرية عند استطبابها بسرعة وبدون تأخير و بزمن فاصل أقل من30د إذا أمكن ذلك .</w:t>
      </w:r>
    </w:p>
    <w:p w:rsidR="00276C5E" w:rsidRDefault="00276C5E" w:rsidP="007A6CA0">
      <w:pPr>
        <w:spacing w:line="360" w:lineRule="auto"/>
        <w:jc w:val="mediumKashida"/>
        <w:rPr>
          <w:rFonts w:cs="Simplified Arabic"/>
          <w:sz w:val="32"/>
          <w:szCs w:val="32"/>
          <w:rtl/>
        </w:rPr>
      </w:pPr>
      <w:r>
        <w:rPr>
          <w:rFonts w:cs="Simplified Arabic" w:hint="cs"/>
          <w:sz w:val="32"/>
          <w:szCs w:val="32"/>
          <w:rtl/>
        </w:rPr>
        <w:t>وعند مقارنة التأخر في إجراء لاقيصرية ونمط الشذوذ في ال</w:t>
      </w:r>
      <w:r>
        <w:rPr>
          <w:rFonts w:cs="Simplified Arabic"/>
          <w:sz w:val="32"/>
          <w:szCs w:val="32"/>
        </w:rPr>
        <w:t>FHR</w:t>
      </w:r>
      <w:r>
        <w:rPr>
          <w:rFonts w:cs="Simplified Arabic" w:hint="cs"/>
          <w:sz w:val="32"/>
          <w:szCs w:val="32"/>
          <w:rtl/>
        </w:rPr>
        <w:t xml:space="preserve"> لاحظنا ان التأخر في بعض الانماط كان أكثر من غيرها </w:t>
      </w:r>
    </w:p>
    <w:p w:rsidR="007A6CA0" w:rsidRPr="007A6CA0" w:rsidRDefault="00643134" w:rsidP="007A6CA0">
      <w:pPr>
        <w:spacing w:line="360" w:lineRule="auto"/>
        <w:jc w:val="mediumKashida"/>
        <w:rPr>
          <w:rFonts w:cs="Simplified Arabic"/>
          <w:sz w:val="32"/>
          <w:szCs w:val="32"/>
          <w:rtl/>
        </w:rPr>
      </w:pPr>
      <w:r>
        <w:rPr>
          <w:rFonts w:cs="Simplified Arabic" w:hint="cs"/>
          <w:sz w:val="32"/>
          <w:szCs w:val="32"/>
          <w:rtl/>
        </w:rPr>
        <w:t>جدول (12) نسبة التأخر في الزمن حسب الأنماط</w:t>
      </w:r>
      <w:r w:rsidR="007A6CA0" w:rsidRPr="007A6CA0">
        <w:rPr>
          <w:rFonts w:cs="Simplified Arabic" w:hint="cs"/>
          <w:sz w:val="32"/>
          <w:szCs w:val="32"/>
          <w:rtl/>
        </w:rPr>
        <w:t xml:space="preserve"> </w:t>
      </w:r>
    </w:p>
    <w:tbl>
      <w:tblPr>
        <w:tblStyle w:val="a4"/>
        <w:bidiVisual/>
        <w:tblW w:w="0" w:type="auto"/>
        <w:tblLook w:val="04A0"/>
      </w:tblPr>
      <w:tblGrid>
        <w:gridCol w:w="1789"/>
        <w:gridCol w:w="1648"/>
        <w:gridCol w:w="1632"/>
        <w:gridCol w:w="1599"/>
        <w:gridCol w:w="1599"/>
      </w:tblGrid>
      <w:tr w:rsidR="007A6CA0" w:rsidRPr="00485704" w:rsidTr="000A3155">
        <w:tc>
          <w:tcPr>
            <w:tcW w:w="1970"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النمط</w:t>
            </w:r>
          </w:p>
        </w:tc>
        <w:tc>
          <w:tcPr>
            <w:tcW w:w="1971"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المتأخر</w:t>
            </w:r>
          </w:p>
        </w:tc>
        <w:tc>
          <w:tcPr>
            <w:tcW w:w="1971"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المتبدل</w:t>
            </w:r>
          </w:p>
        </w:tc>
        <w:tc>
          <w:tcPr>
            <w:tcW w:w="1971"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بطء</w:t>
            </w:r>
          </w:p>
        </w:tc>
        <w:tc>
          <w:tcPr>
            <w:tcW w:w="1971"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تسرع</w:t>
            </w:r>
          </w:p>
        </w:tc>
      </w:tr>
      <w:tr w:rsidR="007A6CA0" w:rsidRPr="00485704" w:rsidTr="000A3155">
        <w:tc>
          <w:tcPr>
            <w:tcW w:w="1970"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الزمن</w:t>
            </w:r>
            <w:r w:rsidR="00276C5E" w:rsidRPr="00485704">
              <w:rPr>
                <w:rFonts w:cs="Simplified Arabic" w:hint="cs"/>
                <w:sz w:val="32"/>
                <w:szCs w:val="32"/>
                <w:rtl/>
              </w:rPr>
              <w:t>&gt;30د</w:t>
            </w:r>
          </w:p>
        </w:tc>
        <w:tc>
          <w:tcPr>
            <w:tcW w:w="1971"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22%</w:t>
            </w:r>
          </w:p>
        </w:tc>
        <w:tc>
          <w:tcPr>
            <w:tcW w:w="1971"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70%</w:t>
            </w:r>
          </w:p>
        </w:tc>
        <w:tc>
          <w:tcPr>
            <w:tcW w:w="1971"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20%</w:t>
            </w:r>
          </w:p>
        </w:tc>
        <w:tc>
          <w:tcPr>
            <w:tcW w:w="1971" w:type="dxa"/>
            <w:vAlign w:val="center"/>
          </w:tcPr>
          <w:p w:rsidR="007A6CA0" w:rsidRPr="00485704" w:rsidRDefault="007A6CA0" w:rsidP="000A3155">
            <w:pPr>
              <w:spacing w:line="360" w:lineRule="auto"/>
              <w:jc w:val="center"/>
              <w:rPr>
                <w:rFonts w:cs="Simplified Arabic"/>
                <w:sz w:val="32"/>
                <w:szCs w:val="32"/>
                <w:rtl/>
              </w:rPr>
            </w:pPr>
            <w:r w:rsidRPr="00485704">
              <w:rPr>
                <w:rFonts w:cs="Simplified Arabic" w:hint="cs"/>
                <w:sz w:val="32"/>
                <w:szCs w:val="32"/>
                <w:rtl/>
              </w:rPr>
              <w:t>75%</w:t>
            </w:r>
          </w:p>
        </w:tc>
      </w:tr>
      <w:tr w:rsidR="00276C5E" w:rsidRPr="00485704" w:rsidTr="000A3155">
        <w:tc>
          <w:tcPr>
            <w:tcW w:w="1970" w:type="dxa"/>
            <w:vAlign w:val="center"/>
          </w:tcPr>
          <w:p w:rsidR="00276C5E" w:rsidRPr="00485704" w:rsidRDefault="00276C5E" w:rsidP="000A3155">
            <w:pPr>
              <w:spacing w:line="360" w:lineRule="auto"/>
              <w:jc w:val="center"/>
              <w:rPr>
                <w:rFonts w:cs="Simplified Arabic"/>
                <w:sz w:val="28"/>
                <w:szCs w:val="28"/>
                <w:rtl/>
              </w:rPr>
            </w:pPr>
            <w:r w:rsidRPr="00485704">
              <w:rPr>
                <w:rFonts w:cs="Simplified Arabic" w:hint="cs"/>
                <w:sz w:val="28"/>
                <w:szCs w:val="28"/>
                <w:rtl/>
              </w:rPr>
              <w:t>الإنذار السيء بالدقيقة الاولى</w:t>
            </w:r>
          </w:p>
        </w:tc>
        <w:tc>
          <w:tcPr>
            <w:tcW w:w="1971" w:type="dxa"/>
            <w:vAlign w:val="center"/>
          </w:tcPr>
          <w:p w:rsidR="00276C5E" w:rsidRPr="00485704" w:rsidRDefault="00276C5E" w:rsidP="000A3155">
            <w:pPr>
              <w:spacing w:line="360" w:lineRule="auto"/>
              <w:jc w:val="center"/>
              <w:rPr>
                <w:rFonts w:cs="Simplified Arabic"/>
                <w:sz w:val="32"/>
                <w:szCs w:val="32"/>
                <w:rtl/>
              </w:rPr>
            </w:pPr>
            <w:r w:rsidRPr="00485704">
              <w:rPr>
                <w:rFonts w:cs="Simplified Arabic" w:hint="cs"/>
                <w:sz w:val="32"/>
                <w:szCs w:val="32"/>
                <w:rtl/>
              </w:rPr>
              <w:t>74%</w:t>
            </w:r>
          </w:p>
        </w:tc>
        <w:tc>
          <w:tcPr>
            <w:tcW w:w="1971" w:type="dxa"/>
            <w:vAlign w:val="center"/>
          </w:tcPr>
          <w:p w:rsidR="00276C5E" w:rsidRPr="00485704" w:rsidRDefault="00276C5E" w:rsidP="000A3155">
            <w:pPr>
              <w:spacing w:line="360" w:lineRule="auto"/>
              <w:jc w:val="center"/>
              <w:rPr>
                <w:rFonts w:cs="Simplified Arabic"/>
                <w:sz w:val="32"/>
                <w:szCs w:val="32"/>
                <w:rtl/>
              </w:rPr>
            </w:pPr>
            <w:r w:rsidRPr="00485704">
              <w:rPr>
                <w:rFonts w:cs="Simplified Arabic" w:hint="cs"/>
                <w:sz w:val="32"/>
                <w:szCs w:val="32"/>
                <w:rtl/>
              </w:rPr>
              <w:t>65%</w:t>
            </w:r>
          </w:p>
        </w:tc>
        <w:tc>
          <w:tcPr>
            <w:tcW w:w="1971" w:type="dxa"/>
            <w:vAlign w:val="center"/>
          </w:tcPr>
          <w:p w:rsidR="00276C5E" w:rsidRPr="00485704" w:rsidRDefault="00276C5E" w:rsidP="000A3155">
            <w:pPr>
              <w:spacing w:line="360" w:lineRule="auto"/>
              <w:jc w:val="center"/>
              <w:rPr>
                <w:rFonts w:cs="Simplified Arabic"/>
                <w:sz w:val="32"/>
                <w:szCs w:val="32"/>
                <w:rtl/>
              </w:rPr>
            </w:pPr>
            <w:r w:rsidRPr="00485704">
              <w:rPr>
                <w:rFonts w:cs="Simplified Arabic" w:hint="cs"/>
                <w:sz w:val="32"/>
                <w:szCs w:val="32"/>
                <w:rtl/>
              </w:rPr>
              <w:t>80%</w:t>
            </w:r>
          </w:p>
        </w:tc>
        <w:tc>
          <w:tcPr>
            <w:tcW w:w="1971" w:type="dxa"/>
            <w:vAlign w:val="center"/>
          </w:tcPr>
          <w:p w:rsidR="00276C5E" w:rsidRPr="00485704" w:rsidRDefault="00276C5E" w:rsidP="000A3155">
            <w:pPr>
              <w:spacing w:line="360" w:lineRule="auto"/>
              <w:jc w:val="center"/>
              <w:rPr>
                <w:rFonts w:cs="Simplified Arabic"/>
                <w:sz w:val="32"/>
                <w:szCs w:val="32"/>
                <w:rtl/>
              </w:rPr>
            </w:pPr>
            <w:r w:rsidRPr="00485704">
              <w:rPr>
                <w:rFonts w:cs="Simplified Arabic" w:hint="cs"/>
                <w:sz w:val="32"/>
                <w:szCs w:val="32"/>
                <w:rtl/>
              </w:rPr>
              <w:t>62%</w:t>
            </w:r>
          </w:p>
        </w:tc>
      </w:tr>
    </w:tbl>
    <w:p w:rsidR="007A6CA0" w:rsidRPr="007A6CA0" w:rsidRDefault="007A6CA0" w:rsidP="009E13FF">
      <w:pPr>
        <w:spacing w:line="360" w:lineRule="auto"/>
        <w:jc w:val="mediumKashida"/>
        <w:rPr>
          <w:rFonts w:cs="Simplified Arabic"/>
          <w:sz w:val="32"/>
          <w:szCs w:val="32"/>
          <w:rtl/>
        </w:rPr>
      </w:pPr>
      <w:r w:rsidRPr="007A6CA0">
        <w:rPr>
          <w:rFonts w:cs="Simplified Arabic" w:hint="cs"/>
          <w:sz w:val="32"/>
          <w:szCs w:val="32"/>
          <w:rtl/>
        </w:rPr>
        <w:t xml:space="preserve">   نلاحظ </w:t>
      </w:r>
      <w:r w:rsidR="00276C5E">
        <w:rPr>
          <w:rFonts w:cs="Simplified Arabic" w:hint="cs"/>
          <w:sz w:val="32"/>
          <w:szCs w:val="32"/>
          <w:rtl/>
        </w:rPr>
        <w:t xml:space="preserve">ان التأخر في إجراء القيصرية كان في النمطين المتبدل (70%)والتسرع(75%) رغم ان هذين النطين ترافقا مع إنذار سيء </w:t>
      </w:r>
      <w:r w:rsidR="00276C5E">
        <w:rPr>
          <w:rFonts w:cs="Simplified Arabic" w:hint="cs"/>
          <w:sz w:val="32"/>
          <w:szCs w:val="32"/>
          <w:rtl/>
        </w:rPr>
        <w:lastRenderedPageBreak/>
        <w:t>على الجنين وعلامة أبغار منخفضة في 65%, 62% على الترتيب</w:t>
      </w:r>
      <w:r w:rsidRPr="007A6CA0">
        <w:rPr>
          <w:rFonts w:cs="Simplified Arabic" w:hint="cs"/>
          <w:sz w:val="32"/>
          <w:szCs w:val="32"/>
          <w:rtl/>
        </w:rPr>
        <w:t xml:space="preserve"> و هذا يدل على تأخير في التعامل مع هذين النمطين رغم وجود خطر على الناتج الولادي</w:t>
      </w:r>
    </w:p>
    <w:p w:rsidR="007A6CA0" w:rsidRPr="007A6CA0" w:rsidRDefault="007A6CA0" w:rsidP="007A6CA0">
      <w:pPr>
        <w:spacing w:line="360" w:lineRule="auto"/>
        <w:jc w:val="mediumKashida"/>
        <w:rPr>
          <w:rFonts w:cs="Simplified Arabic"/>
          <w:b/>
          <w:bCs/>
          <w:sz w:val="32"/>
          <w:szCs w:val="32"/>
          <w:rtl/>
        </w:rPr>
      </w:pPr>
      <w:r w:rsidRPr="007A6CA0">
        <w:rPr>
          <w:rFonts w:cs="Simplified Arabic" w:hint="cs"/>
          <w:b/>
          <w:bCs/>
          <w:sz w:val="32"/>
          <w:szCs w:val="32"/>
          <w:rtl/>
        </w:rPr>
        <w:t xml:space="preserve">بالمقارنة مع النتائج العالمية </w:t>
      </w:r>
    </w:p>
    <w:p w:rsidR="007A6CA0" w:rsidRPr="007A6CA0" w:rsidRDefault="007A6CA0" w:rsidP="007A6CA0">
      <w:pPr>
        <w:spacing w:line="360" w:lineRule="auto"/>
        <w:ind w:left="360"/>
        <w:jc w:val="mediumKashida"/>
        <w:rPr>
          <w:sz w:val="32"/>
          <w:szCs w:val="32"/>
          <w:rtl/>
        </w:rPr>
      </w:pPr>
      <w:r w:rsidRPr="007A6CA0">
        <w:rPr>
          <w:rFonts w:hint="cs"/>
          <w:sz w:val="32"/>
          <w:szCs w:val="32"/>
          <w:rtl/>
        </w:rPr>
        <w:t xml:space="preserve">في دراسة أجريت من قبل </w:t>
      </w:r>
      <w:r w:rsidRPr="007A6CA0">
        <w:rPr>
          <w:sz w:val="32"/>
          <w:szCs w:val="32"/>
        </w:rPr>
        <w:t>steer</w:t>
      </w:r>
      <w:r w:rsidRPr="007A6CA0">
        <w:rPr>
          <w:rFonts w:hint="cs"/>
          <w:sz w:val="32"/>
          <w:szCs w:val="32"/>
          <w:rtl/>
        </w:rPr>
        <w:t xml:space="preserve"> و رفاقه على 140 وليد كان لديهم </w:t>
      </w:r>
      <w:r w:rsidRPr="007A6CA0">
        <w:rPr>
          <w:sz w:val="32"/>
          <w:szCs w:val="32"/>
        </w:rPr>
        <w:t>FHR</w:t>
      </w:r>
      <w:r w:rsidRPr="007A6CA0">
        <w:rPr>
          <w:rFonts w:hint="cs"/>
          <w:sz w:val="32"/>
          <w:szCs w:val="32"/>
          <w:rtl/>
        </w:rPr>
        <w:t xml:space="preserve"> شاذ على ال</w:t>
      </w:r>
      <w:r w:rsidRPr="007A6CA0">
        <w:rPr>
          <w:sz w:val="32"/>
          <w:szCs w:val="32"/>
        </w:rPr>
        <w:t xml:space="preserve">CTG </w:t>
      </w:r>
      <w:r w:rsidRPr="007A6CA0">
        <w:rPr>
          <w:rFonts w:hint="cs"/>
          <w:sz w:val="32"/>
          <w:szCs w:val="32"/>
          <w:rtl/>
        </w:rPr>
        <w:t xml:space="preserve"> وجد : </w:t>
      </w:r>
    </w:p>
    <w:tbl>
      <w:tblPr>
        <w:tblStyle w:val="a4"/>
        <w:bidiVisual/>
        <w:tblW w:w="0" w:type="auto"/>
        <w:tblInd w:w="193" w:type="dxa"/>
        <w:tblLook w:val="04A0"/>
      </w:tblPr>
      <w:tblGrid>
        <w:gridCol w:w="2415"/>
        <w:gridCol w:w="2206"/>
        <w:gridCol w:w="2206"/>
      </w:tblGrid>
      <w:tr w:rsidR="007A6CA0" w:rsidRPr="00AF0D04" w:rsidTr="000A3155">
        <w:tc>
          <w:tcPr>
            <w:tcW w:w="2415" w:type="dxa"/>
            <w:vAlign w:val="center"/>
          </w:tcPr>
          <w:p w:rsidR="007A6CA0" w:rsidRPr="00AF0D04" w:rsidRDefault="007A6CA0" w:rsidP="000A3155">
            <w:pPr>
              <w:spacing w:line="360" w:lineRule="auto"/>
              <w:jc w:val="center"/>
              <w:rPr>
                <w:sz w:val="32"/>
                <w:szCs w:val="32"/>
                <w:rtl/>
              </w:rPr>
            </w:pPr>
          </w:p>
        </w:tc>
        <w:tc>
          <w:tcPr>
            <w:tcW w:w="2206" w:type="dxa"/>
            <w:vAlign w:val="center"/>
          </w:tcPr>
          <w:p w:rsidR="007A6CA0" w:rsidRPr="00AF0D04" w:rsidRDefault="007A6CA0" w:rsidP="000A3155">
            <w:pPr>
              <w:spacing w:line="360" w:lineRule="auto"/>
              <w:jc w:val="center"/>
              <w:rPr>
                <w:sz w:val="32"/>
                <w:szCs w:val="32"/>
                <w:rtl/>
              </w:rPr>
            </w:pPr>
            <w:r w:rsidRPr="00AF0D04">
              <w:rPr>
                <w:rFonts w:hint="cs"/>
                <w:sz w:val="32"/>
                <w:szCs w:val="32"/>
                <w:rtl/>
              </w:rPr>
              <w:t>عقي موجود</w:t>
            </w:r>
          </w:p>
        </w:tc>
        <w:tc>
          <w:tcPr>
            <w:tcW w:w="2206" w:type="dxa"/>
            <w:vAlign w:val="center"/>
          </w:tcPr>
          <w:p w:rsidR="007A6CA0" w:rsidRPr="00AF0D04" w:rsidRDefault="007A6CA0" w:rsidP="000A3155">
            <w:pPr>
              <w:spacing w:line="360" w:lineRule="auto"/>
              <w:jc w:val="center"/>
              <w:rPr>
                <w:sz w:val="32"/>
                <w:szCs w:val="32"/>
                <w:rtl/>
              </w:rPr>
            </w:pPr>
            <w:r w:rsidRPr="00AF0D04">
              <w:rPr>
                <w:rFonts w:hint="cs"/>
                <w:sz w:val="32"/>
                <w:szCs w:val="32"/>
                <w:rtl/>
              </w:rPr>
              <w:t>عقي غير موجود</w:t>
            </w:r>
          </w:p>
        </w:tc>
      </w:tr>
      <w:tr w:rsidR="007A6CA0" w:rsidRPr="00AF0D04" w:rsidTr="000A3155">
        <w:tc>
          <w:tcPr>
            <w:tcW w:w="2415" w:type="dxa"/>
            <w:vAlign w:val="center"/>
          </w:tcPr>
          <w:p w:rsidR="007A6CA0" w:rsidRPr="00AF0D04" w:rsidRDefault="000A3155" w:rsidP="000A3155">
            <w:pPr>
              <w:spacing w:line="360" w:lineRule="auto"/>
              <w:jc w:val="center"/>
              <w:rPr>
                <w:sz w:val="32"/>
                <w:szCs w:val="32"/>
                <w:rtl/>
              </w:rPr>
            </w:pPr>
            <w:r w:rsidRPr="00AF0D04">
              <w:rPr>
                <w:rFonts w:hint="cs"/>
                <w:sz w:val="32"/>
                <w:szCs w:val="32"/>
                <w:rtl/>
              </w:rPr>
              <w:t>أبغار</w:t>
            </w:r>
            <w:r w:rsidR="007A6CA0" w:rsidRPr="00AF0D04">
              <w:rPr>
                <w:rFonts w:hint="cs"/>
                <w:sz w:val="32"/>
                <w:szCs w:val="32"/>
                <w:rtl/>
              </w:rPr>
              <w:t xml:space="preserve"> الدقيقة الأولى أقل من 7</w:t>
            </w:r>
          </w:p>
        </w:tc>
        <w:tc>
          <w:tcPr>
            <w:tcW w:w="2206" w:type="dxa"/>
            <w:vAlign w:val="center"/>
          </w:tcPr>
          <w:p w:rsidR="007A6CA0" w:rsidRPr="00AF0D04" w:rsidRDefault="007A6CA0" w:rsidP="000A3155">
            <w:pPr>
              <w:spacing w:line="360" w:lineRule="auto"/>
              <w:jc w:val="center"/>
              <w:rPr>
                <w:sz w:val="32"/>
                <w:szCs w:val="32"/>
                <w:rtl/>
              </w:rPr>
            </w:pPr>
            <w:r w:rsidRPr="00AF0D04">
              <w:rPr>
                <w:rFonts w:hint="cs"/>
                <w:sz w:val="32"/>
                <w:szCs w:val="32"/>
                <w:rtl/>
              </w:rPr>
              <w:t>56%</w:t>
            </w:r>
          </w:p>
        </w:tc>
        <w:tc>
          <w:tcPr>
            <w:tcW w:w="2206" w:type="dxa"/>
            <w:vAlign w:val="center"/>
          </w:tcPr>
          <w:p w:rsidR="007A6CA0" w:rsidRPr="00AF0D04" w:rsidRDefault="007A6CA0" w:rsidP="000A3155">
            <w:pPr>
              <w:spacing w:line="360" w:lineRule="auto"/>
              <w:jc w:val="center"/>
              <w:rPr>
                <w:sz w:val="32"/>
                <w:szCs w:val="32"/>
                <w:rtl/>
              </w:rPr>
            </w:pPr>
            <w:r w:rsidRPr="00AF0D04">
              <w:rPr>
                <w:rFonts w:hint="cs"/>
                <w:sz w:val="32"/>
                <w:szCs w:val="32"/>
                <w:rtl/>
              </w:rPr>
              <w:t>19%</w:t>
            </w:r>
          </w:p>
        </w:tc>
      </w:tr>
      <w:tr w:rsidR="007A6CA0" w:rsidRPr="00AF0D04" w:rsidTr="000A3155">
        <w:tc>
          <w:tcPr>
            <w:tcW w:w="2415" w:type="dxa"/>
            <w:vAlign w:val="center"/>
          </w:tcPr>
          <w:p w:rsidR="007A6CA0" w:rsidRPr="00AF0D04" w:rsidRDefault="007A6CA0" w:rsidP="000A3155">
            <w:pPr>
              <w:spacing w:line="360" w:lineRule="auto"/>
              <w:jc w:val="center"/>
              <w:rPr>
                <w:sz w:val="32"/>
                <w:szCs w:val="32"/>
                <w:rtl/>
              </w:rPr>
            </w:pPr>
            <w:r w:rsidRPr="00AF0D04">
              <w:rPr>
                <w:rFonts w:hint="cs"/>
                <w:sz w:val="32"/>
                <w:szCs w:val="32"/>
                <w:rtl/>
              </w:rPr>
              <w:t>أبغار الدقيقة الخامسة أقل من 7</w:t>
            </w:r>
          </w:p>
        </w:tc>
        <w:tc>
          <w:tcPr>
            <w:tcW w:w="2206" w:type="dxa"/>
            <w:vAlign w:val="center"/>
          </w:tcPr>
          <w:p w:rsidR="007A6CA0" w:rsidRPr="00AF0D04" w:rsidRDefault="007A6CA0" w:rsidP="000A3155">
            <w:pPr>
              <w:spacing w:line="360" w:lineRule="auto"/>
              <w:jc w:val="center"/>
              <w:rPr>
                <w:sz w:val="32"/>
                <w:szCs w:val="32"/>
                <w:rtl/>
              </w:rPr>
            </w:pPr>
            <w:r w:rsidRPr="00AF0D04">
              <w:rPr>
                <w:rFonts w:hint="cs"/>
                <w:sz w:val="32"/>
                <w:szCs w:val="32"/>
                <w:rtl/>
              </w:rPr>
              <w:t>9%</w:t>
            </w:r>
          </w:p>
        </w:tc>
        <w:tc>
          <w:tcPr>
            <w:tcW w:w="2206" w:type="dxa"/>
            <w:vAlign w:val="center"/>
          </w:tcPr>
          <w:p w:rsidR="007A6CA0" w:rsidRPr="00AF0D04" w:rsidRDefault="007A6CA0" w:rsidP="000A3155">
            <w:pPr>
              <w:spacing w:line="360" w:lineRule="auto"/>
              <w:jc w:val="center"/>
              <w:rPr>
                <w:sz w:val="32"/>
                <w:szCs w:val="32"/>
                <w:rtl/>
              </w:rPr>
            </w:pPr>
            <w:r w:rsidRPr="00AF0D04">
              <w:rPr>
                <w:rFonts w:hint="cs"/>
                <w:sz w:val="32"/>
                <w:szCs w:val="32"/>
                <w:rtl/>
              </w:rPr>
              <w:t>3%</w:t>
            </w:r>
          </w:p>
        </w:tc>
      </w:tr>
    </w:tbl>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لاحظ إنخفاض أبغار الوليد عند وجود عقي في السائل الأمنيوسي و هذا يتوافق مع نتائج دراستنا </w:t>
      </w:r>
    </w:p>
    <w:p w:rsidR="007A6CA0" w:rsidRPr="007A6CA0" w:rsidRDefault="007A6CA0" w:rsidP="00BF5835">
      <w:pPr>
        <w:spacing w:line="360" w:lineRule="auto"/>
        <w:jc w:val="mediumKashida"/>
        <w:rPr>
          <w:rFonts w:cs="Simplified Arabic"/>
          <w:sz w:val="32"/>
          <w:szCs w:val="32"/>
          <w:rtl/>
        </w:rPr>
      </w:pPr>
      <w:r w:rsidRPr="007A6CA0">
        <w:rPr>
          <w:rFonts w:cs="Simplified Arabic" w:hint="cs"/>
          <w:sz w:val="32"/>
          <w:szCs w:val="32"/>
          <w:rtl/>
        </w:rPr>
        <w:t xml:space="preserve">دراسة نشرت في ال </w:t>
      </w:r>
      <w:r w:rsidRPr="007A6CA0">
        <w:rPr>
          <w:rFonts w:cs="Simplified Arabic"/>
          <w:sz w:val="32"/>
          <w:szCs w:val="32"/>
        </w:rPr>
        <w:t>British Journal of anesthesia</w:t>
      </w:r>
      <w:r w:rsidRPr="007A6CA0">
        <w:rPr>
          <w:rFonts w:cs="Simplified Arabic" w:hint="cs"/>
          <w:sz w:val="32"/>
          <w:szCs w:val="32"/>
          <w:rtl/>
        </w:rPr>
        <w:t xml:space="preserve"> عام 2003 : 126 قيصرية إسعافية أجريت باستطباب الشدة الجنينية حيث استخدم </w:t>
      </w:r>
      <w:r w:rsidRPr="007A6CA0">
        <w:rPr>
          <w:rFonts w:cs="Simplified Arabic" w:hint="cs"/>
          <w:sz w:val="32"/>
          <w:szCs w:val="32"/>
          <w:rtl/>
        </w:rPr>
        <w:lastRenderedPageBreak/>
        <w:t>التخدير في 71 حالة و الناحي في 55 حالة كان أبغار الوليد و</w:t>
      </w:r>
      <w:r w:rsidRPr="007A6CA0">
        <w:rPr>
          <w:rFonts w:cs="Simplified Arabic"/>
          <w:sz w:val="32"/>
          <w:szCs w:val="32"/>
        </w:rPr>
        <w:t>ph</w:t>
      </w:r>
      <w:r w:rsidRPr="007A6CA0">
        <w:rPr>
          <w:rFonts w:cs="Simplified Arabic" w:hint="cs"/>
          <w:sz w:val="32"/>
          <w:szCs w:val="32"/>
          <w:rtl/>
        </w:rPr>
        <w:t xml:space="preserve"> الحبل السري متقاربة في نوعي التخدير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وفي دراسة أخرى أجريت في مشفى </w:t>
      </w:r>
      <w:r w:rsidRPr="007A6CA0">
        <w:rPr>
          <w:rFonts w:cs="Simplified Arabic"/>
          <w:sz w:val="32"/>
          <w:szCs w:val="32"/>
        </w:rPr>
        <w:t>Winnipeg,woman's hospital</w:t>
      </w:r>
      <w:r w:rsidRPr="007A6CA0">
        <w:rPr>
          <w:rFonts w:cs="Simplified Arabic" w:hint="cs"/>
          <w:sz w:val="32"/>
          <w:szCs w:val="32"/>
          <w:rtl/>
        </w:rPr>
        <w:t xml:space="preserve"> على 3940 قيصرية بين عام 1975 </w:t>
      </w:r>
      <w:r w:rsidRPr="007A6CA0">
        <w:rPr>
          <w:rFonts w:cs="Simplified Arabic"/>
          <w:sz w:val="32"/>
          <w:szCs w:val="32"/>
          <w:rtl/>
        </w:rPr>
        <w:t>–</w:t>
      </w:r>
      <w:r w:rsidRPr="007A6CA0">
        <w:rPr>
          <w:rFonts w:cs="Simplified Arabic" w:hint="cs"/>
          <w:sz w:val="32"/>
          <w:szCs w:val="32"/>
          <w:rtl/>
        </w:rPr>
        <w:t xml:space="preserve"> 1983 تحت التخدير العام والناحي لم يلاحظ وجود اختلاف بين المجموعتين تأثير على الوليد على المدى القصير عند توفر الرعاية الجيدة بالوليد . وهذا يتوافق مع نتائج دراستنا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دراسة في قسم التوليد والنسائية في جامعة مركز المسيسبي الطبي : 117 قيصرية إسعافية باستطباب الشدة الجنينية بين 1991 -1993 حيث كان 61 حالة (52%) الزمن  الفاصل بين التشخيص والقيصرية أقل من 30د و 56 حالة (58%) أكثر من 30د لوحظ انخفاض الأبغار في الدقيقة الأولى والخامسة وانخفاض </w:t>
      </w:r>
      <w:r w:rsidRPr="007A6CA0">
        <w:rPr>
          <w:rFonts w:cs="Simplified Arabic"/>
          <w:sz w:val="32"/>
          <w:szCs w:val="32"/>
        </w:rPr>
        <w:t>PH</w:t>
      </w:r>
      <w:r w:rsidRPr="007A6CA0">
        <w:rPr>
          <w:rFonts w:cs="Simplified Arabic" w:hint="cs"/>
          <w:sz w:val="32"/>
          <w:szCs w:val="32"/>
          <w:rtl/>
        </w:rPr>
        <w:t xml:space="preserve"> الحبل السري مع زيادة دخول العناية المشددة في المجموعة الثانية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lastRenderedPageBreak/>
        <w:t xml:space="preserve">دراسة نشرت في صحيفة </w:t>
      </w:r>
      <w:r w:rsidRPr="007A6CA0">
        <w:rPr>
          <w:rFonts w:cs="Simplified Arabic"/>
          <w:sz w:val="32"/>
          <w:szCs w:val="32"/>
        </w:rPr>
        <w:t>James</w:t>
      </w:r>
      <w:r w:rsidRPr="007A6CA0">
        <w:rPr>
          <w:rFonts w:cs="Simplified Arabic" w:hint="cs"/>
          <w:sz w:val="32"/>
          <w:szCs w:val="32"/>
          <w:rtl/>
        </w:rPr>
        <w:t xml:space="preserve"> عام2001 : أجريت على مرضى بين 1 كانون الثاني 1996 وحتى 1 كانون الأول عام 1996 . حيث 159 قيصرية بسبب شدة جنينية ( وسطي الزمن 30د ) و154 بدون شدة جنينية (وسطي الزمن أكثر من 30د) وجد زيادة في الأبغار و </w:t>
      </w:r>
      <w:r w:rsidRPr="007A6CA0">
        <w:rPr>
          <w:rFonts w:cs="Simplified Arabic"/>
          <w:sz w:val="32"/>
          <w:szCs w:val="32"/>
        </w:rPr>
        <w:t>PH</w:t>
      </w:r>
      <w:r w:rsidRPr="007A6CA0">
        <w:rPr>
          <w:rFonts w:cs="Simplified Arabic" w:hint="cs"/>
          <w:sz w:val="32"/>
          <w:szCs w:val="32"/>
          <w:rtl/>
        </w:rPr>
        <w:t xml:space="preserve"> الحبل السري في المجموعة الأولى كما لوحظ أن التخدير العام أكثر من الناحي أدى إلى تقصير الزمن الفاصل لإجراء القيصرية وهذا يتوافق مع نتائج دراستينا .</w:t>
      </w:r>
    </w:p>
    <w:p w:rsidR="007A6CA0" w:rsidRPr="007A6CA0" w:rsidRDefault="007A6CA0" w:rsidP="007A6CA0">
      <w:pPr>
        <w:spacing w:line="360" w:lineRule="auto"/>
        <w:jc w:val="mediumKashida"/>
        <w:rPr>
          <w:rFonts w:cs="Simplified Arabic"/>
          <w:b/>
          <w:bCs/>
          <w:sz w:val="32"/>
          <w:szCs w:val="32"/>
          <w:rtl/>
        </w:rPr>
      </w:pPr>
      <w:r w:rsidRPr="007A6CA0">
        <w:rPr>
          <w:rFonts w:cs="Simplified Arabic" w:hint="cs"/>
          <w:b/>
          <w:bCs/>
          <w:sz w:val="32"/>
          <w:szCs w:val="32"/>
          <w:rtl/>
        </w:rPr>
        <w:t xml:space="preserve">التوصيات :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1 </w:t>
      </w:r>
      <w:r w:rsidRPr="007A6CA0">
        <w:rPr>
          <w:rFonts w:cs="Simplified Arabic"/>
          <w:sz w:val="32"/>
          <w:szCs w:val="32"/>
          <w:rtl/>
        </w:rPr>
        <w:t>–</w:t>
      </w:r>
      <w:r w:rsidRPr="007A6CA0">
        <w:rPr>
          <w:rFonts w:cs="Simplified Arabic" w:hint="cs"/>
          <w:sz w:val="32"/>
          <w:szCs w:val="32"/>
          <w:rtl/>
        </w:rPr>
        <w:t xml:space="preserve"> تعتبر اللاتغايرية أسوء أنماط الشذوذ في ال </w:t>
      </w:r>
      <w:r w:rsidRPr="007A6CA0">
        <w:rPr>
          <w:rFonts w:cs="Simplified Arabic"/>
          <w:sz w:val="32"/>
          <w:szCs w:val="32"/>
        </w:rPr>
        <w:t>FHR</w:t>
      </w:r>
      <w:r w:rsidRPr="007A6CA0">
        <w:rPr>
          <w:rFonts w:cs="Simplified Arabic" w:hint="cs"/>
          <w:sz w:val="32"/>
          <w:szCs w:val="32"/>
          <w:rtl/>
        </w:rPr>
        <w:t xml:space="preserve"> و تدل على نقص أكسجة شديد ويجب إجراء</w:t>
      </w:r>
      <w:r w:rsidR="00BF5835">
        <w:rPr>
          <w:rFonts w:cs="Simplified Arabic" w:hint="cs"/>
          <w:sz w:val="32"/>
          <w:szCs w:val="32"/>
          <w:rtl/>
        </w:rPr>
        <w:t xml:space="preserve"> القيصرية بسرعة رغم عدم تأثير ذ</w:t>
      </w:r>
      <w:r w:rsidRPr="007A6CA0">
        <w:rPr>
          <w:rFonts w:cs="Simplified Arabic" w:hint="cs"/>
          <w:sz w:val="32"/>
          <w:szCs w:val="32"/>
          <w:rtl/>
        </w:rPr>
        <w:t xml:space="preserve">لك على الناتج الوليدي كثيرا"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t xml:space="preserve">2 </w:t>
      </w:r>
      <w:r w:rsidRPr="007A6CA0">
        <w:rPr>
          <w:rFonts w:cs="Simplified Arabic"/>
          <w:sz w:val="32"/>
          <w:szCs w:val="32"/>
          <w:rtl/>
        </w:rPr>
        <w:t>–</w:t>
      </w:r>
      <w:r w:rsidRPr="007A6CA0">
        <w:rPr>
          <w:rFonts w:cs="Simplified Arabic" w:hint="cs"/>
          <w:sz w:val="32"/>
          <w:szCs w:val="32"/>
          <w:rtl/>
        </w:rPr>
        <w:t xml:space="preserve"> اعتبار العقي علامة للشدة الجنينية وعامل خطورة للأذية الوليدية وذلك عندما يترافق مع شذوذ في إصغاء الجنين و اتخاذ التدبير المناسب بسرعة    </w:t>
      </w:r>
    </w:p>
    <w:p w:rsidR="007A6CA0" w:rsidRPr="007A6CA0" w:rsidRDefault="007A6CA0" w:rsidP="007A6CA0">
      <w:pPr>
        <w:spacing w:line="360" w:lineRule="auto"/>
        <w:jc w:val="mediumKashida"/>
        <w:rPr>
          <w:rFonts w:cs="Simplified Arabic"/>
          <w:sz w:val="32"/>
          <w:szCs w:val="32"/>
          <w:rtl/>
        </w:rPr>
      </w:pPr>
      <w:r w:rsidRPr="007A6CA0">
        <w:rPr>
          <w:rFonts w:cs="Simplified Arabic" w:hint="cs"/>
          <w:sz w:val="32"/>
          <w:szCs w:val="32"/>
          <w:rtl/>
        </w:rPr>
        <w:lastRenderedPageBreak/>
        <w:t xml:space="preserve">3 </w:t>
      </w:r>
      <w:r w:rsidRPr="007A6CA0">
        <w:rPr>
          <w:rFonts w:cs="Simplified Arabic"/>
          <w:sz w:val="32"/>
          <w:szCs w:val="32"/>
          <w:rtl/>
        </w:rPr>
        <w:t>–</w:t>
      </w:r>
      <w:r w:rsidRPr="007A6CA0">
        <w:rPr>
          <w:rFonts w:cs="Simplified Arabic" w:hint="cs"/>
          <w:sz w:val="32"/>
          <w:szCs w:val="32"/>
          <w:rtl/>
        </w:rPr>
        <w:t xml:space="preserve"> إجراء قيصريات الشدة الجنينية تحت التخدير العام لإعطاء فرصة الحصول على ناتج وليدي جيد </w:t>
      </w:r>
    </w:p>
    <w:p w:rsidR="00BF5835" w:rsidRDefault="007A6CA0" w:rsidP="000A3155">
      <w:pPr>
        <w:spacing w:line="360" w:lineRule="auto"/>
        <w:jc w:val="mediumKashida"/>
        <w:rPr>
          <w:rFonts w:cs="Simplified Arabic"/>
          <w:sz w:val="32"/>
          <w:szCs w:val="32"/>
          <w:rtl/>
        </w:rPr>
      </w:pPr>
      <w:r w:rsidRPr="007A6CA0">
        <w:rPr>
          <w:rFonts w:cs="Simplified Arabic" w:hint="cs"/>
          <w:sz w:val="32"/>
          <w:szCs w:val="32"/>
          <w:rtl/>
        </w:rPr>
        <w:t xml:space="preserve">4 </w:t>
      </w:r>
      <w:r w:rsidRPr="007A6CA0">
        <w:rPr>
          <w:rFonts w:cs="Simplified Arabic"/>
          <w:sz w:val="32"/>
          <w:szCs w:val="32"/>
          <w:rtl/>
        </w:rPr>
        <w:t>–</w:t>
      </w:r>
      <w:r w:rsidRPr="007A6CA0">
        <w:rPr>
          <w:rFonts w:cs="Simplified Arabic" w:hint="cs"/>
          <w:sz w:val="32"/>
          <w:szCs w:val="32"/>
          <w:rtl/>
        </w:rPr>
        <w:t xml:space="preserve"> تدريب الطاقم الطبي المشرف على المخاض و زيادة خبراتهم في تشخيص الشدة الجنينية و ارتكاسهم لأي تغير في إصغاء الجنين أثناء المخاض والتعامل معه بشكل جيد و اتخاذ القرار المناسب بسرعة و إجراء القيصرية عند استطبابها بسرعة و يفضل بزمن أقل من 30د</w:t>
      </w:r>
      <w:r w:rsidR="00207DC1">
        <w:rPr>
          <w:rFonts w:cs="Simplified Arabic" w:hint="cs"/>
          <w:sz w:val="32"/>
          <w:szCs w:val="32"/>
          <w:rtl/>
        </w:rPr>
        <w:t xml:space="preserve"> .</w:t>
      </w:r>
    </w:p>
    <w:p w:rsidR="000A3155" w:rsidRDefault="000A3155" w:rsidP="000A3155">
      <w:pPr>
        <w:spacing w:line="360" w:lineRule="auto"/>
        <w:jc w:val="mediumKashida"/>
        <w:rPr>
          <w:rFonts w:cs="Simplified Arabic"/>
          <w:sz w:val="32"/>
          <w:szCs w:val="32"/>
          <w:rtl/>
        </w:rPr>
      </w:pPr>
    </w:p>
    <w:p w:rsidR="0062497D" w:rsidRDefault="0062497D" w:rsidP="000A3155">
      <w:pPr>
        <w:spacing w:line="360" w:lineRule="auto"/>
        <w:jc w:val="mediumKashida"/>
        <w:rPr>
          <w:rFonts w:cs="Simplified Arabic"/>
          <w:sz w:val="32"/>
          <w:szCs w:val="32"/>
          <w:rtl/>
        </w:rPr>
      </w:pPr>
    </w:p>
    <w:p w:rsidR="0062497D" w:rsidRDefault="0062497D" w:rsidP="000A3155">
      <w:pPr>
        <w:spacing w:line="360" w:lineRule="auto"/>
        <w:jc w:val="mediumKashida"/>
        <w:rPr>
          <w:rFonts w:cs="Simplified Arabic"/>
          <w:sz w:val="32"/>
          <w:szCs w:val="32"/>
          <w:rtl/>
        </w:rPr>
      </w:pPr>
    </w:p>
    <w:p w:rsidR="00485704" w:rsidRDefault="00485704" w:rsidP="00AF0D04">
      <w:pPr>
        <w:spacing w:line="360" w:lineRule="auto"/>
        <w:jc w:val="center"/>
        <w:rPr>
          <w:rFonts w:cs="Simplified Arabic"/>
          <w:b/>
          <w:bCs/>
          <w:sz w:val="32"/>
          <w:szCs w:val="32"/>
          <w:rtl/>
        </w:rPr>
      </w:pPr>
    </w:p>
    <w:p w:rsidR="00485704" w:rsidRDefault="00485704" w:rsidP="00AF0D04">
      <w:pPr>
        <w:spacing w:line="360" w:lineRule="auto"/>
        <w:jc w:val="center"/>
        <w:rPr>
          <w:rFonts w:cs="Simplified Arabic"/>
          <w:b/>
          <w:bCs/>
          <w:sz w:val="32"/>
          <w:szCs w:val="32"/>
          <w:rtl/>
        </w:rPr>
      </w:pPr>
    </w:p>
    <w:p w:rsidR="00485704" w:rsidRDefault="00485704" w:rsidP="00AF0D04">
      <w:pPr>
        <w:spacing w:line="360" w:lineRule="auto"/>
        <w:jc w:val="center"/>
        <w:rPr>
          <w:rFonts w:cs="Simplified Arabic"/>
          <w:b/>
          <w:bCs/>
          <w:sz w:val="32"/>
          <w:szCs w:val="32"/>
          <w:rtl/>
        </w:rPr>
      </w:pPr>
    </w:p>
    <w:p w:rsidR="00485704" w:rsidRDefault="00485704" w:rsidP="0014484F">
      <w:pPr>
        <w:spacing w:line="360" w:lineRule="auto"/>
        <w:rPr>
          <w:rFonts w:cs="Simplified Arabic"/>
          <w:b/>
          <w:bCs/>
          <w:sz w:val="32"/>
          <w:szCs w:val="32"/>
          <w:rtl/>
        </w:rPr>
      </w:pPr>
    </w:p>
    <w:p w:rsidR="002573F1" w:rsidRPr="00740AAD" w:rsidRDefault="00207DC1" w:rsidP="00AF0D04">
      <w:pPr>
        <w:spacing w:line="360" w:lineRule="auto"/>
        <w:jc w:val="center"/>
        <w:rPr>
          <w:rFonts w:cs="Simplified Arabic"/>
          <w:b/>
          <w:bCs/>
          <w:sz w:val="32"/>
          <w:szCs w:val="32"/>
          <w:rtl/>
        </w:rPr>
      </w:pPr>
      <w:r>
        <w:rPr>
          <w:rFonts w:cs="Simplified Arabic" w:hint="cs"/>
          <w:b/>
          <w:bCs/>
          <w:sz w:val="32"/>
          <w:szCs w:val="32"/>
          <w:rtl/>
        </w:rPr>
        <w:lastRenderedPageBreak/>
        <w:t>...........</w:t>
      </w:r>
      <w:r w:rsidR="00AC30F3" w:rsidRPr="00740AAD">
        <w:rPr>
          <w:rFonts w:cs="Simplified Arabic" w:hint="cs"/>
          <w:b/>
          <w:bCs/>
          <w:sz w:val="32"/>
          <w:szCs w:val="32"/>
          <w:rtl/>
        </w:rPr>
        <w:t>المراجع</w:t>
      </w:r>
      <w:r>
        <w:rPr>
          <w:rFonts w:cs="Simplified Arabic" w:hint="cs"/>
          <w:b/>
          <w:bCs/>
          <w:sz w:val="32"/>
          <w:szCs w:val="32"/>
          <w:rtl/>
        </w:rPr>
        <w:t>.............</w:t>
      </w:r>
    </w:p>
    <w:p w:rsidR="002573F1" w:rsidRPr="00740AAD" w:rsidRDefault="002573F1" w:rsidP="00207DC1">
      <w:pPr>
        <w:spacing w:line="480" w:lineRule="auto"/>
        <w:jc w:val="right"/>
        <w:rPr>
          <w:rFonts w:cs="Simplified Arabic"/>
          <w:rtl/>
        </w:rPr>
      </w:pPr>
      <w:r w:rsidRPr="00740AAD">
        <w:rPr>
          <w:rFonts w:cs="Simplified Arabic"/>
        </w:rPr>
        <w:t xml:space="preserve">American academy of pediatrics ( aap) and American college of obstetricians and gynecologists </w:t>
      </w:r>
    </w:p>
    <w:p w:rsidR="002573F1" w:rsidRPr="00740AAD" w:rsidRDefault="002573F1" w:rsidP="00207DC1">
      <w:pPr>
        <w:spacing w:line="480" w:lineRule="auto"/>
        <w:jc w:val="right"/>
        <w:rPr>
          <w:rFonts w:cs="Simplified Arabic"/>
          <w:rtl/>
        </w:rPr>
      </w:pPr>
      <w:r w:rsidRPr="00740AAD">
        <w:rPr>
          <w:rFonts w:cs="Simplified Arabic"/>
        </w:rPr>
        <w:t>(acog) : guidelines for perinatal care , ed5 , elk grove village , III , and Washington, DC, 2002 , AAP /ACOG .</w:t>
      </w:r>
    </w:p>
    <w:p w:rsidR="002573F1" w:rsidRPr="00740AAD" w:rsidRDefault="002573F1" w:rsidP="00207DC1">
      <w:pPr>
        <w:spacing w:line="480" w:lineRule="auto"/>
        <w:jc w:val="right"/>
        <w:rPr>
          <w:rFonts w:cs="Simplified Arabic"/>
          <w:rtl/>
        </w:rPr>
      </w:pPr>
      <w:r w:rsidRPr="00740AAD">
        <w:rPr>
          <w:rFonts w:cs="Simplified Arabic"/>
        </w:rPr>
        <w:t xml:space="preserve">American college of obstetricians and gynecologists (ACOG): evaluation of cesarean deliveries : executive summary , Washington , DC , 2000 , ACOG . Retrieved from bttp ://www. ACOG .org </w:t>
      </w:r>
    </w:p>
    <w:p w:rsidR="002573F1" w:rsidRPr="00740AAD" w:rsidRDefault="002573F1" w:rsidP="00207DC1">
      <w:pPr>
        <w:spacing w:line="480" w:lineRule="auto"/>
        <w:jc w:val="mediumKashida"/>
        <w:rPr>
          <w:rFonts w:cs="Simplified Arabic"/>
          <w:rtl/>
        </w:rPr>
      </w:pPr>
      <w:r w:rsidRPr="00740AAD">
        <w:rPr>
          <w:rFonts w:cs="Simplified Arabic"/>
        </w:rPr>
        <w:t>American college of obstetricians and gynecologists (ACOG): antepartum fetal surveillance , practice bulletin , no . 9 , Washington , DC , 1999 , ACOG.</w:t>
      </w:r>
    </w:p>
    <w:p w:rsidR="002573F1" w:rsidRPr="00740AAD" w:rsidRDefault="002573F1" w:rsidP="00207DC1">
      <w:pPr>
        <w:spacing w:line="480" w:lineRule="auto"/>
        <w:jc w:val="right"/>
        <w:rPr>
          <w:rFonts w:cs="Simplified Arabic"/>
          <w:rtl/>
        </w:rPr>
      </w:pPr>
      <w:r w:rsidRPr="00740AAD">
        <w:rPr>
          <w:rFonts w:cs="Simplified Arabic"/>
        </w:rPr>
        <w:t>American college of obstetricians and gynecologists (ACOG): antepartum fetal heart rate monitoring , practice bulletin , no . 62 , Washington , DC , 2005 , ACOG.</w:t>
      </w:r>
    </w:p>
    <w:p w:rsidR="002573F1" w:rsidRPr="00740AAD" w:rsidRDefault="002573F1" w:rsidP="00207DC1">
      <w:pPr>
        <w:spacing w:line="480" w:lineRule="auto"/>
        <w:jc w:val="right"/>
        <w:rPr>
          <w:rFonts w:cs="Simplified Arabic"/>
        </w:rPr>
      </w:pPr>
      <w:r w:rsidRPr="00740AAD">
        <w:rPr>
          <w:rFonts w:cs="Simplified Arabic"/>
        </w:rPr>
        <w:t xml:space="preserve">Association of women’s health , obstetricians and neonatal nurses </w:t>
      </w:r>
      <w:r w:rsidRPr="00740AAD">
        <w:rPr>
          <w:rFonts w:cs="Simplified Arabic"/>
        </w:rPr>
        <w:br/>
        <w:t>(awhonn ) : fetal beart rate monitoring : principles and  practice , Washington , DC , 2003 , AWHONN .</w:t>
      </w:r>
    </w:p>
    <w:p w:rsidR="00D8143F" w:rsidRPr="00740AAD" w:rsidRDefault="00D8143F" w:rsidP="00207DC1">
      <w:pPr>
        <w:spacing w:line="480" w:lineRule="auto"/>
        <w:jc w:val="right"/>
        <w:rPr>
          <w:rFonts w:cs="Simplified Arabic"/>
          <w:b/>
          <w:bCs/>
          <w:rtl/>
        </w:rPr>
      </w:pPr>
      <w:r w:rsidRPr="00740AAD">
        <w:t>Dawes GS: The control of fetal heart rate and its variability in counts. In Kunzel W (ed): Fetal Heart Rate Monitoring. Berlin, Springer-Verlag, 1985, p 188 </w:t>
      </w:r>
    </w:p>
    <w:p w:rsidR="002573F1" w:rsidRPr="00740AAD" w:rsidRDefault="002573F1" w:rsidP="00207DC1">
      <w:pPr>
        <w:spacing w:line="480" w:lineRule="auto"/>
        <w:jc w:val="right"/>
        <w:rPr>
          <w:rFonts w:cs="Simplified Arabic"/>
          <w:b/>
          <w:bCs/>
        </w:rPr>
      </w:pPr>
      <w:r w:rsidRPr="00740AAD">
        <w:t>Freeman RK, Garite TH, Nageotte MP: Fetal Heart Rate Monitoring, 3rd ed. Philadelphia, Lippincott Williams &amp; Wilkins, 2003</w:t>
      </w:r>
    </w:p>
    <w:p w:rsidR="002573F1" w:rsidRPr="00740AAD" w:rsidRDefault="002573F1" w:rsidP="00207DC1">
      <w:pPr>
        <w:spacing w:line="480" w:lineRule="auto"/>
        <w:jc w:val="right"/>
      </w:pPr>
      <w:r w:rsidRPr="00740AAD">
        <w:lastRenderedPageBreak/>
        <w:t>Gilstrap LC III, Hauth JC, Hankins GDV, et al: Second stage fetal heart rate abnormalities and type of neonatal acidemia. Obstet Gynecol 70:191, 1987 [PMID: 3601281]</w:t>
      </w:r>
    </w:p>
    <w:p w:rsidR="00D8143F" w:rsidRPr="00740AAD" w:rsidRDefault="00D8143F" w:rsidP="00207DC1">
      <w:pPr>
        <w:spacing w:line="480" w:lineRule="auto"/>
        <w:jc w:val="right"/>
        <w:rPr>
          <w:rFonts w:cs="Simplified Arabic"/>
          <w:b/>
          <w:bCs/>
        </w:rPr>
      </w:pPr>
      <w:r w:rsidRPr="00740AAD">
        <w:t>Greenwood C, Lalchandani S, MacQuillan K, et al: Meconium passed in labor: How reassuring is clear amniotic fluid? Obstet Gynecol 102:89, 2003 [PMID: 12850612]</w:t>
      </w:r>
    </w:p>
    <w:p w:rsidR="00AC30F3" w:rsidRPr="00740AAD" w:rsidRDefault="00AC30F3" w:rsidP="00207DC1">
      <w:pPr>
        <w:spacing w:line="480" w:lineRule="auto"/>
        <w:jc w:val="right"/>
        <w:rPr>
          <w:rFonts w:cs="Simplified Arabic"/>
          <w:b/>
          <w:bCs/>
          <w:rtl/>
        </w:rPr>
      </w:pPr>
      <w:r w:rsidRPr="00740AAD">
        <w:t>Krebs HB, Petres RE, Dunn LJ, et al: Intrapartum fetal heart rate monitoring, 6. Prognostic significance of accelerations. Am J Obstet Gynecol 142:297, 1982 [PMID: 7065019</w:t>
      </w:r>
    </w:p>
    <w:p w:rsidR="00D8143F" w:rsidRPr="00AF0D04" w:rsidRDefault="00D8143F" w:rsidP="00207DC1">
      <w:pPr>
        <w:spacing w:line="480" w:lineRule="auto"/>
        <w:jc w:val="right"/>
      </w:pPr>
      <w:r w:rsidRPr="00AF0D04">
        <w:t>National Institute of Child Health and Human Development Research Planning Workshop: Electronic fetal heart rate monitoring: Research guidelines for integration. Am J Obstet Gynecol 177:1385, 1997</w:t>
      </w:r>
    </w:p>
    <w:p w:rsidR="00D8143F" w:rsidRPr="00AF0D04" w:rsidRDefault="00D8143F" w:rsidP="00207DC1">
      <w:pPr>
        <w:spacing w:line="480" w:lineRule="auto"/>
        <w:jc w:val="right"/>
        <w:rPr>
          <w:rFonts w:cs="Simplified Arabic"/>
        </w:rPr>
      </w:pPr>
      <w:r w:rsidRPr="00AF0D04">
        <w:t>Thacker SB, Stroup DF, Peterson HB: Efficacy and safety of intrapartum electronic fetal monitoring: An update. Obstet Gynecol 86:613, 1995 [PMID: 7675390]</w:t>
      </w:r>
      <w:r w:rsidR="00207DC1" w:rsidRPr="00AF0D04">
        <w:t xml:space="preserve"> .</w:t>
      </w:r>
    </w:p>
    <w:p w:rsidR="00D8143F" w:rsidRPr="00AF0D04" w:rsidRDefault="00D8143F" w:rsidP="00207DC1">
      <w:pPr>
        <w:spacing w:line="480" w:lineRule="auto"/>
        <w:jc w:val="right"/>
        <w:rPr>
          <w:rFonts w:cs="Simplified Arabic"/>
        </w:rPr>
      </w:pPr>
    </w:p>
    <w:p w:rsidR="00F8288B" w:rsidRPr="00AF0D04" w:rsidRDefault="002573F1" w:rsidP="00207DC1">
      <w:pPr>
        <w:spacing w:line="480" w:lineRule="auto"/>
        <w:jc w:val="right"/>
      </w:pPr>
      <w:r w:rsidRPr="00AF0D04">
        <w:t>James Journal 2001</w:t>
      </w:r>
      <w:r w:rsidR="00207DC1" w:rsidRPr="00AF0D04">
        <w:t xml:space="preserve"> ……………………………….</w:t>
      </w:r>
    </w:p>
    <w:p w:rsidR="002573F1" w:rsidRDefault="002573F1" w:rsidP="00207DC1">
      <w:pPr>
        <w:spacing w:line="480" w:lineRule="auto"/>
        <w:jc w:val="right"/>
      </w:pPr>
      <w:r w:rsidRPr="00AF0D04">
        <w:t>British Journal Of Anesthesia 2003</w:t>
      </w:r>
      <w:r w:rsidR="00207DC1" w:rsidRPr="00AF0D04">
        <w:t xml:space="preserve"> ………………………………………………………….</w:t>
      </w:r>
    </w:p>
    <w:p w:rsidR="00AF0D04" w:rsidRDefault="00AF0D04" w:rsidP="00207DC1">
      <w:pPr>
        <w:spacing w:line="480" w:lineRule="auto"/>
        <w:jc w:val="right"/>
      </w:pPr>
      <w:r>
        <w:t>duenholterJH,Pritchard JA:fetal respiration: a review. Am J obest Fynocol 1977,129:326-338</w:t>
      </w:r>
    </w:p>
    <w:p w:rsidR="00AF0D04" w:rsidRDefault="00AF0D04" w:rsidP="00207DC1">
      <w:pPr>
        <w:spacing w:line="480" w:lineRule="auto"/>
        <w:jc w:val="right"/>
      </w:pPr>
      <w:r>
        <w:t>Collins KM, Bevan DR ,bread RWfluid loading to reduce abnormalityof fetal heart rate  and maternal hypotension</w:t>
      </w:r>
      <w:r w:rsidR="00B45C2E">
        <w:t>during epidural analgesia in labor BMJ 1978,2:1460-1461</w:t>
      </w:r>
    </w:p>
    <w:p w:rsidR="00B45C2E" w:rsidRDefault="00B45C2E" w:rsidP="00207DC1">
      <w:pPr>
        <w:spacing w:line="480" w:lineRule="auto"/>
        <w:jc w:val="right"/>
      </w:pPr>
      <w:r>
        <w:lastRenderedPageBreak/>
        <w:t>COLART TM ,Byme DL,Bates SA : Meconium aspiration syndrome, A 6-year retrospective study. BJOG 1989,96,411-414</w:t>
      </w:r>
    </w:p>
    <w:p w:rsidR="00B45C2E" w:rsidRDefault="00DB06A3" w:rsidP="00207DC1">
      <w:pPr>
        <w:spacing w:line="480" w:lineRule="auto"/>
        <w:jc w:val="right"/>
      </w:pPr>
      <w:r>
        <w:t>Wiswell TE,TUGGLE JM,TURNER bs: meconium aspiration syndrome,have we made a difference?pediatrics1990,85715-712</w:t>
      </w:r>
    </w:p>
    <w:p w:rsidR="00DB06A3" w:rsidRDefault="00DB06A3" w:rsidP="00207DC1">
      <w:pPr>
        <w:spacing w:line="480" w:lineRule="auto"/>
        <w:jc w:val="right"/>
      </w:pPr>
      <w:r>
        <w:t>Steer BJ,Eighbe,Charles ,LISSAUER tj ,beard: interrelationships among abnormal cardiotocograms in labor, meconium staining</w:t>
      </w:r>
      <w:r w:rsidR="00224133">
        <w:t xml:space="preserve"> of the amniotic fluid ,arterial cord blood ph and apgar score 1989,74:715-721</w:t>
      </w:r>
    </w:p>
    <w:p w:rsidR="00224133" w:rsidRDefault="00224133" w:rsidP="00207DC1">
      <w:pPr>
        <w:spacing w:line="480" w:lineRule="auto"/>
        <w:jc w:val="right"/>
      </w:pPr>
      <w:r>
        <w:t>Miller BC Read JAintrapartum assessment of the postdate fetus ,Am Job gyn 1981,141:516-620</w:t>
      </w:r>
    </w:p>
    <w:p w:rsidR="00224133" w:rsidRDefault="00224133" w:rsidP="00207DC1">
      <w:pPr>
        <w:spacing w:line="480" w:lineRule="auto"/>
        <w:jc w:val="right"/>
      </w:pPr>
      <w:r>
        <w:t>Roncalgia N,arreghini A ,locarelli A, et alobestetric chollia=stasis: outcome with active mangment,Eur J obst gyno 2002,100:167-170</w:t>
      </w:r>
    </w:p>
    <w:p w:rsidR="00224133" w:rsidRDefault="00601684" w:rsidP="00207DC1">
      <w:pPr>
        <w:spacing w:line="480" w:lineRule="auto"/>
        <w:jc w:val="right"/>
      </w:pPr>
      <w:r>
        <w:t>Ennis M, Vencent CA: Obestetric accident , a rewiw 64 case,BMJ 1990,3001365-1367</w:t>
      </w:r>
    </w:p>
    <w:p w:rsidR="00601684" w:rsidRDefault="00601684" w:rsidP="00207DC1">
      <w:pPr>
        <w:spacing w:line="480" w:lineRule="auto"/>
        <w:jc w:val="right"/>
      </w:pPr>
      <w:r>
        <w:t xml:space="preserve">Young B ,Hmilton R,Hodgate S : reducing risk by </w:t>
      </w:r>
      <w:r w:rsidR="00CC634D">
        <w:t>improving standards of intrapartum care , J R Soc med 2001,94,226-231</w:t>
      </w:r>
    </w:p>
    <w:p w:rsidR="00CC634D" w:rsidRDefault="00CC634D" w:rsidP="00207DC1">
      <w:pPr>
        <w:spacing w:line="480" w:lineRule="auto"/>
        <w:jc w:val="right"/>
      </w:pPr>
      <w:r>
        <w:t>FleishersA ,Schulman H,JAGNI N : THE DEVELOPMENT OF FETAL ACIDOSIS in the absence of an abnormal fetal heart rate tracing,AM J OBST GYNO 1982,144:55-60</w:t>
      </w:r>
    </w:p>
    <w:p w:rsidR="00CC634D" w:rsidRDefault="00BE0C7F" w:rsidP="00207DC1">
      <w:pPr>
        <w:spacing w:line="480" w:lineRule="auto"/>
        <w:jc w:val="right"/>
      </w:pPr>
      <w:r>
        <w:t>Catlin EA,Carpeter  MW,Bran BS, : the apgar score</w:t>
      </w:r>
      <w:r w:rsidR="0003486C">
        <w:t xml:space="preserve"> revisited, influence of gestational age ,J Pediatr1986,109:865-858</w:t>
      </w:r>
    </w:p>
    <w:p w:rsidR="00524B82" w:rsidRDefault="00524B82" w:rsidP="00207DC1">
      <w:pPr>
        <w:spacing w:line="480" w:lineRule="auto"/>
        <w:jc w:val="right"/>
      </w:pPr>
      <w:r>
        <w:lastRenderedPageBreak/>
        <w:t>Naeye RL,Peters EC,Bartholomew M,Landis JR,: Origin of cerebral palsy,Am J Dis child,1989,143:1154-1161</w:t>
      </w:r>
    </w:p>
    <w:p w:rsidR="0003486C" w:rsidRPr="00AF0D04" w:rsidRDefault="0003486C" w:rsidP="00207DC1">
      <w:pPr>
        <w:spacing w:line="480" w:lineRule="auto"/>
        <w:jc w:val="right"/>
      </w:pPr>
    </w:p>
    <w:sectPr w:rsidR="0003486C" w:rsidRPr="00AF0D04" w:rsidSect="0014484F">
      <w:headerReference w:type="default" r:id="rId10"/>
      <w:pgSz w:w="10319" w:h="14571" w:code="13"/>
      <w:pgMar w:top="0" w:right="1134" w:bottom="1418" w:left="1134" w:header="709" w:footer="709" w:gutter="0"/>
      <w:pgNumType w:start="0" w:chapStyle="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5D6" w:rsidRDefault="003075D6" w:rsidP="007A6CA0">
      <w:pPr>
        <w:spacing w:after="0" w:line="240" w:lineRule="auto"/>
      </w:pPr>
      <w:r>
        <w:separator/>
      </w:r>
    </w:p>
  </w:endnote>
  <w:endnote w:type="continuationSeparator" w:id="0">
    <w:p w:rsidR="003075D6" w:rsidRDefault="003075D6" w:rsidP="007A6C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Simplified Arabic">
    <w:panose1 w:val="02010000000000000000"/>
    <w:charset w:val="B2"/>
    <w:family w:val="auto"/>
    <w:pitch w:val="variable"/>
    <w:sig w:usb0="00002001" w:usb1="00000000" w:usb2="00000000" w:usb3="00000000" w:csb0="00000040" w:csb1="00000000"/>
  </w:font>
  <w:font w:name="Adobe Arabic">
    <w:altName w:val="Times New Roman"/>
    <w:panose1 w:val="00000000000000000000"/>
    <w:charset w:val="00"/>
    <w:family w:val="roman"/>
    <w:notTrueType/>
    <w:pitch w:val="variable"/>
    <w:sig w:usb0="00000000" w:usb1="8000A04A" w:usb2="00000008" w:usb3="00000000" w:csb0="00000041" w:csb1="00000000"/>
  </w:font>
  <w:font w:name="Farsi Simple Bold">
    <w:panose1 w:val="02010400000000000000"/>
    <w:charset w:val="B2"/>
    <w:family w:val="auto"/>
    <w:pitch w:val="variable"/>
    <w:sig w:usb0="00002001" w:usb1="80000000" w:usb2="00000008" w:usb3="00000000" w:csb0="00000040"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5D6" w:rsidRDefault="003075D6" w:rsidP="007A6CA0">
      <w:pPr>
        <w:spacing w:after="0" w:line="240" w:lineRule="auto"/>
      </w:pPr>
      <w:r>
        <w:separator/>
      </w:r>
    </w:p>
  </w:footnote>
  <w:footnote w:type="continuationSeparator" w:id="0">
    <w:p w:rsidR="003075D6" w:rsidRDefault="003075D6" w:rsidP="007A6C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B0" w:rsidRDefault="008612B0" w:rsidP="00F1190A">
    <w:pPr>
      <w:pStyle w:val="a7"/>
      <w:spacing w:line="276"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092"/>
    <w:multiLevelType w:val="hybridMultilevel"/>
    <w:tmpl w:val="B3DA338A"/>
    <w:lvl w:ilvl="0" w:tplc="ADB4495C">
      <w:numFmt w:val="bullet"/>
      <w:lvlText w:val=""/>
      <w:lvlJc w:val="left"/>
      <w:pPr>
        <w:ind w:left="1352" w:hanging="360"/>
      </w:pPr>
      <w:rPr>
        <w:rFonts w:ascii="Symbol" w:eastAsiaTheme="minorHAnsi" w:hAnsi="Symbol"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0922027F"/>
    <w:multiLevelType w:val="hybridMultilevel"/>
    <w:tmpl w:val="DD84C1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B8348F7"/>
    <w:multiLevelType w:val="hybridMultilevel"/>
    <w:tmpl w:val="C09E010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
    <w:nsid w:val="0FC22BDB"/>
    <w:multiLevelType w:val="hybridMultilevel"/>
    <w:tmpl w:val="491AF54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
    <w:nsid w:val="1C103A10"/>
    <w:multiLevelType w:val="hybridMultilevel"/>
    <w:tmpl w:val="2E3C40C0"/>
    <w:lvl w:ilvl="0" w:tplc="51FA7CD4">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5">
    <w:nsid w:val="2BD66DC3"/>
    <w:multiLevelType w:val="hybridMultilevel"/>
    <w:tmpl w:val="94B45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7E44AD"/>
    <w:multiLevelType w:val="hybridMultilevel"/>
    <w:tmpl w:val="7D602A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EA0700D"/>
    <w:multiLevelType w:val="hybridMultilevel"/>
    <w:tmpl w:val="FD86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21645E"/>
    <w:multiLevelType w:val="hybridMultilevel"/>
    <w:tmpl w:val="7EE8E9FA"/>
    <w:lvl w:ilvl="0" w:tplc="ADB4495C">
      <w:numFmt w:val="bullet"/>
      <w:lvlText w:val=""/>
      <w:lvlJc w:val="left"/>
      <w:pPr>
        <w:ind w:left="1620" w:hanging="360"/>
      </w:pPr>
      <w:rPr>
        <w:rFonts w:ascii="Symbol" w:eastAsiaTheme="minorHAnsi" w:hAnsi="Symbol" w:cstheme="minorBid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nsid w:val="354B38CD"/>
    <w:multiLevelType w:val="hybridMultilevel"/>
    <w:tmpl w:val="BAE6B3D4"/>
    <w:lvl w:ilvl="0" w:tplc="8848C8EC">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760254"/>
    <w:multiLevelType w:val="hybridMultilevel"/>
    <w:tmpl w:val="C690F6CA"/>
    <w:lvl w:ilvl="0" w:tplc="ADB4495C">
      <w:numFmt w:val="bullet"/>
      <w:lvlText w:val=""/>
      <w:lvlJc w:val="left"/>
      <w:pPr>
        <w:ind w:left="480" w:hanging="360"/>
      </w:pPr>
      <w:rPr>
        <w:rFonts w:ascii="Symbol" w:eastAsiaTheme="minorHAnsi" w:hAnsi="Symbol" w:cstheme="minorBidi"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1">
    <w:nsid w:val="391340AE"/>
    <w:multiLevelType w:val="hybridMultilevel"/>
    <w:tmpl w:val="1300311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3C000064"/>
    <w:multiLevelType w:val="hybridMultilevel"/>
    <w:tmpl w:val="E9062384"/>
    <w:lvl w:ilvl="0" w:tplc="2716C5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786764"/>
    <w:multiLevelType w:val="hybridMultilevel"/>
    <w:tmpl w:val="078E4EE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nsid w:val="4A0E42E9"/>
    <w:multiLevelType w:val="hybridMultilevel"/>
    <w:tmpl w:val="80FA6E04"/>
    <w:lvl w:ilvl="0" w:tplc="BCA81B1C">
      <w:start w:val="1"/>
      <w:numFmt w:val="decimal"/>
      <w:lvlText w:val="%1-"/>
      <w:lvlJc w:val="left"/>
      <w:pPr>
        <w:ind w:left="2595" w:hanging="18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FD320A5"/>
    <w:multiLevelType w:val="hybridMultilevel"/>
    <w:tmpl w:val="006816C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6">
    <w:nsid w:val="501877B3"/>
    <w:multiLevelType w:val="hybridMultilevel"/>
    <w:tmpl w:val="0630D138"/>
    <w:lvl w:ilvl="0" w:tplc="04090013">
      <w:start w:val="1"/>
      <w:numFmt w:val="arabicAlpha"/>
      <w:lvlText w:val="%1-"/>
      <w:lvlJc w:val="center"/>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nsid w:val="51B26158"/>
    <w:multiLevelType w:val="hybridMultilevel"/>
    <w:tmpl w:val="5B36AAC6"/>
    <w:lvl w:ilvl="0" w:tplc="4CBE94F8">
      <w:start w:val="7"/>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E37ED0"/>
    <w:multiLevelType w:val="hybridMultilevel"/>
    <w:tmpl w:val="78CEE70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9">
    <w:nsid w:val="573F66F1"/>
    <w:multiLevelType w:val="hybridMultilevel"/>
    <w:tmpl w:val="FBAE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3A5891"/>
    <w:multiLevelType w:val="hybridMultilevel"/>
    <w:tmpl w:val="018C957E"/>
    <w:lvl w:ilvl="0" w:tplc="4A0C043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F6B69BA"/>
    <w:multiLevelType w:val="hybridMultilevel"/>
    <w:tmpl w:val="8624AC9A"/>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2">
    <w:nsid w:val="60D80468"/>
    <w:multiLevelType w:val="hybridMultilevel"/>
    <w:tmpl w:val="42983F0A"/>
    <w:lvl w:ilvl="0" w:tplc="4F4A18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A1B49AD"/>
    <w:multiLevelType w:val="hybridMultilevel"/>
    <w:tmpl w:val="280CE16E"/>
    <w:lvl w:ilvl="0" w:tplc="CC905D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F0F52E7"/>
    <w:multiLevelType w:val="hybridMultilevel"/>
    <w:tmpl w:val="81BC8CDE"/>
    <w:lvl w:ilvl="0" w:tplc="8EA830C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A684832"/>
    <w:multiLevelType w:val="hybridMultilevel"/>
    <w:tmpl w:val="576C58C0"/>
    <w:lvl w:ilvl="0" w:tplc="6042636A">
      <w:start w:val="7"/>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A2188E"/>
    <w:multiLevelType w:val="hybridMultilevel"/>
    <w:tmpl w:val="CAF0DC54"/>
    <w:lvl w:ilvl="0" w:tplc="6AF227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304B91"/>
    <w:multiLevelType w:val="hybridMultilevel"/>
    <w:tmpl w:val="51FCC4E0"/>
    <w:lvl w:ilvl="0" w:tplc="DEEC91F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0"/>
  </w:num>
  <w:num w:numId="3">
    <w:abstractNumId w:val="15"/>
  </w:num>
  <w:num w:numId="4">
    <w:abstractNumId w:val="2"/>
  </w:num>
  <w:num w:numId="5">
    <w:abstractNumId w:val="16"/>
  </w:num>
  <w:num w:numId="6">
    <w:abstractNumId w:val="11"/>
  </w:num>
  <w:num w:numId="7">
    <w:abstractNumId w:val="0"/>
  </w:num>
  <w:num w:numId="8">
    <w:abstractNumId w:val="8"/>
  </w:num>
  <w:num w:numId="9">
    <w:abstractNumId w:val="19"/>
  </w:num>
  <w:num w:numId="10">
    <w:abstractNumId w:val="1"/>
  </w:num>
  <w:num w:numId="11">
    <w:abstractNumId w:val="7"/>
  </w:num>
  <w:num w:numId="12">
    <w:abstractNumId w:val="27"/>
  </w:num>
  <w:num w:numId="13">
    <w:abstractNumId w:val="20"/>
  </w:num>
  <w:num w:numId="14">
    <w:abstractNumId w:val="23"/>
  </w:num>
  <w:num w:numId="15">
    <w:abstractNumId w:val="26"/>
  </w:num>
  <w:num w:numId="16">
    <w:abstractNumId w:val="14"/>
  </w:num>
  <w:num w:numId="17">
    <w:abstractNumId w:val="24"/>
  </w:num>
  <w:num w:numId="18">
    <w:abstractNumId w:val="9"/>
  </w:num>
  <w:num w:numId="19">
    <w:abstractNumId w:val="12"/>
  </w:num>
  <w:num w:numId="20">
    <w:abstractNumId w:val="4"/>
  </w:num>
  <w:num w:numId="21">
    <w:abstractNumId w:val="22"/>
  </w:num>
  <w:num w:numId="22">
    <w:abstractNumId w:val="17"/>
  </w:num>
  <w:num w:numId="23">
    <w:abstractNumId w:val="25"/>
  </w:num>
  <w:num w:numId="24">
    <w:abstractNumId w:val="5"/>
  </w:num>
  <w:num w:numId="25">
    <w:abstractNumId w:val="3"/>
  </w:num>
  <w:num w:numId="26">
    <w:abstractNumId w:val="6"/>
  </w:num>
  <w:num w:numId="27">
    <w:abstractNumId w:val="18"/>
  </w:num>
  <w:num w:numId="2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7A6CA0"/>
    <w:rsid w:val="000121F9"/>
    <w:rsid w:val="0003486C"/>
    <w:rsid w:val="0007049D"/>
    <w:rsid w:val="000A3155"/>
    <w:rsid w:val="000B1999"/>
    <w:rsid w:val="00113AC5"/>
    <w:rsid w:val="0014484F"/>
    <w:rsid w:val="00207DC1"/>
    <w:rsid w:val="00224133"/>
    <w:rsid w:val="002573F1"/>
    <w:rsid w:val="00276C5E"/>
    <w:rsid w:val="002F30DD"/>
    <w:rsid w:val="003075D6"/>
    <w:rsid w:val="0035179C"/>
    <w:rsid w:val="0036030F"/>
    <w:rsid w:val="003D3B9B"/>
    <w:rsid w:val="00477094"/>
    <w:rsid w:val="00484AB5"/>
    <w:rsid w:val="00485704"/>
    <w:rsid w:val="00486EC9"/>
    <w:rsid w:val="004A4751"/>
    <w:rsid w:val="00524B82"/>
    <w:rsid w:val="005302C7"/>
    <w:rsid w:val="005C42CD"/>
    <w:rsid w:val="005E172C"/>
    <w:rsid w:val="00601684"/>
    <w:rsid w:val="0061566B"/>
    <w:rsid w:val="0062497D"/>
    <w:rsid w:val="00624B37"/>
    <w:rsid w:val="00643134"/>
    <w:rsid w:val="00643589"/>
    <w:rsid w:val="0065477E"/>
    <w:rsid w:val="00662D97"/>
    <w:rsid w:val="00664101"/>
    <w:rsid w:val="006C140D"/>
    <w:rsid w:val="00740AAD"/>
    <w:rsid w:val="0074408F"/>
    <w:rsid w:val="00796A17"/>
    <w:rsid w:val="007A0574"/>
    <w:rsid w:val="007A37D4"/>
    <w:rsid w:val="007A6CA0"/>
    <w:rsid w:val="007B39B7"/>
    <w:rsid w:val="00833FB5"/>
    <w:rsid w:val="0084050F"/>
    <w:rsid w:val="0086042A"/>
    <w:rsid w:val="008612B0"/>
    <w:rsid w:val="00862A0B"/>
    <w:rsid w:val="008D2D51"/>
    <w:rsid w:val="008E78BD"/>
    <w:rsid w:val="00954626"/>
    <w:rsid w:val="00967940"/>
    <w:rsid w:val="009B1EE5"/>
    <w:rsid w:val="009E13FF"/>
    <w:rsid w:val="00A030F1"/>
    <w:rsid w:val="00A27061"/>
    <w:rsid w:val="00AA3AFE"/>
    <w:rsid w:val="00AC30F3"/>
    <w:rsid w:val="00AF0D04"/>
    <w:rsid w:val="00B05E5B"/>
    <w:rsid w:val="00B10554"/>
    <w:rsid w:val="00B4209C"/>
    <w:rsid w:val="00B45C2E"/>
    <w:rsid w:val="00BE0C7F"/>
    <w:rsid w:val="00BF5835"/>
    <w:rsid w:val="00C12AAD"/>
    <w:rsid w:val="00C132FB"/>
    <w:rsid w:val="00C15ECF"/>
    <w:rsid w:val="00C271D0"/>
    <w:rsid w:val="00CC634D"/>
    <w:rsid w:val="00CD79FF"/>
    <w:rsid w:val="00D8143F"/>
    <w:rsid w:val="00D85260"/>
    <w:rsid w:val="00D95C60"/>
    <w:rsid w:val="00DA6F9F"/>
    <w:rsid w:val="00DB06A3"/>
    <w:rsid w:val="00DB269B"/>
    <w:rsid w:val="00DF311B"/>
    <w:rsid w:val="00E07BE9"/>
    <w:rsid w:val="00E833F7"/>
    <w:rsid w:val="00E97B5E"/>
    <w:rsid w:val="00EB30A9"/>
    <w:rsid w:val="00EC7598"/>
    <w:rsid w:val="00EF330C"/>
    <w:rsid w:val="00F03854"/>
    <w:rsid w:val="00F1190A"/>
    <w:rsid w:val="00F22C9F"/>
    <w:rsid w:val="00F403ED"/>
    <w:rsid w:val="00F45448"/>
    <w:rsid w:val="00F8288B"/>
    <w:rsid w:val="00FA5040"/>
    <w:rsid w:val="00FF32A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CA0"/>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6CA0"/>
    <w:pPr>
      <w:ind w:left="720"/>
      <w:contextualSpacing/>
    </w:pPr>
  </w:style>
  <w:style w:type="table" w:styleId="a4">
    <w:name w:val="Table Grid"/>
    <w:basedOn w:val="a1"/>
    <w:uiPriority w:val="59"/>
    <w:rsid w:val="007A6CA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Char"/>
    <w:uiPriority w:val="99"/>
    <w:semiHidden/>
    <w:unhideWhenUsed/>
    <w:rsid w:val="007A6CA0"/>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7A6CA0"/>
    <w:rPr>
      <w:rFonts w:ascii="Tahoma" w:hAnsi="Tahoma" w:cs="Tahoma"/>
      <w:sz w:val="16"/>
      <w:szCs w:val="16"/>
    </w:rPr>
  </w:style>
  <w:style w:type="character" w:styleId="a6">
    <w:name w:val="Placeholder Text"/>
    <w:basedOn w:val="a0"/>
    <w:uiPriority w:val="99"/>
    <w:semiHidden/>
    <w:rsid w:val="007A6CA0"/>
    <w:rPr>
      <w:color w:val="808080"/>
    </w:rPr>
  </w:style>
  <w:style w:type="paragraph" w:styleId="a7">
    <w:name w:val="header"/>
    <w:basedOn w:val="a"/>
    <w:link w:val="Char0"/>
    <w:uiPriority w:val="99"/>
    <w:semiHidden/>
    <w:unhideWhenUsed/>
    <w:rsid w:val="007A6CA0"/>
    <w:pPr>
      <w:tabs>
        <w:tab w:val="center" w:pos="4153"/>
        <w:tab w:val="right" w:pos="8306"/>
      </w:tabs>
      <w:spacing w:after="0" w:line="240" w:lineRule="auto"/>
    </w:pPr>
  </w:style>
  <w:style w:type="character" w:customStyle="1" w:styleId="Char0">
    <w:name w:val="رأس صفحة Char"/>
    <w:basedOn w:val="a0"/>
    <w:link w:val="a7"/>
    <w:uiPriority w:val="99"/>
    <w:semiHidden/>
    <w:rsid w:val="007A6CA0"/>
  </w:style>
  <w:style w:type="paragraph" w:styleId="a8">
    <w:name w:val="footer"/>
    <w:basedOn w:val="a"/>
    <w:link w:val="Char1"/>
    <w:uiPriority w:val="99"/>
    <w:unhideWhenUsed/>
    <w:rsid w:val="007A6CA0"/>
    <w:pPr>
      <w:tabs>
        <w:tab w:val="center" w:pos="4153"/>
        <w:tab w:val="right" w:pos="8306"/>
      </w:tabs>
      <w:spacing w:after="0" w:line="240" w:lineRule="auto"/>
    </w:pPr>
  </w:style>
  <w:style w:type="character" w:customStyle="1" w:styleId="Char1">
    <w:name w:val="تذييل صفحة Char"/>
    <w:basedOn w:val="a0"/>
    <w:link w:val="a8"/>
    <w:uiPriority w:val="99"/>
    <w:rsid w:val="007A6CA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chart>
    <c:view3D>
      <c:perspective val="30"/>
    </c:view3D>
    <c:plotArea>
      <c:layout/>
      <c:bar3DChart>
        <c:barDir val="col"/>
        <c:grouping val="clustered"/>
        <c:ser>
          <c:idx val="0"/>
          <c:order val="0"/>
          <c:tx>
            <c:strRef>
              <c:f>ورقة1!$B$1</c:f>
              <c:strCache>
                <c:ptCount val="1"/>
                <c:pt idx="0">
                  <c:v>متأخر</c:v>
                </c:pt>
              </c:strCache>
            </c:strRef>
          </c:tx>
          <c:cat>
            <c:strRef>
              <c:f>ورقة1!$A$2:$A$5</c:f>
              <c:strCache>
                <c:ptCount val="1"/>
                <c:pt idx="0">
                  <c:v>فئة 1</c:v>
                </c:pt>
              </c:strCache>
            </c:strRef>
          </c:cat>
          <c:val>
            <c:numRef>
              <c:f>ورقة1!$B$2:$B$5</c:f>
              <c:numCache>
                <c:formatCode>General</c:formatCode>
                <c:ptCount val="4"/>
                <c:pt idx="0">
                  <c:v>74</c:v>
                </c:pt>
              </c:numCache>
            </c:numRef>
          </c:val>
        </c:ser>
        <c:ser>
          <c:idx val="1"/>
          <c:order val="1"/>
          <c:tx>
            <c:strRef>
              <c:f>ورقة1!$C$1</c:f>
              <c:strCache>
                <c:ptCount val="1"/>
                <c:pt idx="0">
                  <c:v>متبدل</c:v>
                </c:pt>
              </c:strCache>
            </c:strRef>
          </c:tx>
          <c:cat>
            <c:strRef>
              <c:f>ورقة1!$A$2:$A$5</c:f>
              <c:strCache>
                <c:ptCount val="1"/>
                <c:pt idx="0">
                  <c:v>فئة 1</c:v>
                </c:pt>
              </c:strCache>
            </c:strRef>
          </c:cat>
          <c:val>
            <c:numRef>
              <c:f>ورقة1!$C$2:$C$5</c:f>
              <c:numCache>
                <c:formatCode>General</c:formatCode>
                <c:ptCount val="4"/>
                <c:pt idx="0">
                  <c:v>65</c:v>
                </c:pt>
              </c:numCache>
            </c:numRef>
          </c:val>
        </c:ser>
        <c:ser>
          <c:idx val="2"/>
          <c:order val="2"/>
          <c:tx>
            <c:strRef>
              <c:f>ورقة1!$D$1</c:f>
              <c:strCache>
                <c:ptCount val="1"/>
                <c:pt idx="0">
                  <c:v>بطء</c:v>
                </c:pt>
              </c:strCache>
            </c:strRef>
          </c:tx>
          <c:cat>
            <c:strRef>
              <c:f>ورقة1!$A$2:$A$5</c:f>
              <c:strCache>
                <c:ptCount val="1"/>
                <c:pt idx="0">
                  <c:v>فئة 1</c:v>
                </c:pt>
              </c:strCache>
            </c:strRef>
          </c:cat>
          <c:val>
            <c:numRef>
              <c:f>ورقة1!$D$2:$D$5</c:f>
              <c:numCache>
                <c:formatCode>General</c:formatCode>
                <c:ptCount val="4"/>
                <c:pt idx="0">
                  <c:v>80</c:v>
                </c:pt>
              </c:numCache>
            </c:numRef>
          </c:val>
        </c:ser>
        <c:ser>
          <c:idx val="3"/>
          <c:order val="3"/>
          <c:tx>
            <c:strRef>
              <c:f>ورقة1!$E$1</c:f>
              <c:strCache>
                <c:ptCount val="1"/>
                <c:pt idx="0">
                  <c:v>تسرع</c:v>
                </c:pt>
              </c:strCache>
            </c:strRef>
          </c:tx>
          <c:cat>
            <c:strRef>
              <c:f>ورقة1!$A$2:$A$5</c:f>
              <c:strCache>
                <c:ptCount val="1"/>
                <c:pt idx="0">
                  <c:v>فئة 1</c:v>
                </c:pt>
              </c:strCache>
            </c:strRef>
          </c:cat>
          <c:val>
            <c:numRef>
              <c:f>ورقة1!$E$2:$E$5</c:f>
              <c:numCache>
                <c:formatCode>General</c:formatCode>
                <c:ptCount val="4"/>
                <c:pt idx="0">
                  <c:v>62</c:v>
                </c:pt>
              </c:numCache>
            </c:numRef>
          </c:val>
        </c:ser>
        <c:shape val="cylinder"/>
        <c:axId val="140987008"/>
        <c:axId val="156451968"/>
        <c:axId val="0"/>
      </c:bar3DChart>
      <c:catAx>
        <c:axId val="140987008"/>
        <c:scaling>
          <c:orientation val="minMax"/>
        </c:scaling>
        <c:delete val="1"/>
        <c:axPos val="b"/>
        <c:tickLblPos val="none"/>
        <c:crossAx val="156451968"/>
        <c:crosses val="autoZero"/>
        <c:auto val="1"/>
        <c:lblAlgn val="ctr"/>
        <c:lblOffset val="100"/>
      </c:catAx>
      <c:valAx>
        <c:axId val="156451968"/>
        <c:scaling>
          <c:orientation val="minMax"/>
        </c:scaling>
        <c:axPos val="l"/>
        <c:majorGridlines/>
        <c:numFmt formatCode="General" sourceLinked="1"/>
        <c:tickLblPos val="nextTo"/>
        <c:crossAx val="140987008"/>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hart>
    <c:view3D>
      <c:rAngAx val="1"/>
    </c:view3D>
    <c:plotArea>
      <c:layout/>
      <c:bar3DChart>
        <c:barDir val="col"/>
        <c:grouping val="clustered"/>
        <c:ser>
          <c:idx val="0"/>
          <c:order val="0"/>
          <c:tx>
            <c:strRef>
              <c:f>ورقة1!$B$1</c:f>
              <c:strCache>
                <c:ptCount val="1"/>
                <c:pt idx="0">
                  <c:v>متأخر</c:v>
                </c:pt>
              </c:strCache>
            </c:strRef>
          </c:tx>
          <c:cat>
            <c:strRef>
              <c:f>ورقة1!$A$2:$A$5</c:f>
              <c:strCache>
                <c:ptCount val="1"/>
                <c:pt idx="0">
                  <c:v>فئة 1</c:v>
                </c:pt>
              </c:strCache>
            </c:strRef>
          </c:cat>
          <c:val>
            <c:numRef>
              <c:f>ورقة1!$B$2:$B$5</c:f>
              <c:numCache>
                <c:formatCode>General</c:formatCode>
                <c:ptCount val="4"/>
                <c:pt idx="0">
                  <c:v>14</c:v>
                </c:pt>
              </c:numCache>
            </c:numRef>
          </c:val>
        </c:ser>
        <c:ser>
          <c:idx val="1"/>
          <c:order val="1"/>
          <c:tx>
            <c:strRef>
              <c:f>ورقة1!$C$1</c:f>
              <c:strCache>
                <c:ptCount val="1"/>
                <c:pt idx="0">
                  <c:v>متبدل</c:v>
                </c:pt>
              </c:strCache>
            </c:strRef>
          </c:tx>
          <c:cat>
            <c:strRef>
              <c:f>ورقة1!$A$2:$A$5</c:f>
              <c:strCache>
                <c:ptCount val="1"/>
                <c:pt idx="0">
                  <c:v>فئة 1</c:v>
                </c:pt>
              </c:strCache>
            </c:strRef>
          </c:cat>
          <c:val>
            <c:numRef>
              <c:f>ورقة1!$C$2:$C$5</c:f>
              <c:numCache>
                <c:formatCode>General</c:formatCode>
                <c:ptCount val="4"/>
                <c:pt idx="0">
                  <c:v>21</c:v>
                </c:pt>
              </c:numCache>
            </c:numRef>
          </c:val>
        </c:ser>
        <c:ser>
          <c:idx val="2"/>
          <c:order val="2"/>
          <c:tx>
            <c:strRef>
              <c:f>ورقة1!$D$1</c:f>
              <c:strCache>
                <c:ptCount val="1"/>
                <c:pt idx="0">
                  <c:v>بطء</c:v>
                </c:pt>
              </c:strCache>
            </c:strRef>
          </c:tx>
          <c:cat>
            <c:strRef>
              <c:f>ورقة1!$A$2:$A$5</c:f>
              <c:strCache>
                <c:ptCount val="1"/>
                <c:pt idx="0">
                  <c:v>فئة 1</c:v>
                </c:pt>
              </c:strCache>
            </c:strRef>
          </c:cat>
          <c:val>
            <c:numRef>
              <c:f>ورقة1!$D$2:$D$5</c:f>
              <c:numCache>
                <c:formatCode>General</c:formatCode>
                <c:ptCount val="4"/>
                <c:pt idx="0">
                  <c:v>30</c:v>
                </c:pt>
              </c:numCache>
            </c:numRef>
          </c:val>
        </c:ser>
        <c:ser>
          <c:idx val="3"/>
          <c:order val="3"/>
          <c:tx>
            <c:strRef>
              <c:f>ورقة1!$E$1</c:f>
              <c:strCache>
                <c:ptCount val="1"/>
                <c:pt idx="0">
                  <c:v>تسرع</c:v>
                </c:pt>
              </c:strCache>
            </c:strRef>
          </c:tx>
          <c:cat>
            <c:strRef>
              <c:f>ورقة1!$A$2:$A$5</c:f>
              <c:strCache>
                <c:ptCount val="1"/>
                <c:pt idx="0">
                  <c:v>فئة 1</c:v>
                </c:pt>
              </c:strCache>
            </c:strRef>
          </c:cat>
          <c:val>
            <c:numRef>
              <c:f>ورقة1!$E$2:$E$5</c:f>
              <c:numCache>
                <c:formatCode>General</c:formatCode>
                <c:ptCount val="4"/>
                <c:pt idx="0">
                  <c:v>12</c:v>
                </c:pt>
              </c:numCache>
            </c:numRef>
          </c:val>
        </c:ser>
        <c:shape val="cylinder"/>
        <c:axId val="105462784"/>
        <c:axId val="106550016"/>
        <c:axId val="0"/>
      </c:bar3DChart>
      <c:catAx>
        <c:axId val="105462784"/>
        <c:scaling>
          <c:orientation val="minMax"/>
        </c:scaling>
        <c:delete val="1"/>
        <c:axPos val="b"/>
        <c:tickLblPos val="none"/>
        <c:crossAx val="106550016"/>
        <c:crosses val="autoZero"/>
        <c:auto val="1"/>
        <c:lblAlgn val="ctr"/>
        <c:lblOffset val="100"/>
      </c:catAx>
      <c:valAx>
        <c:axId val="106550016"/>
        <c:scaling>
          <c:orientation val="minMax"/>
        </c:scaling>
        <c:axPos val="l"/>
        <c:majorGridlines/>
        <c:numFmt formatCode="General" sourceLinked="1"/>
        <c:tickLblPos val="nextTo"/>
        <c:crossAx val="105462784"/>
        <c:crosses val="autoZero"/>
        <c:crossBetween val="between"/>
      </c:valAx>
    </c:plotArea>
    <c:legend>
      <c:legendPos val="r"/>
    </c:legend>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687E5-CC74-4C57-AB21-882DFC747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62</Pages>
  <Words>5981</Words>
  <Characters>34096</Characters>
  <Application>Microsoft Office Word</Application>
  <DocSecurity>0</DocSecurity>
  <Lines>284</Lines>
  <Paragraphs>79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39998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3ula</dc:creator>
  <cp:lastModifiedBy>pc1</cp:lastModifiedBy>
  <cp:revision>2</cp:revision>
  <dcterms:created xsi:type="dcterms:W3CDTF">2011-03-26T22:52:00Z</dcterms:created>
  <dcterms:modified xsi:type="dcterms:W3CDTF">2011-03-26T22:52:00Z</dcterms:modified>
</cp:coreProperties>
</file>