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pPr w:leftFromText="180" w:rightFromText="180" w:vertAnchor="page" w:horzAnchor="margin" w:tblpXSpec="center" w:tblpY="1397"/>
        <w:bidiVisual/>
        <w:tblW w:w="9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28"/>
        <w:gridCol w:w="5400"/>
      </w:tblGrid>
      <w:tr w:rsidR="00F90D2B" w:rsidTr="00EE2647">
        <w:trPr>
          <w:trHeight w:val="2519"/>
        </w:trPr>
        <w:tc>
          <w:tcPr>
            <w:tcW w:w="4428" w:type="dxa"/>
          </w:tcPr>
          <w:p w:rsidR="00F90D2B" w:rsidRPr="00C85E30" w:rsidRDefault="00F90D2B" w:rsidP="00EE2647">
            <w:pPr>
              <w:spacing w:line="276" w:lineRule="auto"/>
              <w:jc w:val="center"/>
              <w:rPr>
                <w:rFonts w:asciiTheme="majorBidi" w:hAnsiTheme="majorBidi" w:cstheme="majorBidi"/>
                <w:b/>
                <w:bCs/>
                <w:sz w:val="28"/>
                <w:szCs w:val="28"/>
                <w:rtl/>
              </w:rPr>
            </w:pPr>
            <w:r w:rsidRPr="00C85E30">
              <w:rPr>
                <w:rFonts w:asciiTheme="majorBidi" w:hAnsiTheme="majorBidi" w:cstheme="majorBidi" w:hint="cs"/>
                <w:b/>
                <w:bCs/>
                <w:sz w:val="28"/>
                <w:szCs w:val="28"/>
                <w:rtl/>
              </w:rPr>
              <w:t>الجمهورية العربية السورية</w:t>
            </w:r>
          </w:p>
          <w:p w:rsidR="00F90D2B" w:rsidRPr="00C85E30" w:rsidRDefault="00F90D2B" w:rsidP="00EE2647">
            <w:pPr>
              <w:spacing w:line="276" w:lineRule="auto"/>
              <w:jc w:val="center"/>
              <w:rPr>
                <w:rFonts w:asciiTheme="majorBidi" w:hAnsiTheme="majorBidi" w:cstheme="majorBidi"/>
                <w:b/>
                <w:bCs/>
                <w:sz w:val="28"/>
                <w:szCs w:val="28"/>
                <w:rtl/>
              </w:rPr>
            </w:pPr>
            <w:r w:rsidRPr="00C85E30">
              <w:rPr>
                <w:rFonts w:asciiTheme="majorBidi" w:hAnsiTheme="majorBidi" w:cstheme="majorBidi" w:hint="cs"/>
                <w:b/>
                <w:bCs/>
                <w:sz w:val="28"/>
                <w:szCs w:val="28"/>
                <w:rtl/>
              </w:rPr>
              <w:t>وزارة التعليم العالي</w:t>
            </w:r>
          </w:p>
          <w:p w:rsidR="00F90D2B" w:rsidRPr="00C85E30" w:rsidRDefault="00F90D2B" w:rsidP="00EE2647">
            <w:pPr>
              <w:spacing w:line="276" w:lineRule="auto"/>
              <w:jc w:val="center"/>
              <w:rPr>
                <w:rFonts w:asciiTheme="majorBidi" w:hAnsiTheme="majorBidi" w:cstheme="majorBidi"/>
                <w:b/>
                <w:bCs/>
                <w:sz w:val="28"/>
                <w:szCs w:val="28"/>
                <w:rtl/>
              </w:rPr>
            </w:pPr>
            <w:r w:rsidRPr="00C85E30">
              <w:rPr>
                <w:rFonts w:asciiTheme="majorBidi" w:hAnsiTheme="majorBidi" w:cstheme="majorBidi" w:hint="cs"/>
                <w:b/>
                <w:bCs/>
                <w:sz w:val="28"/>
                <w:szCs w:val="28"/>
                <w:rtl/>
              </w:rPr>
              <w:t>جامعة دمشق</w:t>
            </w:r>
          </w:p>
          <w:p w:rsidR="00F90D2B" w:rsidRPr="00C85E30" w:rsidRDefault="00F90D2B" w:rsidP="00EE2647">
            <w:pPr>
              <w:spacing w:line="276" w:lineRule="auto"/>
              <w:jc w:val="center"/>
              <w:rPr>
                <w:rFonts w:asciiTheme="majorBidi" w:hAnsiTheme="majorBidi" w:cstheme="majorBidi"/>
                <w:b/>
                <w:bCs/>
                <w:sz w:val="28"/>
                <w:szCs w:val="28"/>
                <w:rtl/>
                <w:lang w:bidi="ar-SY"/>
              </w:rPr>
            </w:pPr>
            <w:r w:rsidRPr="00C85E30">
              <w:rPr>
                <w:rFonts w:asciiTheme="majorBidi" w:hAnsiTheme="majorBidi" w:cstheme="majorBidi" w:hint="cs"/>
                <w:b/>
                <w:bCs/>
                <w:sz w:val="28"/>
                <w:szCs w:val="28"/>
                <w:rtl/>
              </w:rPr>
              <w:t>كلية الطب</w:t>
            </w:r>
            <w:r w:rsidRPr="00C85E30">
              <w:rPr>
                <w:rFonts w:asciiTheme="majorBidi" w:hAnsiTheme="majorBidi" w:cstheme="majorBidi"/>
                <w:b/>
                <w:bCs/>
                <w:sz w:val="28"/>
                <w:szCs w:val="28"/>
              </w:rPr>
              <w:t xml:space="preserve"> </w:t>
            </w:r>
            <w:r w:rsidRPr="00C85E30">
              <w:rPr>
                <w:rFonts w:asciiTheme="majorBidi" w:hAnsiTheme="majorBidi" w:cstheme="majorBidi" w:hint="cs"/>
                <w:b/>
                <w:bCs/>
                <w:sz w:val="28"/>
                <w:szCs w:val="28"/>
                <w:rtl/>
                <w:lang w:bidi="ar-SY"/>
              </w:rPr>
              <w:t>البشري</w:t>
            </w:r>
          </w:p>
          <w:p w:rsidR="00F90D2B" w:rsidRPr="00C85E30" w:rsidRDefault="00F90D2B" w:rsidP="00EE2647">
            <w:pPr>
              <w:spacing w:line="276" w:lineRule="auto"/>
              <w:jc w:val="center"/>
              <w:rPr>
                <w:rFonts w:asciiTheme="majorBidi" w:hAnsiTheme="majorBidi" w:cstheme="majorBidi"/>
                <w:b/>
                <w:bCs/>
                <w:sz w:val="28"/>
                <w:szCs w:val="28"/>
                <w:rtl/>
                <w:lang w:bidi="ar-SY"/>
              </w:rPr>
            </w:pPr>
            <w:r>
              <w:rPr>
                <w:rFonts w:asciiTheme="majorBidi" w:hAnsiTheme="majorBidi" w:cstheme="majorBidi" w:hint="cs"/>
                <w:b/>
                <w:bCs/>
                <w:sz w:val="28"/>
                <w:szCs w:val="28"/>
                <w:rtl/>
                <w:lang w:bidi="ar-SY"/>
              </w:rPr>
              <w:t>قسم الجراحة</w:t>
            </w:r>
          </w:p>
          <w:p w:rsidR="00F90D2B" w:rsidRDefault="00F90D2B" w:rsidP="00EE2647">
            <w:pPr>
              <w:jc w:val="center"/>
              <w:rPr>
                <w:rFonts w:asciiTheme="majorBidi" w:hAnsiTheme="majorBidi" w:cstheme="majorBidi"/>
                <w:b/>
                <w:bCs/>
                <w:sz w:val="28"/>
                <w:szCs w:val="28"/>
                <w:rtl/>
              </w:rPr>
            </w:pPr>
          </w:p>
        </w:tc>
        <w:tc>
          <w:tcPr>
            <w:tcW w:w="5400" w:type="dxa"/>
          </w:tcPr>
          <w:p w:rsidR="00F90D2B" w:rsidRDefault="00F90D2B" w:rsidP="00EE2647">
            <w:pPr>
              <w:jc w:val="right"/>
              <w:rPr>
                <w:rFonts w:asciiTheme="majorBidi" w:hAnsiTheme="majorBidi" w:cstheme="majorBidi"/>
                <w:b/>
                <w:bCs/>
                <w:sz w:val="28"/>
                <w:szCs w:val="28"/>
                <w:rtl/>
              </w:rPr>
            </w:pPr>
            <w:r w:rsidRPr="003E4BFF">
              <w:rPr>
                <w:rFonts w:asciiTheme="majorBidi" w:hAnsiTheme="majorBidi" w:cs="Times New Roman"/>
                <w:b/>
                <w:bCs/>
                <w:noProof/>
                <w:sz w:val="28"/>
                <w:szCs w:val="28"/>
                <w:rtl/>
              </w:rPr>
              <w:drawing>
                <wp:inline distT="0" distB="0" distL="0" distR="0">
                  <wp:extent cx="1304925" cy="1304925"/>
                  <wp:effectExtent l="19050" t="0" r="9525" b="0"/>
                  <wp:docPr id="10" name="صورة 1" descr="شعار جامع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شعار جامعة دمشق"/>
                          <pic:cNvPicPr>
                            <a:picLocks noChangeAspect="1" noChangeArrowheads="1"/>
                          </pic:cNvPicPr>
                        </pic:nvPicPr>
                        <pic:blipFill>
                          <a:blip r:embed="rId8" cstate="print"/>
                          <a:srcRect/>
                          <a:stretch>
                            <a:fillRect/>
                          </a:stretch>
                        </pic:blipFill>
                        <pic:spPr bwMode="auto">
                          <a:xfrm>
                            <a:off x="0" y="0"/>
                            <a:ext cx="1304925" cy="1304925"/>
                          </a:xfrm>
                          <a:prstGeom prst="rect">
                            <a:avLst/>
                          </a:prstGeom>
                          <a:noFill/>
                          <a:ln w="9525">
                            <a:noFill/>
                            <a:miter lim="800000"/>
                            <a:headEnd/>
                            <a:tailEnd/>
                          </a:ln>
                        </pic:spPr>
                      </pic:pic>
                    </a:graphicData>
                  </a:graphic>
                </wp:inline>
              </w:drawing>
            </w:r>
          </w:p>
        </w:tc>
      </w:tr>
    </w:tbl>
    <w:p w:rsidR="00F90D2B" w:rsidRPr="00F90D2B" w:rsidRDefault="00F90D2B" w:rsidP="00F90D2B">
      <w:pPr>
        <w:jc w:val="center"/>
        <w:rPr>
          <w:rFonts w:cs="PT Bold Heading"/>
          <w:sz w:val="40"/>
          <w:szCs w:val="40"/>
          <w:rtl/>
        </w:rPr>
      </w:pPr>
      <w:r w:rsidRPr="00F90D2B">
        <w:rPr>
          <w:rFonts w:cs="PT Bold Heading" w:hint="cs"/>
          <w:sz w:val="40"/>
          <w:szCs w:val="40"/>
          <w:rtl/>
        </w:rPr>
        <w:t>نتائج الإصلاح الجراحي للإحليل التحتي حسب طريقة</w:t>
      </w:r>
    </w:p>
    <w:p w:rsidR="00F90D2B" w:rsidRDefault="00F90D2B" w:rsidP="00F90D2B">
      <w:pPr>
        <w:jc w:val="center"/>
        <w:rPr>
          <w:rFonts w:cs="AL-Mateen"/>
          <w:b/>
          <w:bCs/>
          <w:sz w:val="44"/>
          <w:szCs w:val="36"/>
          <w:rtl/>
        </w:rPr>
      </w:pPr>
    </w:p>
    <w:p w:rsidR="00F90D2B" w:rsidRDefault="00F90D2B" w:rsidP="00F90D2B">
      <w:pPr>
        <w:jc w:val="center"/>
        <w:rPr>
          <w:rFonts w:cs="AL-Mateen"/>
          <w:b/>
          <w:bCs/>
          <w:sz w:val="44"/>
          <w:szCs w:val="36"/>
        </w:rPr>
      </w:pPr>
      <w:r>
        <w:rPr>
          <w:rFonts w:cs="AL-Mateen"/>
          <w:b/>
          <w:bCs/>
          <w:sz w:val="44"/>
          <w:szCs w:val="36"/>
        </w:rPr>
        <w:t>SNODGRASS</w:t>
      </w:r>
    </w:p>
    <w:p w:rsidR="00F90D2B" w:rsidRDefault="00F90D2B" w:rsidP="00F90D2B">
      <w:pPr>
        <w:jc w:val="center"/>
        <w:rPr>
          <w:rFonts w:cs="AL-Mateen"/>
          <w:b/>
          <w:bCs/>
          <w:sz w:val="44"/>
          <w:szCs w:val="36"/>
          <w:rtl/>
        </w:rPr>
      </w:pPr>
    </w:p>
    <w:p w:rsidR="00F90D2B" w:rsidRPr="002910B6" w:rsidRDefault="00F90D2B" w:rsidP="00F90D2B">
      <w:pPr>
        <w:jc w:val="center"/>
        <w:rPr>
          <w:rFonts w:ascii="Georgia" w:hAnsi="Georgia"/>
          <w:b/>
          <w:bCs/>
          <w:i/>
          <w:iCs/>
          <w:sz w:val="32"/>
          <w:u w:val="single"/>
          <w:rtl/>
          <w:lang w:bidi="ar-SY"/>
        </w:rPr>
      </w:pPr>
      <w:r w:rsidRPr="002910B6">
        <w:rPr>
          <w:rFonts w:ascii="Georgia" w:hAnsi="Georgia"/>
          <w:b/>
          <w:bCs/>
          <w:sz w:val="32"/>
          <w:lang w:bidi="ar-SY"/>
        </w:rPr>
        <w:t>OUTCOMES OF SURGICAL REPAIR OF HYPOSPADIAS ACCORDING TO SNODGRASS</w:t>
      </w:r>
    </w:p>
    <w:p w:rsidR="00F90D2B" w:rsidRDefault="00F90D2B" w:rsidP="00F90D2B">
      <w:pPr>
        <w:jc w:val="center"/>
        <w:rPr>
          <w:rFonts w:asciiTheme="minorBidi" w:hAnsiTheme="minorBidi"/>
          <w:b/>
          <w:bCs/>
          <w:sz w:val="34"/>
          <w:szCs w:val="34"/>
          <w:rtl/>
          <w:lang w:bidi="ar-SY"/>
        </w:rPr>
      </w:pPr>
    </w:p>
    <w:p w:rsidR="00F90D2B" w:rsidRPr="00D127C2" w:rsidRDefault="00F90D2B" w:rsidP="00F90D2B">
      <w:pPr>
        <w:jc w:val="center"/>
        <w:rPr>
          <w:rFonts w:asciiTheme="minorBidi" w:hAnsiTheme="minorBidi"/>
          <w:b/>
          <w:bCs/>
          <w:sz w:val="34"/>
          <w:szCs w:val="34"/>
          <w:rtl/>
        </w:rPr>
      </w:pPr>
      <w:r>
        <w:rPr>
          <w:rFonts w:asciiTheme="minorBidi" w:hAnsiTheme="minorBidi" w:hint="cs"/>
          <w:b/>
          <w:bCs/>
          <w:sz w:val="34"/>
          <w:szCs w:val="34"/>
          <w:rtl/>
        </w:rPr>
        <w:t>بحث علمي أعد لنيل شهادة الدراسات العليا "الماجستير"</w:t>
      </w:r>
    </w:p>
    <w:p w:rsidR="00F90D2B" w:rsidRPr="003A729B" w:rsidRDefault="00F90D2B" w:rsidP="00F90D2B">
      <w:pPr>
        <w:jc w:val="center"/>
        <w:rPr>
          <w:rFonts w:asciiTheme="minorBidi" w:hAnsiTheme="minorBidi"/>
          <w:b/>
          <w:bCs/>
          <w:sz w:val="34"/>
          <w:szCs w:val="34"/>
          <w:rtl/>
        </w:rPr>
      </w:pPr>
      <w:r>
        <w:rPr>
          <w:rFonts w:asciiTheme="minorBidi" w:hAnsiTheme="minorBidi" w:hint="cs"/>
          <w:b/>
          <w:bCs/>
          <w:sz w:val="34"/>
          <w:szCs w:val="34"/>
          <w:rtl/>
          <w:lang w:bidi="ar-SY"/>
        </w:rPr>
        <w:t>في الجراحة البولية</w:t>
      </w:r>
    </w:p>
    <w:p w:rsidR="00F90D2B" w:rsidRDefault="00F90D2B" w:rsidP="00F90D2B">
      <w:pPr>
        <w:jc w:val="center"/>
        <w:rPr>
          <w:rFonts w:asciiTheme="majorBidi" w:hAnsiTheme="majorBidi" w:cstheme="majorBidi"/>
          <w:b/>
          <w:bCs/>
          <w:sz w:val="38"/>
          <w:szCs w:val="38"/>
          <w:rtl/>
        </w:rPr>
      </w:pPr>
    </w:p>
    <w:p w:rsidR="00F90D2B" w:rsidRDefault="00F90D2B" w:rsidP="00F90D2B">
      <w:pPr>
        <w:jc w:val="center"/>
        <w:rPr>
          <w:rFonts w:asciiTheme="majorBidi" w:hAnsiTheme="majorBidi" w:cstheme="majorBidi"/>
          <w:b/>
          <w:bCs/>
          <w:sz w:val="38"/>
          <w:szCs w:val="38"/>
          <w:rtl/>
        </w:rPr>
      </w:pPr>
    </w:p>
    <w:tbl>
      <w:tblPr>
        <w:tblStyle w:val="a3"/>
        <w:tblpPr w:leftFromText="180" w:rightFromText="180" w:vertAnchor="text" w:horzAnchor="margin" w:tblpXSpec="center" w:tblpY="64"/>
        <w:bidiVisual/>
        <w:tblW w:w="113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27"/>
        <w:gridCol w:w="5956"/>
      </w:tblGrid>
      <w:tr w:rsidR="00F90D2B" w:rsidRPr="001D24E3" w:rsidTr="00EE2647">
        <w:trPr>
          <w:trHeight w:hRule="exact" w:val="1979"/>
        </w:trPr>
        <w:tc>
          <w:tcPr>
            <w:tcW w:w="5427" w:type="dxa"/>
          </w:tcPr>
          <w:p w:rsidR="00F90D2B" w:rsidRPr="00120AF2" w:rsidRDefault="00F90D2B" w:rsidP="00EE2647">
            <w:pPr>
              <w:jc w:val="center"/>
              <w:rPr>
                <w:rFonts w:asciiTheme="majorBidi" w:hAnsiTheme="majorBidi" w:cstheme="majorBidi"/>
                <w:b/>
                <w:bCs/>
                <w:sz w:val="40"/>
                <w:szCs w:val="40"/>
                <w:rtl/>
                <w:lang w:bidi="ar-SY"/>
              </w:rPr>
            </w:pPr>
            <w:r w:rsidRPr="00120AF2">
              <w:rPr>
                <w:rFonts w:asciiTheme="majorBidi" w:hAnsiTheme="majorBidi" w:cstheme="majorBidi" w:hint="cs"/>
                <w:b/>
                <w:bCs/>
                <w:sz w:val="40"/>
                <w:szCs w:val="40"/>
                <w:rtl/>
                <w:lang w:bidi="ar-SY"/>
              </w:rPr>
              <w:t>بإشراف</w:t>
            </w:r>
          </w:p>
          <w:p w:rsidR="00F90D2B" w:rsidRPr="00120AF2" w:rsidRDefault="00F90D2B" w:rsidP="00EE2647">
            <w:pPr>
              <w:jc w:val="center"/>
              <w:rPr>
                <w:rFonts w:asciiTheme="majorBidi" w:hAnsiTheme="majorBidi" w:cs="PT Bold Heading"/>
                <w:sz w:val="40"/>
                <w:szCs w:val="40"/>
                <w:rtl/>
                <w:lang w:bidi="ar-SY"/>
              </w:rPr>
            </w:pPr>
            <w:r>
              <w:rPr>
                <w:rFonts w:asciiTheme="majorBidi" w:hAnsiTheme="majorBidi" w:cstheme="majorBidi" w:hint="cs"/>
                <w:b/>
                <w:bCs/>
                <w:sz w:val="40"/>
                <w:szCs w:val="40"/>
                <w:rtl/>
                <w:lang w:bidi="ar-SY"/>
              </w:rPr>
              <w:t>الأستاذ الدكتور</w:t>
            </w:r>
          </w:p>
          <w:p w:rsidR="00F90D2B" w:rsidRPr="001D24E3" w:rsidRDefault="00F90D2B" w:rsidP="00EE2647">
            <w:pPr>
              <w:jc w:val="center"/>
              <w:rPr>
                <w:rFonts w:asciiTheme="majorBidi" w:hAnsiTheme="majorBidi" w:cs="PT Bold Heading"/>
                <w:sz w:val="42"/>
                <w:szCs w:val="42"/>
                <w:rtl/>
                <w:lang w:bidi="ar-SY"/>
              </w:rPr>
            </w:pPr>
            <w:r>
              <w:rPr>
                <w:rFonts w:asciiTheme="majorBidi" w:hAnsiTheme="majorBidi" w:cs="PT Bold Heading" w:hint="cs"/>
                <w:sz w:val="42"/>
                <w:szCs w:val="42"/>
                <w:rtl/>
                <w:lang w:bidi="ar-SY"/>
              </w:rPr>
              <w:t>صلاح الدين رمضان</w:t>
            </w:r>
          </w:p>
        </w:tc>
        <w:tc>
          <w:tcPr>
            <w:tcW w:w="5956" w:type="dxa"/>
          </w:tcPr>
          <w:p w:rsidR="00F90D2B" w:rsidRDefault="00F90D2B" w:rsidP="00EE2647">
            <w:pPr>
              <w:jc w:val="center"/>
              <w:rPr>
                <w:rFonts w:asciiTheme="majorBidi" w:hAnsiTheme="majorBidi" w:cstheme="majorBidi"/>
                <w:b/>
                <w:bCs/>
                <w:sz w:val="40"/>
                <w:szCs w:val="40"/>
                <w:rtl/>
              </w:rPr>
            </w:pPr>
            <w:r>
              <w:rPr>
                <w:rFonts w:asciiTheme="majorBidi" w:hAnsiTheme="majorBidi" w:cstheme="majorBidi" w:hint="cs"/>
                <w:b/>
                <w:bCs/>
                <w:sz w:val="40"/>
                <w:szCs w:val="40"/>
                <w:rtl/>
              </w:rPr>
              <w:t xml:space="preserve">برئاسة </w:t>
            </w:r>
          </w:p>
          <w:p w:rsidR="00F90D2B" w:rsidRPr="00120AF2" w:rsidRDefault="00F90D2B" w:rsidP="00EE2647">
            <w:pPr>
              <w:jc w:val="center"/>
              <w:rPr>
                <w:rFonts w:asciiTheme="majorBidi" w:hAnsiTheme="majorBidi" w:cstheme="majorBidi"/>
                <w:b/>
                <w:bCs/>
                <w:sz w:val="40"/>
                <w:szCs w:val="40"/>
                <w:rtl/>
              </w:rPr>
            </w:pPr>
            <w:r>
              <w:rPr>
                <w:rFonts w:asciiTheme="majorBidi" w:hAnsiTheme="majorBidi" w:cstheme="majorBidi" w:hint="cs"/>
                <w:b/>
                <w:bCs/>
                <w:sz w:val="40"/>
                <w:szCs w:val="40"/>
                <w:rtl/>
              </w:rPr>
              <w:t>الأستاذ الدكتور</w:t>
            </w:r>
          </w:p>
          <w:p w:rsidR="00F90D2B" w:rsidRDefault="00F90D2B" w:rsidP="00EE2647">
            <w:pPr>
              <w:jc w:val="center"/>
              <w:rPr>
                <w:rFonts w:asciiTheme="majorBidi" w:hAnsiTheme="majorBidi" w:cs="PT Bold Heading"/>
                <w:sz w:val="42"/>
                <w:szCs w:val="42"/>
                <w:rtl/>
              </w:rPr>
            </w:pPr>
            <w:r>
              <w:rPr>
                <w:rFonts w:asciiTheme="majorBidi" w:hAnsiTheme="majorBidi" w:cs="PT Bold Heading" w:hint="cs"/>
                <w:sz w:val="42"/>
                <w:szCs w:val="42"/>
                <w:rtl/>
              </w:rPr>
              <w:t>محمد الأحمد</w:t>
            </w:r>
          </w:p>
          <w:p w:rsidR="00F90D2B" w:rsidRPr="00886F29" w:rsidRDefault="00F90D2B" w:rsidP="00EE2647">
            <w:pPr>
              <w:jc w:val="center"/>
              <w:rPr>
                <w:rFonts w:asciiTheme="majorBidi" w:hAnsiTheme="majorBidi" w:cstheme="majorBidi"/>
                <w:b/>
                <w:bCs/>
                <w:sz w:val="30"/>
                <w:szCs w:val="30"/>
                <w:rtl/>
              </w:rPr>
            </w:pPr>
          </w:p>
          <w:p w:rsidR="00F90D2B" w:rsidRPr="001D24E3" w:rsidRDefault="00F90D2B" w:rsidP="00EE2647">
            <w:pPr>
              <w:jc w:val="center"/>
              <w:rPr>
                <w:rFonts w:asciiTheme="majorBidi" w:hAnsiTheme="majorBidi" w:cstheme="majorBidi"/>
                <w:b/>
                <w:bCs/>
                <w:sz w:val="42"/>
                <w:szCs w:val="42"/>
                <w:rtl/>
              </w:rPr>
            </w:pPr>
          </w:p>
        </w:tc>
      </w:tr>
    </w:tbl>
    <w:p w:rsidR="00F90D2B" w:rsidRPr="00886F29" w:rsidRDefault="00F90D2B" w:rsidP="00F90D2B">
      <w:pPr>
        <w:jc w:val="center"/>
        <w:rPr>
          <w:rFonts w:asciiTheme="majorBidi" w:hAnsiTheme="majorBidi" w:cstheme="majorBidi"/>
          <w:b/>
          <w:bCs/>
          <w:sz w:val="38"/>
          <w:szCs w:val="38"/>
          <w:rtl/>
        </w:rPr>
      </w:pPr>
    </w:p>
    <w:p w:rsidR="00F90D2B" w:rsidRDefault="00F90D2B" w:rsidP="00F90D2B">
      <w:pPr>
        <w:jc w:val="center"/>
        <w:rPr>
          <w:rFonts w:asciiTheme="majorBidi" w:hAnsiTheme="majorBidi" w:cstheme="majorBidi"/>
          <w:b/>
          <w:bCs/>
          <w:sz w:val="34"/>
          <w:szCs w:val="34"/>
          <w:rtl/>
        </w:rPr>
      </w:pPr>
    </w:p>
    <w:p w:rsidR="00F90D2B" w:rsidRDefault="00F90D2B" w:rsidP="00F90D2B">
      <w:pPr>
        <w:jc w:val="center"/>
        <w:rPr>
          <w:rFonts w:asciiTheme="majorBidi" w:hAnsiTheme="majorBidi" w:cstheme="majorBidi"/>
          <w:b/>
          <w:bCs/>
          <w:sz w:val="34"/>
          <w:szCs w:val="34"/>
          <w:rtl/>
        </w:rPr>
      </w:pPr>
    </w:p>
    <w:p w:rsidR="00F90D2B" w:rsidRPr="003218A2" w:rsidRDefault="00F90D2B" w:rsidP="00F90D2B">
      <w:pPr>
        <w:jc w:val="center"/>
        <w:rPr>
          <w:rFonts w:asciiTheme="majorBidi" w:hAnsiTheme="majorBidi" w:cstheme="majorBidi"/>
          <w:b/>
          <w:bCs/>
          <w:sz w:val="34"/>
          <w:szCs w:val="34"/>
          <w:rtl/>
        </w:rPr>
      </w:pPr>
      <w:r w:rsidRPr="003218A2">
        <w:rPr>
          <w:rFonts w:asciiTheme="majorBidi" w:hAnsiTheme="majorBidi" w:cstheme="majorBidi" w:hint="cs"/>
          <w:b/>
          <w:bCs/>
          <w:sz w:val="34"/>
          <w:szCs w:val="34"/>
          <w:rtl/>
        </w:rPr>
        <w:t>إعداد طالب الدراسات العليا</w:t>
      </w:r>
    </w:p>
    <w:p w:rsidR="00F90D2B" w:rsidRPr="00323239" w:rsidRDefault="00F90D2B" w:rsidP="00F90D2B">
      <w:pPr>
        <w:jc w:val="center"/>
        <w:rPr>
          <w:rFonts w:asciiTheme="majorBidi" w:hAnsiTheme="majorBidi" w:cs="PT Bold Heading"/>
          <w:sz w:val="36"/>
          <w:szCs w:val="36"/>
          <w:rtl/>
        </w:rPr>
      </w:pPr>
      <w:r w:rsidRPr="00323239">
        <w:rPr>
          <w:rFonts w:asciiTheme="majorBidi" w:hAnsiTheme="majorBidi" w:cs="PT Bold Heading" w:hint="cs"/>
          <w:sz w:val="36"/>
          <w:szCs w:val="36"/>
          <w:rtl/>
        </w:rPr>
        <w:t xml:space="preserve">د. </w:t>
      </w:r>
      <w:r>
        <w:rPr>
          <w:rFonts w:asciiTheme="majorBidi" w:hAnsiTheme="majorBidi" w:cs="PT Bold Heading" w:hint="cs"/>
          <w:sz w:val="36"/>
          <w:szCs w:val="36"/>
          <w:rtl/>
        </w:rPr>
        <w:t>وائل الحسين</w:t>
      </w:r>
    </w:p>
    <w:p w:rsidR="00F90D2B" w:rsidRDefault="00F90D2B" w:rsidP="00F90D2B">
      <w:pPr>
        <w:jc w:val="center"/>
        <w:rPr>
          <w:rFonts w:asciiTheme="majorBidi" w:hAnsiTheme="majorBidi" w:cs="PT Bold Heading"/>
          <w:sz w:val="32"/>
          <w:rtl/>
        </w:rPr>
      </w:pPr>
    </w:p>
    <w:p w:rsidR="00F90D2B" w:rsidRPr="00BA72C0" w:rsidRDefault="00F90D2B" w:rsidP="00F90D2B">
      <w:pPr>
        <w:ind w:right="-540"/>
        <w:jc w:val="right"/>
        <w:rPr>
          <w:rFonts w:cs="PT Bold Heading"/>
          <w:b/>
          <w:bCs/>
          <w:sz w:val="40"/>
          <w:szCs w:val="40"/>
          <w:rtl/>
        </w:rPr>
      </w:pPr>
      <w:r>
        <w:rPr>
          <w:rFonts w:cs="PT Bold Heading" w:hint="cs"/>
          <w:b/>
          <w:bCs/>
          <w:sz w:val="32"/>
          <w:rtl/>
        </w:rPr>
        <w:t>2019</w:t>
      </w:r>
      <w:r>
        <w:rPr>
          <w:rFonts w:cs="PT Bold Heading" w:hint="cs"/>
          <w:sz w:val="32"/>
          <w:rtl/>
        </w:rPr>
        <w:t xml:space="preserve"> م</w:t>
      </w:r>
    </w:p>
    <w:p w:rsidR="00F90D2B" w:rsidRDefault="00F90D2B" w:rsidP="00E32689">
      <w:pPr>
        <w:spacing w:line="360" w:lineRule="exact"/>
        <w:ind w:right="5760"/>
        <w:rPr>
          <w:rFonts w:cs="AL-Mateen"/>
          <w:sz w:val="36"/>
        </w:rPr>
      </w:pPr>
    </w:p>
    <w:p w:rsidR="00F60D7B" w:rsidRDefault="00F60D7B" w:rsidP="00BF2E99">
      <w:pPr>
        <w:jc w:val="center"/>
        <w:rPr>
          <w:b/>
          <w:bCs/>
          <w:sz w:val="28"/>
          <w:szCs w:val="28"/>
          <w:rtl/>
        </w:rPr>
      </w:pPr>
    </w:p>
    <w:p w:rsidR="00981BF8" w:rsidRDefault="00981BF8" w:rsidP="00BF2E99">
      <w:pPr>
        <w:jc w:val="center"/>
        <w:rPr>
          <w:b/>
          <w:bCs/>
          <w:sz w:val="28"/>
          <w:szCs w:val="28"/>
          <w:rtl/>
          <w:lang w:bidi="ar-SY"/>
        </w:rPr>
      </w:pPr>
      <w:r>
        <w:rPr>
          <w:rFonts w:hint="cs"/>
          <w:b/>
          <w:bCs/>
          <w:sz w:val="28"/>
          <w:szCs w:val="28"/>
          <w:rtl/>
          <w:lang w:bidi="ar-SY"/>
        </w:rPr>
        <w:t>مخطط البحث</w:t>
      </w:r>
    </w:p>
    <w:p w:rsidR="00F60D7B" w:rsidRDefault="00F60D7B" w:rsidP="00BF2E99">
      <w:pPr>
        <w:jc w:val="center"/>
        <w:rPr>
          <w:b/>
          <w:bCs/>
          <w:sz w:val="28"/>
          <w:szCs w:val="28"/>
          <w:rtl/>
          <w:lang w:bidi="ar-SY"/>
        </w:rPr>
      </w:pPr>
    </w:p>
    <w:p w:rsidR="00981BF8" w:rsidRDefault="00981BF8" w:rsidP="00981BF8">
      <w:pPr>
        <w:rPr>
          <w:b/>
          <w:bCs/>
          <w:sz w:val="28"/>
          <w:szCs w:val="28"/>
          <w:rtl/>
          <w:lang w:bidi="ar-SY"/>
        </w:rPr>
      </w:pPr>
    </w:p>
    <w:p w:rsidR="00981BF8" w:rsidRDefault="008766CE" w:rsidP="00981BF8">
      <w:pPr>
        <w:rPr>
          <w:sz w:val="28"/>
          <w:szCs w:val="28"/>
          <w:rtl/>
          <w:lang w:bidi="ar-SY"/>
        </w:rPr>
      </w:pPr>
      <w:r>
        <w:rPr>
          <w:rFonts w:hint="cs"/>
          <w:sz w:val="28"/>
          <w:szCs w:val="28"/>
          <w:rtl/>
          <w:lang w:bidi="ar-SY"/>
        </w:rPr>
        <w:t>تعريف ومقدمة تاريخية.</w:t>
      </w:r>
    </w:p>
    <w:p w:rsidR="00981BF8" w:rsidRDefault="008766CE" w:rsidP="00981BF8">
      <w:pPr>
        <w:rPr>
          <w:sz w:val="28"/>
          <w:szCs w:val="28"/>
          <w:rtl/>
          <w:lang w:bidi="ar-SY"/>
        </w:rPr>
      </w:pPr>
      <w:r>
        <w:rPr>
          <w:rFonts w:hint="cs"/>
          <w:sz w:val="28"/>
          <w:szCs w:val="28"/>
          <w:rtl/>
          <w:lang w:bidi="ar-SY"/>
        </w:rPr>
        <w:t>لمحة جنينية</w:t>
      </w:r>
    </w:p>
    <w:p w:rsidR="00981BF8" w:rsidRDefault="008766CE" w:rsidP="008766CE">
      <w:pPr>
        <w:rPr>
          <w:sz w:val="28"/>
          <w:szCs w:val="28"/>
          <w:rtl/>
          <w:lang w:bidi="ar-SY"/>
        </w:rPr>
      </w:pPr>
      <w:r>
        <w:rPr>
          <w:rFonts w:hint="cs"/>
          <w:sz w:val="28"/>
          <w:szCs w:val="28"/>
          <w:rtl/>
          <w:lang w:bidi="ar-SY"/>
        </w:rPr>
        <w:t>لمحة تشريحية.</w:t>
      </w:r>
    </w:p>
    <w:p w:rsidR="008766CE" w:rsidRDefault="008766CE" w:rsidP="008766CE">
      <w:pPr>
        <w:rPr>
          <w:sz w:val="28"/>
          <w:szCs w:val="28"/>
          <w:rtl/>
          <w:lang w:bidi="ar-SY"/>
        </w:rPr>
      </w:pPr>
      <w:r>
        <w:rPr>
          <w:rFonts w:hint="cs"/>
          <w:sz w:val="28"/>
          <w:szCs w:val="28"/>
          <w:rtl/>
          <w:lang w:bidi="ar-SY"/>
        </w:rPr>
        <w:t>التصنيف.</w:t>
      </w:r>
    </w:p>
    <w:p w:rsidR="00981BF8" w:rsidRDefault="00981BF8" w:rsidP="00981BF8">
      <w:pPr>
        <w:rPr>
          <w:sz w:val="28"/>
          <w:szCs w:val="28"/>
          <w:rtl/>
          <w:lang w:bidi="ar-SY"/>
        </w:rPr>
      </w:pPr>
      <w:r>
        <w:rPr>
          <w:rFonts w:hint="cs"/>
          <w:sz w:val="28"/>
          <w:szCs w:val="28"/>
          <w:rtl/>
          <w:lang w:bidi="ar-SY"/>
        </w:rPr>
        <w:t>الإمراضية.</w:t>
      </w:r>
    </w:p>
    <w:p w:rsidR="00981BF8" w:rsidRDefault="00981BF8" w:rsidP="00981BF8">
      <w:pPr>
        <w:rPr>
          <w:sz w:val="28"/>
          <w:szCs w:val="28"/>
          <w:rtl/>
          <w:lang w:bidi="ar-SY"/>
        </w:rPr>
      </w:pPr>
      <w:r>
        <w:rPr>
          <w:rFonts w:hint="cs"/>
          <w:sz w:val="28"/>
          <w:szCs w:val="28"/>
          <w:rtl/>
          <w:lang w:bidi="ar-SY"/>
        </w:rPr>
        <w:t>الإنعطاف البطني للقضيب.</w:t>
      </w:r>
    </w:p>
    <w:p w:rsidR="00981BF8" w:rsidRDefault="00981BF8" w:rsidP="00981BF8">
      <w:pPr>
        <w:rPr>
          <w:sz w:val="28"/>
          <w:szCs w:val="28"/>
          <w:rtl/>
          <w:lang w:bidi="ar-SY"/>
        </w:rPr>
      </w:pPr>
      <w:r>
        <w:rPr>
          <w:rFonts w:hint="cs"/>
          <w:sz w:val="28"/>
          <w:szCs w:val="28"/>
          <w:rtl/>
          <w:lang w:bidi="ar-SY"/>
        </w:rPr>
        <w:t>الوبائيات والمرافقات.</w:t>
      </w:r>
    </w:p>
    <w:p w:rsidR="00981BF8" w:rsidRDefault="00981BF8" w:rsidP="00981BF8">
      <w:pPr>
        <w:rPr>
          <w:sz w:val="28"/>
          <w:szCs w:val="28"/>
          <w:rtl/>
          <w:lang w:bidi="ar-SY"/>
        </w:rPr>
      </w:pPr>
      <w:r>
        <w:rPr>
          <w:rFonts w:hint="cs"/>
          <w:sz w:val="28"/>
          <w:szCs w:val="28"/>
          <w:rtl/>
          <w:lang w:bidi="ar-SY"/>
        </w:rPr>
        <w:t>العلاج الهرموني.</w:t>
      </w:r>
    </w:p>
    <w:p w:rsidR="00981BF8" w:rsidRDefault="00F60D7B" w:rsidP="00981BF8">
      <w:pPr>
        <w:rPr>
          <w:sz w:val="28"/>
          <w:szCs w:val="28"/>
          <w:rtl/>
          <w:lang w:bidi="ar-SY"/>
        </w:rPr>
      </w:pPr>
      <w:r>
        <w:rPr>
          <w:rFonts w:hint="cs"/>
          <w:sz w:val="28"/>
          <w:szCs w:val="28"/>
          <w:rtl/>
          <w:lang w:bidi="ar-SY"/>
        </w:rPr>
        <w:t>مبادئ عامة في إصلاح الإحليل التحتي.</w:t>
      </w:r>
    </w:p>
    <w:p w:rsidR="00F60D7B" w:rsidRDefault="00F60D7B" w:rsidP="00981BF8">
      <w:pPr>
        <w:rPr>
          <w:sz w:val="28"/>
          <w:szCs w:val="28"/>
          <w:rtl/>
          <w:lang w:bidi="ar-SY"/>
        </w:rPr>
      </w:pPr>
      <w:r>
        <w:rPr>
          <w:rFonts w:hint="cs"/>
          <w:sz w:val="28"/>
          <w:szCs w:val="28"/>
          <w:rtl/>
          <w:lang w:bidi="ar-SY"/>
        </w:rPr>
        <w:t>تقنية ال</w:t>
      </w:r>
      <w:r>
        <w:rPr>
          <w:sz w:val="28"/>
          <w:szCs w:val="28"/>
          <w:lang w:bidi="ar-SY"/>
        </w:rPr>
        <w:t xml:space="preserve">TUBULARIZATION  </w:t>
      </w:r>
      <w:r>
        <w:rPr>
          <w:rFonts w:hint="cs"/>
          <w:sz w:val="28"/>
          <w:szCs w:val="28"/>
          <w:rtl/>
          <w:lang w:bidi="ar-SY"/>
        </w:rPr>
        <w:t xml:space="preserve"> في إصلاح الإحليل التحتي.</w:t>
      </w:r>
    </w:p>
    <w:p w:rsidR="00F60D7B" w:rsidRDefault="00F60D7B" w:rsidP="00981BF8">
      <w:pPr>
        <w:rPr>
          <w:sz w:val="28"/>
          <w:szCs w:val="28"/>
          <w:rtl/>
          <w:lang w:bidi="ar-SY"/>
        </w:rPr>
      </w:pPr>
      <w:r>
        <w:rPr>
          <w:rFonts w:hint="cs"/>
          <w:sz w:val="28"/>
          <w:szCs w:val="28"/>
          <w:rtl/>
          <w:lang w:bidi="ar-SY"/>
        </w:rPr>
        <w:t>الإختلاطات.</w:t>
      </w:r>
    </w:p>
    <w:p w:rsidR="00F60D7B" w:rsidRDefault="00F60D7B" w:rsidP="00981BF8">
      <w:pPr>
        <w:rPr>
          <w:sz w:val="28"/>
          <w:szCs w:val="28"/>
          <w:rtl/>
          <w:lang w:bidi="ar-SY"/>
        </w:rPr>
      </w:pPr>
      <w:r>
        <w:rPr>
          <w:rFonts w:hint="cs"/>
          <w:sz w:val="28"/>
          <w:szCs w:val="28"/>
          <w:rtl/>
          <w:lang w:bidi="ar-SY"/>
        </w:rPr>
        <w:t>المتابعة طويلة الأمد.</w:t>
      </w:r>
    </w:p>
    <w:p w:rsidR="00F60D7B" w:rsidRDefault="00F60D7B" w:rsidP="00981BF8">
      <w:pPr>
        <w:rPr>
          <w:sz w:val="28"/>
          <w:szCs w:val="28"/>
          <w:rtl/>
          <w:lang w:bidi="ar-SY"/>
        </w:rPr>
      </w:pPr>
      <w:r>
        <w:rPr>
          <w:rFonts w:hint="cs"/>
          <w:sz w:val="28"/>
          <w:szCs w:val="28"/>
          <w:rtl/>
          <w:lang w:bidi="ar-SY"/>
        </w:rPr>
        <w:t>الإهتمامات الحالية والمستقبلية.</w:t>
      </w:r>
    </w:p>
    <w:p w:rsidR="00F60D7B" w:rsidRPr="00981BF8" w:rsidRDefault="00F60D7B" w:rsidP="00981BF8">
      <w:pPr>
        <w:rPr>
          <w:sz w:val="28"/>
          <w:szCs w:val="28"/>
          <w:rtl/>
          <w:lang w:bidi="ar-SY"/>
        </w:rPr>
      </w:pPr>
      <w:r>
        <w:rPr>
          <w:rFonts w:hint="cs"/>
          <w:sz w:val="28"/>
          <w:szCs w:val="28"/>
          <w:rtl/>
          <w:lang w:bidi="ar-SY"/>
        </w:rPr>
        <w:t>الدراسة العملية.</w:t>
      </w:r>
    </w:p>
    <w:p w:rsidR="00981BF8" w:rsidRDefault="00981BF8" w:rsidP="00BF2E99">
      <w:pPr>
        <w:jc w:val="center"/>
        <w:rPr>
          <w:b/>
          <w:bCs/>
          <w:sz w:val="28"/>
          <w:szCs w:val="28"/>
        </w:rPr>
      </w:pPr>
    </w:p>
    <w:p w:rsidR="00981BF8" w:rsidRDefault="00981BF8" w:rsidP="00BF2E99">
      <w:pPr>
        <w:jc w:val="center"/>
        <w:rPr>
          <w:b/>
          <w:bCs/>
          <w:sz w:val="28"/>
          <w:szCs w:val="28"/>
        </w:rPr>
      </w:pPr>
    </w:p>
    <w:p w:rsidR="00981BF8" w:rsidRDefault="00981BF8" w:rsidP="00BF2E99">
      <w:pPr>
        <w:jc w:val="center"/>
        <w:rPr>
          <w:b/>
          <w:bCs/>
          <w:sz w:val="28"/>
          <w:szCs w:val="28"/>
        </w:rPr>
      </w:pPr>
    </w:p>
    <w:p w:rsidR="00981BF8" w:rsidRDefault="00981BF8" w:rsidP="00BF2E99">
      <w:pPr>
        <w:jc w:val="center"/>
        <w:rPr>
          <w:b/>
          <w:bCs/>
          <w:sz w:val="28"/>
          <w:szCs w:val="28"/>
        </w:rPr>
      </w:pPr>
    </w:p>
    <w:p w:rsidR="00981BF8" w:rsidRDefault="00981BF8" w:rsidP="00BF2E99">
      <w:pPr>
        <w:jc w:val="center"/>
        <w:rPr>
          <w:b/>
          <w:bCs/>
          <w:sz w:val="28"/>
          <w:szCs w:val="28"/>
        </w:rPr>
      </w:pPr>
    </w:p>
    <w:p w:rsidR="00981BF8" w:rsidRDefault="00981BF8" w:rsidP="00BF2E99">
      <w:pPr>
        <w:jc w:val="center"/>
        <w:rPr>
          <w:b/>
          <w:bCs/>
          <w:sz w:val="28"/>
          <w:szCs w:val="28"/>
        </w:rPr>
      </w:pPr>
    </w:p>
    <w:p w:rsidR="00981BF8" w:rsidRDefault="00981BF8" w:rsidP="00BF2E99">
      <w:pPr>
        <w:jc w:val="center"/>
        <w:rPr>
          <w:b/>
          <w:bCs/>
          <w:sz w:val="28"/>
          <w:szCs w:val="28"/>
        </w:rPr>
      </w:pPr>
    </w:p>
    <w:p w:rsidR="00981BF8" w:rsidRDefault="00981BF8" w:rsidP="00BF2E99">
      <w:pPr>
        <w:jc w:val="center"/>
        <w:rPr>
          <w:b/>
          <w:bCs/>
          <w:sz w:val="28"/>
          <w:szCs w:val="28"/>
        </w:rPr>
      </w:pPr>
    </w:p>
    <w:p w:rsidR="00981BF8" w:rsidRDefault="00981BF8" w:rsidP="00BF2E99">
      <w:pPr>
        <w:jc w:val="center"/>
        <w:rPr>
          <w:b/>
          <w:bCs/>
          <w:sz w:val="28"/>
          <w:szCs w:val="28"/>
          <w:rtl/>
        </w:rPr>
      </w:pPr>
    </w:p>
    <w:p w:rsidR="0025780C" w:rsidRDefault="0025780C" w:rsidP="00BF2E99">
      <w:pPr>
        <w:jc w:val="center"/>
        <w:rPr>
          <w:b/>
          <w:bCs/>
          <w:sz w:val="28"/>
          <w:szCs w:val="28"/>
          <w:rtl/>
        </w:rPr>
      </w:pPr>
    </w:p>
    <w:p w:rsidR="0025780C" w:rsidRDefault="0025780C" w:rsidP="00BF2E99">
      <w:pPr>
        <w:jc w:val="center"/>
        <w:rPr>
          <w:b/>
          <w:bCs/>
          <w:sz w:val="28"/>
          <w:szCs w:val="28"/>
        </w:rPr>
      </w:pPr>
    </w:p>
    <w:p w:rsidR="00981BF8" w:rsidRDefault="00981BF8" w:rsidP="00BF2E99">
      <w:pPr>
        <w:jc w:val="center"/>
        <w:rPr>
          <w:b/>
          <w:bCs/>
          <w:sz w:val="28"/>
          <w:szCs w:val="28"/>
        </w:rPr>
      </w:pPr>
    </w:p>
    <w:p w:rsidR="00981BF8" w:rsidRDefault="00981BF8" w:rsidP="00BF2E99">
      <w:pPr>
        <w:jc w:val="center"/>
        <w:rPr>
          <w:b/>
          <w:bCs/>
          <w:sz w:val="28"/>
          <w:szCs w:val="28"/>
        </w:rPr>
      </w:pPr>
    </w:p>
    <w:p w:rsidR="00981BF8" w:rsidRDefault="00981BF8" w:rsidP="00BF2E99">
      <w:pPr>
        <w:jc w:val="center"/>
        <w:rPr>
          <w:b/>
          <w:bCs/>
          <w:sz w:val="28"/>
          <w:szCs w:val="28"/>
        </w:rPr>
      </w:pPr>
    </w:p>
    <w:p w:rsidR="00981BF8" w:rsidRDefault="00981BF8" w:rsidP="00BF2E99">
      <w:pPr>
        <w:jc w:val="center"/>
        <w:rPr>
          <w:b/>
          <w:bCs/>
          <w:sz w:val="28"/>
          <w:szCs w:val="28"/>
        </w:rPr>
      </w:pPr>
    </w:p>
    <w:p w:rsidR="00981BF8" w:rsidRDefault="00981BF8" w:rsidP="00BF2E99">
      <w:pPr>
        <w:jc w:val="center"/>
        <w:rPr>
          <w:b/>
          <w:bCs/>
          <w:sz w:val="28"/>
          <w:szCs w:val="28"/>
        </w:rPr>
      </w:pPr>
    </w:p>
    <w:p w:rsidR="00C5494C" w:rsidRPr="0001578F" w:rsidRDefault="00C5494C" w:rsidP="00BF2E99">
      <w:pPr>
        <w:jc w:val="center"/>
        <w:rPr>
          <w:rFonts w:cs="AL-Mateen"/>
          <w:b/>
          <w:bCs/>
          <w:sz w:val="28"/>
          <w:szCs w:val="28"/>
          <w:rtl/>
        </w:rPr>
      </w:pPr>
      <w:r w:rsidRPr="0001578F">
        <w:rPr>
          <w:rFonts w:cs="AL-Mateen" w:hint="cs"/>
          <w:b/>
          <w:bCs/>
          <w:sz w:val="28"/>
          <w:szCs w:val="28"/>
          <w:rtl/>
        </w:rPr>
        <w:lastRenderedPageBreak/>
        <w:t>مقدمة</w:t>
      </w:r>
    </w:p>
    <w:p w:rsidR="00B97CAA" w:rsidRDefault="00B97CAA" w:rsidP="00C75491">
      <w:pPr>
        <w:jc w:val="lowKashida"/>
        <w:rPr>
          <w:sz w:val="28"/>
          <w:szCs w:val="28"/>
          <w:rtl/>
        </w:rPr>
      </w:pPr>
    </w:p>
    <w:p w:rsidR="00C5494C" w:rsidRPr="0001578F" w:rsidRDefault="00C5494C" w:rsidP="00AF49E5">
      <w:pPr>
        <w:jc w:val="lowKashida"/>
        <w:rPr>
          <w:sz w:val="28"/>
          <w:szCs w:val="28"/>
          <w:rtl/>
        </w:rPr>
      </w:pPr>
      <w:r w:rsidRPr="0001578F">
        <w:rPr>
          <w:rFonts w:hint="cs"/>
          <w:sz w:val="28"/>
          <w:szCs w:val="28"/>
          <w:rtl/>
        </w:rPr>
        <w:t xml:space="preserve">الإحليل التحتي هو عيب خلقي شائع على حساب الأعضاء التناسيلية الذكرية حيث يمثل ما </w:t>
      </w:r>
      <w:r w:rsidR="00E32689">
        <w:rPr>
          <w:rFonts w:hint="cs"/>
          <w:sz w:val="28"/>
          <w:szCs w:val="28"/>
          <w:rtl/>
        </w:rPr>
        <w:t>نسبته 1/250 من المواليد الذكور.</w:t>
      </w:r>
    </w:p>
    <w:p w:rsidR="00C5494C" w:rsidRPr="0001578F" w:rsidRDefault="00C5494C" w:rsidP="00AF49E5">
      <w:pPr>
        <w:jc w:val="lowKashida"/>
        <w:rPr>
          <w:sz w:val="28"/>
          <w:szCs w:val="28"/>
          <w:rtl/>
        </w:rPr>
      </w:pPr>
      <w:r w:rsidRPr="0001578F">
        <w:rPr>
          <w:rFonts w:hint="cs"/>
          <w:sz w:val="28"/>
          <w:szCs w:val="28"/>
          <w:rtl/>
        </w:rPr>
        <w:t xml:space="preserve">يمكن أن يكون معزولاً أو مترافقاً مع عيوب أخرى مثل حالة الخنوثة. </w:t>
      </w:r>
    </w:p>
    <w:p w:rsidR="00C5494C" w:rsidRPr="0001578F" w:rsidRDefault="00C5494C" w:rsidP="00AF49E5">
      <w:pPr>
        <w:jc w:val="lowKashida"/>
        <w:rPr>
          <w:sz w:val="28"/>
          <w:szCs w:val="28"/>
          <w:rtl/>
          <w:lang w:bidi="ar-SY"/>
        </w:rPr>
      </w:pPr>
      <w:r w:rsidRPr="0001578F">
        <w:rPr>
          <w:rFonts w:hint="cs"/>
          <w:sz w:val="28"/>
          <w:szCs w:val="28"/>
          <w:rtl/>
        </w:rPr>
        <w:t xml:space="preserve">هناك العديد من الطرق لإصلاح هذا التشوه معروفة عند معظم الجراحين مثل الدكتور </w:t>
      </w:r>
      <w:r w:rsidR="00E9026C">
        <w:rPr>
          <w:sz w:val="28"/>
          <w:szCs w:val="28"/>
        </w:rPr>
        <w:t>]</w:t>
      </w:r>
      <w:r w:rsidR="00C75491" w:rsidRPr="0001578F">
        <w:rPr>
          <w:sz w:val="28"/>
          <w:szCs w:val="28"/>
        </w:rPr>
        <w:t xml:space="preserve">John </w:t>
      </w:r>
      <w:r w:rsidR="00BF2E99" w:rsidRPr="0001578F">
        <w:rPr>
          <w:sz w:val="28"/>
          <w:szCs w:val="28"/>
        </w:rPr>
        <w:t>Duckett</w:t>
      </w:r>
      <w:r w:rsidR="00E9026C">
        <w:rPr>
          <w:rFonts w:hint="cs"/>
          <w:sz w:val="28"/>
          <w:szCs w:val="28"/>
          <w:rtl/>
        </w:rPr>
        <w:t>1</w:t>
      </w:r>
      <w:r w:rsidR="00E9026C">
        <w:rPr>
          <w:sz w:val="28"/>
          <w:szCs w:val="28"/>
        </w:rPr>
        <w:t>[</w:t>
      </w:r>
      <w:r w:rsidR="00BF798D">
        <w:rPr>
          <w:rFonts w:hint="cs"/>
          <w:sz w:val="28"/>
          <w:szCs w:val="28"/>
          <w:rtl/>
          <w:lang w:bidi="ar-SY"/>
        </w:rPr>
        <w:t>.</w:t>
      </w:r>
    </w:p>
    <w:p w:rsidR="004D2A20" w:rsidRPr="0001578F" w:rsidRDefault="004D2A20" w:rsidP="00BF2E99">
      <w:pPr>
        <w:jc w:val="lowKashida"/>
        <w:rPr>
          <w:sz w:val="28"/>
          <w:szCs w:val="28"/>
          <w:rtl/>
        </w:rPr>
      </w:pPr>
    </w:p>
    <w:p w:rsidR="00C5494C" w:rsidRPr="0001578F" w:rsidRDefault="00BF2E99" w:rsidP="00AF49E5">
      <w:pPr>
        <w:jc w:val="lowKashida"/>
        <w:rPr>
          <w:sz w:val="28"/>
          <w:szCs w:val="28"/>
          <w:rtl/>
        </w:rPr>
      </w:pPr>
      <w:r w:rsidRPr="0001578F">
        <w:rPr>
          <w:rFonts w:hint="cs"/>
          <w:b/>
          <w:bCs/>
          <w:sz w:val="28"/>
          <w:szCs w:val="28"/>
          <w:rtl/>
        </w:rPr>
        <w:t xml:space="preserve">التعريف: </w:t>
      </w:r>
      <w:r w:rsidR="00AF49E5">
        <w:rPr>
          <w:sz w:val="28"/>
          <w:szCs w:val="28"/>
        </w:rPr>
        <w:t>[1]</w:t>
      </w:r>
      <w:r w:rsidR="00C5494C" w:rsidRPr="0001578F">
        <w:rPr>
          <w:rFonts w:hint="cs"/>
          <w:sz w:val="28"/>
          <w:szCs w:val="28"/>
          <w:rtl/>
        </w:rPr>
        <w:t xml:space="preserve">الإحليل التحتي عند الذكور هو عبارة عن تشارك ثلاثة تشوهات على حساب القضيب وهي: </w:t>
      </w:r>
    </w:p>
    <w:p w:rsidR="00C5494C" w:rsidRPr="0001578F" w:rsidRDefault="00C5494C" w:rsidP="00C75491">
      <w:pPr>
        <w:numPr>
          <w:ilvl w:val="0"/>
          <w:numId w:val="1"/>
        </w:numPr>
        <w:jc w:val="lowKashida"/>
        <w:rPr>
          <w:sz w:val="28"/>
          <w:szCs w:val="28"/>
          <w:rtl/>
        </w:rPr>
      </w:pPr>
      <w:r w:rsidRPr="0001578F">
        <w:rPr>
          <w:rFonts w:hint="cs"/>
          <w:sz w:val="28"/>
          <w:szCs w:val="28"/>
          <w:rtl/>
        </w:rPr>
        <w:t>توضع  شاذ لفوهة الصماخ البولي حيث أنه يمكن أن يتوضع في أي مكان بين الوجه البطني</w:t>
      </w:r>
      <w:r w:rsidR="00BF2E99" w:rsidRPr="0001578F">
        <w:rPr>
          <w:rFonts w:hint="cs"/>
          <w:sz w:val="28"/>
          <w:szCs w:val="28"/>
          <w:rtl/>
        </w:rPr>
        <w:t xml:space="preserve"> للحشفة</w:t>
      </w:r>
      <w:r w:rsidRPr="0001578F">
        <w:rPr>
          <w:rFonts w:hint="cs"/>
          <w:sz w:val="28"/>
          <w:szCs w:val="28"/>
          <w:rtl/>
        </w:rPr>
        <w:t xml:space="preserve"> وصولاً إلى العجان. </w:t>
      </w:r>
    </w:p>
    <w:p w:rsidR="00C5494C" w:rsidRPr="0001578F" w:rsidRDefault="00C5494C" w:rsidP="00057327">
      <w:pPr>
        <w:numPr>
          <w:ilvl w:val="0"/>
          <w:numId w:val="1"/>
        </w:numPr>
        <w:jc w:val="lowKashida"/>
        <w:rPr>
          <w:sz w:val="28"/>
          <w:szCs w:val="28"/>
        </w:rPr>
      </w:pPr>
      <w:r w:rsidRPr="0001578F">
        <w:rPr>
          <w:rFonts w:hint="cs"/>
          <w:sz w:val="28"/>
          <w:szCs w:val="28"/>
          <w:rtl/>
        </w:rPr>
        <w:t>انحناء بطني شاذ للقضيب (</w:t>
      </w:r>
      <w:r w:rsidR="00057327">
        <w:rPr>
          <w:sz w:val="28"/>
          <w:szCs w:val="28"/>
        </w:rPr>
        <w:t>C</w:t>
      </w:r>
      <w:r w:rsidR="0076065B">
        <w:rPr>
          <w:sz w:val="28"/>
          <w:szCs w:val="28"/>
        </w:rPr>
        <w:t>h</w:t>
      </w:r>
      <w:r w:rsidR="00057327">
        <w:rPr>
          <w:sz w:val="28"/>
          <w:szCs w:val="28"/>
        </w:rPr>
        <w:t>ordee</w:t>
      </w:r>
      <w:r w:rsidRPr="0001578F">
        <w:rPr>
          <w:rFonts w:hint="cs"/>
          <w:sz w:val="28"/>
          <w:szCs w:val="28"/>
          <w:rtl/>
        </w:rPr>
        <w:t xml:space="preserve">). </w:t>
      </w:r>
    </w:p>
    <w:p w:rsidR="00BF2E99" w:rsidRPr="0001578F" w:rsidRDefault="00C5494C" w:rsidP="00BF2E99">
      <w:pPr>
        <w:numPr>
          <w:ilvl w:val="0"/>
          <w:numId w:val="1"/>
        </w:numPr>
        <w:jc w:val="lowKashida"/>
        <w:rPr>
          <w:sz w:val="28"/>
          <w:szCs w:val="28"/>
        </w:rPr>
      </w:pPr>
      <w:r w:rsidRPr="0001578F">
        <w:rPr>
          <w:rFonts w:hint="cs"/>
          <w:sz w:val="28"/>
          <w:szCs w:val="28"/>
          <w:rtl/>
        </w:rPr>
        <w:t xml:space="preserve">غياب القلفة على الوجه البطني للحشفة </w:t>
      </w:r>
      <w:r w:rsidR="00BF2E99" w:rsidRPr="0001578F">
        <w:rPr>
          <w:rFonts w:hint="cs"/>
          <w:sz w:val="28"/>
          <w:szCs w:val="28"/>
          <w:rtl/>
        </w:rPr>
        <w:t>(شكل قلفة قمري)</w:t>
      </w:r>
      <w:r w:rsidRPr="0001578F">
        <w:rPr>
          <w:rFonts w:hint="cs"/>
          <w:sz w:val="28"/>
          <w:szCs w:val="28"/>
          <w:rtl/>
        </w:rPr>
        <w:t>.</w:t>
      </w:r>
    </w:p>
    <w:p w:rsidR="00C5494C" w:rsidRPr="0001578F" w:rsidRDefault="00BF2E99" w:rsidP="00BF2E99">
      <w:pPr>
        <w:ind w:firstLine="360"/>
        <w:jc w:val="lowKashida"/>
        <w:rPr>
          <w:sz w:val="28"/>
          <w:szCs w:val="28"/>
        </w:rPr>
      </w:pPr>
      <w:bookmarkStart w:id="0" w:name="_GoBack"/>
      <w:bookmarkEnd w:id="0"/>
      <w:r w:rsidRPr="0001578F">
        <w:rPr>
          <w:rFonts w:hint="cs"/>
          <w:sz w:val="28"/>
          <w:szCs w:val="28"/>
          <w:rtl/>
        </w:rPr>
        <w:t>قد</w:t>
      </w:r>
      <w:r w:rsidR="00C5494C" w:rsidRPr="0001578F">
        <w:rPr>
          <w:rFonts w:hint="cs"/>
          <w:sz w:val="28"/>
          <w:szCs w:val="28"/>
          <w:rtl/>
        </w:rPr>
        <w:t xml:space="preserve"> يترافق الإحليل التحتي مع شذوذ باطني هام. </w:t>
      </w:r>
    </w:p>
    <w:p w:rsidR="00C5494C" w:rsidRDefault="00C5494C" w:rsidP="00AF49E5">
      <w:pPr>
        <w:ind w:left="360"/>
        <w:jc w:val="lowKashida"/>
        <w:rPr>
          <w:sz w:val="28"/>
          <w:szCs w:val="28"/>
        </w:rPr>
      </w:pPr>
      <w:r w:rsidRPr="0001578F">
        <w:rPr>
          <w:rFonts w:hint="cs"/>
          <w:sz w:val="28"/>
          <w:szCs w:val="28"/>
          <w:rtl/>
        </w:rPr>
        <w:t>قد يكون التوضع الشاذ لفوهة الصماخ البولي مترافقاً أو غي</w:t>
      </w:r>
      <w:r w:rsidR="00790271" w:rsidRPr="0001578F">
        <w:rPr>
          <w:rFonts w:hint="cs"/>
          <w:sz w:val="28"/>
          <w:szCs w:val="28"/>
          <w:rtl/>
        </w:rPr>
        <w:t>ر مترافق مع ال</w:t>
      </w:r>
      <w:r w:rsidR="00790271" w:rsidRPr="0001578F">
        <w:rPr>
          <w:rFonts w:hint="cs"/>
          <w:sz w:val="28"/>
          <w:szCs w:val="28"/>
          <w:rtl/>
          <w:lang w:bidi="ar-SY"/>
        </w:rPr>
        <w:t>انحناء البطني للقضيب</w:t>
      </w:r>
      <w:r w:rsidRPr="0001578F">
        <w:rPr>
          <w:rFonts w:hint="cs"/>
          <w:sz w:val="28"/>
          <w:szCs w:val="28"/>
          <w:rtl/>
        </w:rPr>
        <w:t xml:space="preserve">. </w:t>
      </w:r>
    </w:p>
    <w:p w:rsidR="008766CE" w:rsidRDefault="008766CE" w:rsidP="00286250">
      <w:pPr>
        <w:ind w:left="360"/>
        <w:jc w:val="lowKashida"/>
        <w:rPr>
          <w:sz w:val="28"/>
          <w:szCs w:val="28"/>
          <w:rtl/>
        </w:rPr>
      </w:pPr>
    </w:p>
    <w:p w:rsidR="008766CE" w:rsidRPr="0001578F" w:rsidRDefault="008766CE" w:rsidP="00286250">
      <w:pPr>
        <w:ind w:left="360"/>
        <w:jc w:val="lowKashida"/>
        <w:rPr>
          <w:sz w:val="28"/>
          <w:szCs w:val="28"/>
        </w:rPr>
      </w:pPr>
    </w:p>
    <w:p w:rsidR="008766CE" w:rsidRPr="0001578F" w:rsidRDefault="008766CE" w:rsidP="003D592B">
      <w:pPr>
        <w:rPr>
          <w:rFonts w:cs="AL-Mateen"/>
          <w:b/>
          <w:bCs/>
          <w:sz w:val="28"/>
          <w:szCs w:val="28"/>
        </w:rPr>
      </w:pPr>
      <w:r w:rsidRPr="0001578F">
        <w:rPr>
          <w:rFonts w:cs="AL-Mateen" w:hint="cs"/>
          <w:b/>
          <w:bCs/>
          <w:sz w:val="28"/>
          <w:szCs w:val="28"/>
          <w:rtl/>
        </w:rPr>
        <w:t>التطور الجنيني:</w:t>
      </w:r>
      <w:r w:rsidR="003D592B">
        <w:rPr>
          <w:rFonts w:cs="AL-Mateen"/>
          <w:b/>
          <w:bCs/>
          <w:sz w:val="28"/>
          <w:szCs w:val="28"/>
        </w:rPr>
        <w:t>[1,2]</w:t>
      </w:r>
    </w:p>
    <w:p w:rsidR="008766CE" w:rsidRDefault="00E32689" w:rsidP="008766CE">
      <w:pPr>
        <w:jc w:val="lowKashida"/>
        <w:rPr>
          <w:sz w:val="28"/>
          <w:szCs w:val="28"/>
          <w:rtl/>
        </w:rPr>
      </w:pPr>
      <w:r>
        <w:rPr>
          <w:rFonts w:hint="cs"/>
          <w:sz w:val="28"/>
          <w:szCs w:val="28"/>
          <w:rtl/>
        </w:rPr>
        <w:t>إ</w:t>
      </w:r>
      <w:r w:rsidR="008766CE" w:rsidRPr="0001578F">
        <w:rPr>
          <w:rFonts w:hint="cs"/>
          <w:sz w:val="28"/>
          <w:szCs w:val="28"/>
          <w:rtl/>
        </w:rPr>
        <w:t xml:space="preserve">ن منشأ الصفيحة الإحليلية بناء على دراسة قام بها العالم  </w:t>
      </w:r>
      <w:r w:rsidR="008766CE" w:rsidRPr="0001578F">
        <w:rPr>
          <w:sz w:val="28"/>
          <w:szCs w:val="28"/>
        </w:rPr>
        <w:t>Glenister</w:t>
      </w:r>
      <w:r w:rsidR="003D592B">
        <w:rPr>
          <w:sz w:val="28"/>
          <w:szCs w:val="28"/>
        </w:rPr>
        <w:t>[1]</w:t>
      </w:r>
      <w:r w:rsidR="008766CE" w:rsidRPr="0001578F">
        <w:rPr>
          <w:rFonts w:hint="cs"/>
          <w:sz w:val="28"/>
          <w:szCs w:val="28"/>
          <w:rtl/>
        </w:rPr>
        <w:t xml:space="preserve">هو غالباً نمو خارجي من جدران المقذرة والجيب البولي التناسلي حيث يبدأ عند حوالي الأسبوع الرابع من الحياة الجنينية تقريباً. </w:t>
      </w:r>
    </w:p>
    <w:p w:rsidR="008766CE" w:rsidRPr="0001578F" w:rsidRDefault="008766CE" w:rsidP="008766CE">
      <w:pPr>
        <w:jc w:val="lowKashida"/>
        <w:rPr>
          <w:sz w:val="28"/>
          <w:szCs w:val="28"/>
          <w:rtl/>
        </w:rPr>
      </w:pPr>
    </w:p>
    <w:p w:rsidR="008766CE" w:rsidRDefault="008766CE" w:rsidP="008766CE">
      <w:pPr>
        <w:jc w:val="lowKashida"/>
        <w:rPr>
          <w:sz w:val="28"/>
          <w:szCs w:val="28"/>
          <w:rtl/>
        </w:rPr>
      </w:pPr>
      <w:r w:rsidRPr="0001578F">
        <w:rPr>
          <w:rFonts w:hint="cs"/>
          <w:sz w:val="28"/>
          <w:szCs w:val="28"/>
          <w:rtl/>
        </w:rPr>
        <w:t xml:space="preserve">تنشأ الميزابة الإحليلية عند تطور الطيات الإحليلية على الوجه البطني للحشفة على جانبي الصفيحة الإحليلية حيث تغطى هذه الطيات بظهارة سطحية وتسمى عندها الميزابة الإحليلية المتشكلة بالميزابة البدئية. </w:t>
      </w:r>
    </w:p>
    <w:p w:rsidR="008766CE" w:rsidRPr="0001578F" w:rsidRDefault="008766CE" w:rsidP="008766CE">
      <w:pPr>
        <w:jc w:val="lowKashida"/>
        <w:rPr>
          <w:sz w:val="28"/>
          <w:szCs w:val="28"/>
          <w:rtl/>
        </w:rPr>
      </w:pPr>
    </w:p>
    <w:p w:rsidR="008766CE" w:rsidRDefault="008766CE" w:rsidP="003D592B">
      <w:pPr>
        <w:jc w:val="lowKashida"/>
        <w:rPr>
          <w:sz w:val="28"/>
          <w:szCs w:val="28"/>
          <w:rtl/>
        </w:rPr>
      </w:pPr>
      <w:r w:rsidRPr="0001578F">
        <w:rPr>
          <w:rFonts w:hint="cs"/>
          <w:sz w:val="28"/>
          <w:szCs w:val="28"/>
          <w:rtl/>
        </w:rPr>
        <w:t>تتطور الميزابة الإحليلية الثانوية عند حوالي الأسبوع الثامن من الحياة الجنينية لتشكل في النهاية الميزابة الإح</w:t>
      </w:r>
      <w:r w:rsidR="00AF49E5">
        <w:rPr>
          <w:rFonts w:hint="cs"/>
          <w:sz w:val="28"/>
          <w:szCs w:val="28"/>
          <w:rtl/>
        </w:rPr>
        <w:t>ليلية الانتهائية.</w:t>
      </w:r>
    </w:p>
    <w:p w:rsidR="008766CE" w:rsidRPr="0001578F" w:rsidRDefault="008766CE" w:rsidP="008766CE">
      <w:pPr>
        <w:jc w:val="lowKashida"/>
        <w:rPr>
          <w:sz w:val="28"/>
          <w:szCs w:val="28"/>
          <w:rtl/>
        </w:rPr>
      </w:pPr>
    </w:p>
    <w:p w:rsidR="008766CE" w:rsidRDefault="00057327" w:rsidP="003D592B">
      <w:pPr>
        <w:jc w:val="lowKashida"/>
        <w:rPr>
          <w:sz w:val="28"/>
          <w:szCs w:val="28"/>
          <w:rtl/>
        </w:rPr>
      </w:pPr>
      <w:r>
        <w:rPr>
          <w:rFonts w:hint="cs"/>
          <w:sz w:val="28"/>
          <w:szCs w:val="28"/>
          <w:rtl/>
        </w:rPr>
        <w:t>عند الجنين المذكر عندما يكون طوله حوالي 50 ملم في</w:t>
      </w:r>
      <w:r w:rsidR="008766CE" w:rsidRPr="0001578F">
        <w:rPr>
          <w:rFonts w:hint="cs"/>
          <w:sz w:val="28"/>
          <w:szCs w:val="28"/>
          <w:rtl/>
        </w:rPr>
        <w:t xml:space="preserve"> حوالي الأسبوع الحادي عشر من الحياة الجنينية </w:t>
      </w:r>
      <w:r>
        <w:rPr>
          <w:rFonts w:hint="cs"/>
          <w:sz w:val="28"/>
          <w:szCs w:val="28"/>
          <w:rtl/>
        </w:rPr>
        <w:t xml:space="preserve">تلتحم الطيات الإحليلية على الوجه البطني للقضيب ليتشكل الإحليل </w:t>
      </w:r>
      <w:r w:rsidR="008766CE" w:rsidRPr="0001578F">
        <w:rPr>
          <w:rFonts w:hint="cs"/>
          <w:sz w:val="28"/>
          <w:szCs w:val="28"/>
          <w:rtl/>
        </w:rPr>
        <w:t>عندما تقوم الخلايا الخلالية للخصية (لايديغ) بزيادة عددها وحجمها</w:t>
      </w:r>
      <w:r>
        <w:rPr>
          <w:rFonts w:hint="cs"/>
          <w:sz w:val="28"/>
          <w:szCs w:val="28"/>
          <w:rtl/>
        </w:rPr>
        <w:t>.</w:t>
      </w:r>
    </w:p>
    <w:p w:rsidR="008766CE" w:rsidRPr="0001578F" w:rsidRDefault="008766CE" w:rsidP="008766CE">
      <w:pPr>
        <w:jc w:val="lowKashida"/>
        <w:rPr>
          <w:sz w:val="28"/>
          <w:szCs w:val="28"/>
          <w:rtl/>
        </w:rPr>
      </w:pPr>
    </w:p>
    <w:p w:rsidR="008766CE" w:rsidRDefault="008766CE" w:rsidP="008766CE">
      <w:pPr>
        <w:jc w:val="lowKashida"/>
        <w:rPr>
          <w:sz w:val="28"/>
          <w:szCs w:val="28"/>
          <w:rtl/>
        </w:rPr>
      </w:pPr>
      <w:r w:rsidRPr="0001578F">
        <w:rPr>
          <w:rFonts w:hint="cs"/>
          <w:sz w:val="28"/>
          <w:szCs w:val="28"/>
          <w:rtl/>
        </w:rPr>
        <w:t>يتشكل الجزء البعيد من الإحليل الحشفي بنمو داخلي للظهارة السطحية (المنشأ من الوريقة الخارجية) التي تمتد باتجاه الصفيحة الإحليلية لتصبح ظهارة شائكة الخلايا بنهاية هذه التطور "نظرية ا</w:t>
      </w:r>
      <w:r w:rsidR="003D592B">
        <w:rPr>
          <w:rFonts w:hint="cs"/>
          <w:sz w:val="28"/>
          <w:szCs w:val="28"/>
          <w:rtl/>
        </w:rPr>
        <w:t>لنمو الداخلي للوريقة الخارجية".</w:t>
      </w:r>
    </w:p>
    <w:p w:rsidR="008766CE" w:rsidRPr="0001578F" w:rsidRDefault="008766CE" w:rsidP="008766CE">
      <w:pPr>
        <w:jc w:val="lowKashida"/>
        <w:rPr>
          <w:sz w:val="28"/>
          <w:szCs w:val="28"/>
          <w:rtl/>
        </w:rPr>
      </w:pPr>
    </w:p>
    <w:p w:rsidR="008766CE" w:rsidRDefault="008766CE" w:rsidP="003D592B">
      <w:pPr>
        <w:jc w:val="lowKashida"/>
        <w:rPr>
          <w:sz w:val="28"/>
          <w:szCs w:val="28"/>
          <w:rtl/>
        </w:rPr>
      </w:pPr>
      <w:r w:rsidRPr="0001578F">
        <w:rPr>
          <w:rFonts w:hint="cs"/>
          <w:sz w:val="28"/>
          <w:szCs w:val="28"/>
          <w:rtl/>
        </w:rPr>
        <w:t>هناك نظرية أخرى مغايرة للسابقة وتسمى "نظرية التمايز للوريقة الداخلية" التي وضعت من قبل العالم</w:t>
      </w:r>
      <w:r w:rsidRPr="0001578F">
        <w:rPr>
          <w:sz w:val="28"/>
          <w:szCs w:val="28"/>
        </w:rPr>
        <w:t>Kurzrock</w:t>
      </w:r>
      <w:r w:rsidRPr="0001578F">
        <w:rPr>
          <w:rFonts w:hint="cs"/>
          <w:sz w:val="28"/>
          <w:szCs w:val="28"/>
          <w:rtl/>
        </w:rPr>
        <w:t xml:space="preserve"> وزملائه عام 1999م مبنية على نتائج التلوينات المناعية النسيجية للسيتوكيراتين بأعمار جنينية من 5إلى 22 أسبوع وبناء عليه تمتد الصفيحة الإحليلية إلى قمة الحشفة وعندها تكون الظهارة الإحليلية بكاملها مشتقة من الجيب البولي التناسلي (الوريقة الداخلية)، ثم تتمايز هذه الظهارة على مستوى الإحليلالحشفي إلى ظهارة شائكة الخلايا. </w:t>
      </w:r>
    </w:p>
    <w:p w:rsidR="008766CE" w:rsidRPr="0001578F" w:rsidRDefault="008766CE" w:rsidP="008766CE">
      <w:pPr>
        <w:jc w:val="lowKashida"/>
        <w:rPr>
          <w:sz w:val="28"/>
          <w:szCs w:val="28"/>
          <w:rtl/>
        </w:rPr>
      </w:pPr>
    </w:p>
    <w:p w:rsidR="008766CE" w:rsidRDefault="008766CE" w:rsidP="003D592B">
      <w:pPr>
        <w:jc w:val="lowKashida"/>
        <w:rPr>
          <w:sz w:val="28"/>
          <w:szCs w:val="28"/>
          <w:rtl/>
        </w:rPr>
      </w:pPr>
      <w:r w:rsidRPr="0001578F">
        <w:rPr>
          <w:rFonts w:hint="cs"/>
          <w:sz w:val="28"/>
          <w:szCs w:val="28"/>
          <w:rtl/>
        </w:rPr>
        <w:t xml:space="preserve">بين العالم </w:t>
      </w:r>
      <w:r w:rsidRPr="0001578F">
        <w:rPr>
          <w:sz w:val="28"/>
          <w:szCs w:val="28"/>
        </w:rPr>
        <w:t>Petiot</w:t>
      </w:r>
      <w:r w:rsidRPr="0001578F">
        <w:rPr>
          <w:rFonts w:hint="cs"/>
          <w:sz w:val="28"/>
          <w:szCs w:val="28"/>
          <w:rtl/>
        </w:rPr>
        <w:t xml:space="preserve"> وزملا</w:t>
      </w:r>
      <w:r w:rsidRPr="0001578F">
        <w:rPr>
          <w:rFonts w:hint="cs"/>
          <w:sz w:val="28"/>
          <w:szCs w:val="28"/>
          <w:rtl/>
          <w:lang w:bidi="ar-SY"/>
        </w:rPr>
        <w:t>ء</w:t>
      </w:r>
      <w:r w:rsidRPr="0001578F">
        <w:rPr>
          <w:rFonts w:hint="cs"/>
          <w:sz w:val="28"/>
          <w:szCs w:val="28"/>
          <w:rtl/>
        </w:rPr>
        <w:t xml:space="preserve">ه عام 2005 أن الفئران التي ينقصها المستقبل رقم 2 لعامل النمو للخلايا المولدة لليف من النمط </w:t>
      </w:r>
      <w:r w:rsidRPr="0001578F">
        <w:rPr>
          <w:sz w:val="28"/>
          <w:szCs w:val="28"/>
        </w:rPr>
        <w:t>IIIb</w:t>
      </w:r>
      <w:r w:rsidRPr="0001578F">
        <w:rPr>
          <w:rFonts w:hint="cs"/>
          <w:sz w:val="28"/>
          <w:szCs w:val="28"/>
          <w:rtl/>
        </w:rPr>
        <w:t xml:space="preserve"> يحدث لها نمط شديد من الإحليل التحتي وإن حصار المستقبل الاندروجيني يؤدي إلى فقدان هذا المستقبل </w:t>
      </w:r>
      <w:r w:rsidRPr="0001578F">
        <w:rPr>
          <w:sz w:val="28"/>
          <w:szCs w:val="28"/>
        </w:rPr>
        <w:t>Fgfr2- IIIb</w:t>
      </w:r>
      <w:r w:rsidRPr="0001578F">
        <w:rPr>
          <w:rFonts w:hint="cs"/>
          <w:sz w:val="28"/>
          <w:szCs w:val="28"/>
          <w:rtl/>
        </w:rPr>
        <w:t xml:space="preserve"> وكذلك </w:t>
      </w:r>
      <w:r w:rsidRPr="0001578F">
        <w:rPr>
          <w:sz w:val="28"/>
          <w:szCs w:val="28"/>
        </w:rPr>
        <w:t>Fgf 10</w:t>
      </w:r>
      <w:r w:rsidRPr="0001578F">
        <w:rPr>
          <w:rFonts w:hint="cs"/>
          <w:sz w:val="28"/>
          <w:szCs w:val="28"/>
          <w:rtl/>
        </w:rPr>
        <w:t xml:space="preserve"> وبالتالي حدوث الإحليل التحتي وهذا مؤشر على دور الاندروجين بعوامل النمو على مست</w:t>
      </w:r>
      <w:r w:rsidR="003D592B">
        <w:rPr>
          <w:rFonts w:hint="cs"/>
          <w:sz w:val="28"/>
          <w:szCs w:val="28"/>
          <w:rtl/>
        </w:rPr>
        <w:t>وى تطور الجهاز البولي التناسلي.</w:t>
      </w:r>
    </w:p>
    <w:p w:rsidR="00057327" w:rsidRDefault="00057327" w:rsidP="008766CE">
      <w:pPr>
        <w:jc w:val="lowKashida"/>
        <w:rPr>
          <w:sz w:val="28"/>
          <w:szCs w:val="28"/>
          <w:rtl/>
        </w:rPr>
      </w:pPr>
    </w:p>
    <w:p w:rsidR="00057327" w:rsidRPr="0001578F" w:rsidRDefault="00057327" w:rsidP="008766CE">
      <w:pPr>
        <w:jc w:val="lowKashida"/>
        <w:rPr>
          <w:sz w:val="28"/>
          <w:szCs w:val="28"/>
          <w:rtl/>
        </w:rPr>
      </w:pPr>
    </w:p>
    <w:p w:rsidR="00057327" w:rsidRDefault="003D592B" w:rsidP="003D592B">
      <w:pPr>
        <w:rPr>
          <w:rFonts w:cs="AL-Mateen"/>
          <w:b/>
          <w:bCs/>
          <w:sz w:val="28"/>
          <w:szCs w:val="28"/>
        </w:rPr>
      </w:pPr>
      <w:r>
        <w:rPr>
          <w:rFonts w:cs="AL-Mateen" w:hint="cs"/>
          <w:b/>
          <w:bCs/>
          <w:sz w:val="28"/>
          <w:szCs w:val="28"/>
          <w:rtl/>
        </w:rPr>
        <w:t>التشريح الوعائي العصبي:</w:t>
      </w:r>
    </w:p>
    <w:p w:rsidR="003D592B" w:rsidRPr="00057327" w:rsidRDefault="003D592B" w:rsidP="003D592B">
      <w:pPr>
        <w:rPr>
          <w:rFonts w:cs="AL-Mateen"/>
          <w:b/>
          <w:bCs/>
          <w:sz w:val="28"/>
          <w:szCs w:val="28"/>
          <w:rtl/>
        </w:rPr>
      </w:pPr>
    </w:p>
    <w:p w:rsidR="00057327" w:rsidRDefault="00057327" w:rsidP="003D592B">
      <w:pPr>
        <w:jc w:val="lowKashida"/>
        <w:rPr>
          <w:sz w:val="28"/>
          <w:szCs w:val="28"/>
        </w:rPr>
      </w:pPr>
      <w:r w:rsidRPr="0001578F">
        <w:rPr>
          <w:rFonts w:hint="cs"/>
          <w:sz w:val="28"/>
          <w:szCs w:val="28"/>
          <w:rtl/>
        </w:rPr>
        <w:t xml:space="preserve">قام العالم </w:t>
      </w:r>
      <w:r w:rsidRPr="0001578F">
        <w:rPr>
          <w:sz w:val="28"/>
          <w:szCs w:val="28"/>
        </w:rPr>
        <w:t>Baskin</w:t>
      </w:r>
      <w:r w:rsidR="003D592B">
        <w:rPr>
          <w:rFonts w:cs="AL-Mateen"/>
          <w:b/>
          <w:bCs/>
          <w:sz w:val="28"/>
          <w:szCs w:val="28"/>
        </w:rPr>
        <w:t>[1,2]</w:t>
      </w:r>
      <w:r w:rsidRPr="0001578F">
        <w:rPr>
          <w:rFonts w:hint="cs"/>
          <w:sz w:val="28"/>
          <w:szCs w:val="28"/>
          <w:rtl/>
        </w:rPr>
        <w:t>وزملا</w:t>
      </w:r>
      <w:r w:rsidRPr="0001578F">
        <w:rPr>
          <w:rFonts w:hint="cs"/>
          <w:sz w:val="28"/>
          <w:szCs w:val="28"/>
          <w:rtl/>
          <w:lang w:bidi="ar-SY"/>
        </w:rPr>
        <w:t>ء</w:t>
      </w:r>
      <w:r w:rsidRPr="0001578F">
        <w:rPr>
          <w:rFonts w:hint="cs"/>
          <w:sz w:val="28"/>
          <w:szCs w:val="28"/>
          <w:rtl/>
        </w:rPr>
        <w:t>ه عام 1998 باستخدام التلوينات المناعية النسيجية والحاسب ثلاثي الأبعاد لدراسة التشريح العصبي الوعائي للقضيب نمط الإحليل التحتي حيث أظهرت هذه الدراسة أن الأعصاب التي تعصب القضيب هي عبارة عن حزمتين متمايزتين تحت ارتفاق العانة علوياً و وحشياً بالنسبة للإحليل وهي نفسها للقضيب الطبيعي و لنمط الإحليل التحتي حيث تتوزع بعدها الحزمتين على الساعة11والساعة1 باتجاه الأجسام الكهفية ويلاحظ غياب البنى العصبية عند الساعة</w:t>
      </w:r>
      <w:r w:rsidR="00BF798D">
        <w:rPr>
          <w:rFonts w:hint="cs"/>
          <w:sz w:val="28"/>
          <w:szCs w:val="28"/>
          <w:rtl/>
        </w:rPr>
        <w:t xml:space="preserve"> 12.00 على كامل طول جسم القضيب.</w:t>
      </w:r>
    </w:p>
    <w:p w:rsidR="00057327" w:rsidRPr="0001578F" w:rsidRDefault="00057327" w:rsidP="00057327">
      <w:pPr>
        <w:jc w:val="lowKashida"/>
        <w:rPr>
          <w:sz w:val="28"/>
          <w:szCs w:val="28"/>
          <w:rtl/>
        </w:rPr>
      </w:pPr>
    </w:p>
    <w:p w:rsidR="00057327" w:rsidRPr="0001578F" w:rsidRDefault="00057327" w:rsidP="00057327">
      <w:pPr>
        <w:jc w:val="lowKashida"/>
        <w:rPr>
          <w:sz w:val="28"/>
          <w:szCs w:val="28"/>
          <w:rtl/>
        </w:rPr>
      </w:pPr>
      <w:r w:rsidRPr="0001578F">
        <w:rPr>
          <w:rFonts w:hint="cs"/>
          <w:sz w:val="28"/>
          <w:szCs w:val="28"/>
          <w:rtl/>
        </w:rPr>
        <w:t xml:space="preserve">إن الاختلاف بين القضيب الذكري الطبيعي ونمط الإحليل التحتي هو في التوعية حيث لوحظ توعية زائدة للجسم الاسفنجي البعيد والحشفة للإحليل التحتي مقارنة مع القضيب الطبيعي حيث أن إجراء خزع للحشفة والإحليل البعيد يحرر عوامل النمو الوعائية والتي تحسن الالتئام </w:t>
      </w:r>
      <w:r w:rsidR="00BF798D">
        <w:rPr>
          <w:rFonts w:hint="cs"/>
          <w:sz w:val="28"/>
          <w:szCs w:val="28"/>
          <w:rtl/>
        </w:rPr>
        <w:t>بأقل ندبة ظاهرة أو تشكل تضيقات.</w:t>
      </w:r>
    </w:p>
    <w:p w:rsidR="00286250" w:rsidRPr="0001578F" w:rsidRDefault="00286250" w:rsidP="00286250">
      <w:pPr>
        <w:ind w:left="360"/>
        <w:jc w:val="lowKashida"/>
        <w:rPr>
          <w:sz w:val="28"/>
          <w:szCs w:val="28"/>
          <w:rtl/>
        </w:rPr>
      </w:pPr>
    </w:p>
    <w:p w:rsidR="004D2A20" w:rsidRPr="00057327" w:rsidRDefault="00C5494C" w:rsidP="00433FB4">
      <w:pPr>
        <w:rPr>
          <w:rFonts w:cs="AL-Mateen"/>
          <w:b/>
          <w:bCs/>
          <w:sz w:val="28"/>
          <w:szCs w:val="28"/>
          <w:rtl/>
          <w:lang w:bidi="ar-SY"/>
        </w:rPr>
      </w:pPr>
      <w:r w:rsidRPr="0001578F">
        <w:rPr>
          <w:rFonts w:cs="AL-Mateen" w:hint="cs"/>
          <w:b/>
          <w:bCs/>
          <w:sz w:val="28"/>
          <w:szCs w:val="28"/>
          <w:rtl/>
        </w:rPr>
        <w:t>التصنيف</w:t>
      </w:r>
      <w:r w:rsidR="00B97CAA">
        <w:rPr>
          <w:rFonts w:cs="AL-Mateen" w:hint="cs"/>
          <w:sz w:val="28"/>
          <w:szCs w:val="28"/>
          <w:rtl/>
        </w:rPr>
        <w:t>:</w:t>
      </w:r>
    </w:p>
    <w:p w:rsidR="00790271" w:rsidRPr="0001578F" w:rsidRDefault="00C5494C" w:rsidP="00790271">
      <w:pPr>
        <w:jc w:val="lowKashida"/>
        <w:rPr>
          <w:sz w:val="28"/>
          <w:szCs w:val="28"/>
          <w:rtl/>
        </w:rPr>
      </w:pPr>
      <w:r w:rsidRPr="0001578F">
        <w:rPr>
          <w:rFonts w:hint="cs"/>
          <w:sz w:val="28"/>
          <w:szCs w:val="28"/>
          <w:rtl/>
        </w:rPr>
        <w:t>هناك العديد من التصنيفات فيما يتعلق بالإحليل التحتي</w:t>
      </w:r>
      <w:r w:rsidR="00790271" w:rsidRPr="0001578F">
        <w:rPr>
          <w:rFonts w:hint="cs"/>
          <w:sz w:val="28"/>
          <w:szCs w:val="28"/>
          <w:rtl/>
        </w:rPr>
        <w:t>.</w:t>
      </w:r>
    </w:p>
    <w:p w:rsidR="00C5494C" w:rsidRPr="0001578F" w:rsidRDefault="00C5494C" w:rsidP="00790271">
      <w:pPr>
        <w:jc w:val="lowKashida"/>
        <w:rPr>
          <w:sz w:val="28"/>
          <w:szCs w:val="28"/>
          <w:rtl/>
        </w:rPr>
      </w:pPr>
      <w:r w:rsidRPr="0001578F">
        <w:rPr>
          <w:rFonts w:hint="cs"/>
          <w:sz w:val="28"/>
          <w:szCs w:val="28"/>
          <w:rtl/>
        </w:rPr>
        <w:t xml:space="preserve">الدكتور </w:t>
      </w:r>
      <w:r w:rsidR="00790271" w:rsidRPr="0001578F">
        <w:rPr>
          <w:sz w:val="28"/>
          <w:szCs w:val="28"/>
        </w:rPr>
        <w:t>C</w:t>
      </w:r>
      <w:r w:rsidRPr="0001578F">
        <w:rPr>
          <w:sz w:val="28"/>
          <w:szCs w:val="28"/>
        </w:rPr>
        <w:t>ulp</w:t>
      </w:r>
      <w:r w:rsidRPr="0001578F">
        <w:rPr>
          <w:rFonts w:hint="cs"/>
          <w:sz w:val="28"/>
          <w:szCs w:val="28"/>
          <w:rtl/>
        </w:rPr>
        <w:t xml:space="preserve"> عام 1959م قد يكون أول من صنف توضع </w:t>
      </w:r>
      <w:r w:rsidR="00BF2E99" w:rsidRPr="0001578F">
        <w:rPr>
          <w:rFonts w:hint="cs"/>
          <w:sz w:val="28"/>
          <w:szCs w:val="28"/>
          <w:rtl/>
        </w:rPr>
        <w:t>فوهة</w:t>
      </w:r>
      <w:r w:rsidR="00790271" w:rsidRPr="0001578F">
        <w:rPr>
          <w:rFonts w:hint="cs"/>
          <w:sz w:val="28"/>
          <w:szCs w:val="28"/>
          <w:rtl/>
        </w:rPr>
        <w:t>الإحليل التحتي بعد إصلاح الانحناء البطني</w:t>
      </w:r>
      <w:r w:rsidR="00BF2E99" w:rsidRPr="0001578F">
        <w:rPr>
          <w:rFonts w:hint="cs"/>
          <w:sz w:val="28"/>
          <w:szCs w:val="28"/>
          <w:rtl/>
        </w:rPr>
        <w:t>(</w:t>
      </w:r>
      <w:r w:rsidRPr="0001578F">
        <w:rPr>
          <w:rFonts w:hint="cs"/>
          <w:sz w:val="28"/>
          <w:szCs w:val="28"/>
          <w:rtl/>
        </w:rPr>
        <w:t xml:space="preserve">تقويم </w:t>
      </w:r>
      <w:r w:rsidR="00BF2E99" w:rsidRPr="0001578F">
        <w:rPr>
          <w:rFonts w:hint="cs"/>
          <w:sz w:val="28"/>
          <w:szCs w:val="28"/>
          <w:rtl/>
        </w:rPr>
        <w:t>قضيب)</w:t>
      </w:r>
      <w:r w:rsidR="009E1397" w:rsidRPr="0001578F">
        <w:rPr>
          <w:rFonts w:hint="cs"/>
          <w:sz w:val="28"/>
          <w:szCs w:val="28"/>
          <w:rtl/>
        </w:rPr>
        <w:t xml:space="preserve"> حيث أن التصنيف عندها يصبح أدق. </w:t>
      </w:r>
    </w:p>
    <w:p w:rsidR="009E1397" w:rsidRDefault="009E1397" w:rsidP="003D592B">
      <w:pPr>
        <w:jc w:val="lowKashida"/>
        <w:rPr>
          <w:sz w:val="28"/>
          <w:szCs w:val="28"/>
          <w:rtl/>
        </w:rPr>
      </w:pPr>
      <w:r w:rsidRPr="0001578F">
        <w:rPr>
          <w:rFonts w:hint="cs"/>
          <w:sz w:val="28"/>
          <w:szCs w:val="28"/>
          <w:rtl/>
        </w:rPr>
        <w:t xml:space="preserve">عام 1973 قام الدكتور </w:t>
      </w:r>
      <w:r w:rsidR="00BF2E99" w:rsidRPr="0001578F">
        <w:rPr>
          <w:sz w:val="28"/>
          <w:szCs w:val="28"/>
        </w:rPr>
        <w:t>Barcat</w:t>
      </w:r>
      <w:r w:rsidR="003D592B">
        <w:rPr>
          <w:sz w:val="28"/>
          <w:szCs w:val="28"/>
        </w:rPr>
        <w:t xml:space="preserve"> [2]</w:t>
      </w:r>
      <w:r w:rsidRPr="0001578F">
        <w:rPr>
          <w:rFonts w:hint="cs"/>
          <w:sz w:val="28"/>
          <w:szCs w:val="28"/>
          <w:rtl/>
        </w:rPr>
        <w:t>رسمياً بتوصيف توضع</w:t>
      </w:r>
      <w:r w:rsidR="00BF2E99" w:rsidRPr="0001578F">
        <w:rPr>
          <w:rFonts w:hint="cs"/>
          <w:sz w:val="28"/>
          <w:szCs w:val="28"/>
          <w:rtl/>
        </w:rPr>
        <w:t xml:space="preserve"> فوهة</w:t>
      </w:r>
      <w:r w:rsidRPr="0001578F">
        <w:rPr>
          <w:rFonts w:hint="cs"/>
          <w:sz w:val="28"/>
          <w:szCs w:val="28"/>
          <w:rtl/>
        </w:rPr>
        <w:t xml:space="preserve"> الصماخ </w:t>
      </w:r>
      <w:r w:rsidR="00BF2E99" w:rsidRPr="0001578F">
        <w:rPr>
          <w:rFonts w:hint="cs"/>
          <w:sz w:val="28"/>
          <w:szCs w:val="28"/>
          <w:rtl/>
        </w:rPr>
        <w:t>والامتداد</w:t>
      </w:r>
      <w:r w:rsidRPr="0001578F">
        <w:rPr>
          <w:rFonts w:hint="cs"/>
          <w:sz w:val="28"/>
          <w:szCs w:val="28"/>
          <w:rtl/>
        </w:rPr>
        <w:t xml:space="preserve"> الحقيقي للعيب الإحليلي المحتاج ل</w:t>
      </w:r>
      <w:r w:rsidR="00433FB4">
        <w:rPr>
          <w:rFonts w:hint="cs"/>
          <w:sz w:val="28"/>
          <w:szCs w:val="28"/>
          <w:rtl/>
        </w:rPr>
        <w:t>لإصلاح بعد إجراء تقويم للقضيب.</w:t>
      </w:r>
    </w:p>
    <w:p w:rsidR="001356BF" w:rsidRPr="0001578F" w:rsidRDefault="001356BF" w:rsidP="00BF2E99">
      <w:pPr>
        <w:jc w:val="lowKashida"/>
        <w:rPr>
          <w:sz w:val="28"/>
          <w:szCs w:val="28"/>
          <w:rtl/>
        </w:rPr>
      </w:pPr>
    </w:p>
    <w:p w:rsidR="00C5494C" w:rsidRDefault="009E1397" w:rsidP="003D592B">
      <w:pPr>
        <w:jc w:val="lowKashida"/>
        <w:rPr>
          <w:sz w:val="28"/>
          <w:szCs w:val="28"/>
          <w:lang w:bidi="ar-SY"/>
        </w:rPr>
      </w:pPr>
      <w:r w:rsidRPr="0001578F">
        <w:rPr>
          <w:rFonts w:hint="cs"/>
          <w:sz w:val="28"/>
          <w:szCs w:val="28"/>
          <w:rtl/>
        </w:rPr>
        <w:t xml:space="preserve">في معظم هذه التصنيفات تشكل التشوهات الأمامية </w:t>
      </w:r>
      <w:r w:rsidR="00BF2E99" w:rsidRPr="0001578F">
        <w:rPr>
          <w:rFonts w:hint="cs"/>
          <w:sz w:val="28"/>
          <w:szCs w:val="28"/>
          <w:rtl/>
        </w:rPr>
        <w:t>(</w:t>
      </w:r>
      <w:r w:rsidRPr="0001578F">
        <w:rPr>
          <w:rFonts w:hint="cs"/>
          <w:sz w:val="28"/>
          <w:szCs w:val="28"/>
          <w:rtl/>
        </w:rPr>
        <w:t>البعيدة</w:t>
      </w:r>
      <w:r w:rsidR="00BF2E99" w:rsidRPr="0001578F">
        <w:rPr>
          <w:rFonts w:hint="cs"/>
          <w:sz w:val="28"/>
          <w:szCs w:val="28"/>
          <w:rtl/>
        </w:rPr>
        <w:t>)</w:t>
      </w:r>
      <w:r w:rsidRPr="0001578F">
        <w:rPr>
          <w:rFonts w:hint="cs"/>
          <w:sz w:val="28"/>
          <w:szCs w:val="28"/>
          <w:rtl/>
        </w:rPr>
        <w:t xml:space="preserve"> وهي الحشفي، الإكليلي وتحت الإكليلي </w:t>
      </w:r>
      <w:r w:rsidR="00BF2E99" w:rsidRPr="0001578F">
        <w:rPr>
          <w:rFonts w:hint="cs"/>
          <w:sz w:val="28"/>
          <w:szCs w:val="28"/>
          <w:rtl/>
        </w:rPr>
        <w:t>الغالبية</w:t>
      </w:r>
      <w:r w:rsidRPr="0001578F">
        <w:rPr>
          <w:rFonts w:hint="cs"/>
          <w:sz w:val="28"/>
          <w:szCs w:val="28"/>
          <w:rtl/>
        </w:rPr>
        <w:t xml:space="preserve"> العظمى من حالات الإحليل التحتي وما نسبته 50</w:t>
      </w:r>
      <w:r w:rsidR="00790271" w:rsidRPr="0001578F">
        <w:rPr>
          <w:rFonts w:hint="cs"/>
          <w:sz w:val="28"/>
          <w:szCs w:val="28"/>
          <w:rtl/>
        </w:rPr>
        <w:t>%</w:t>
      </w:r>
      <w:r w:rsidRPr="0001578F">
        <w:rPr>
          <w:rFonts w:hint="cs"/>
          <w:sz w:val="28"/>
          <w:szCs w:val="28"/>
          <w:rtl/>
        </w:rPr>
        <w:t xml:space="preserve"> إلى 70% وقد قام الدكتور </w:t>
      </w:r>
      <w:r w:rsidR="006D4B9E" w:rsidRPr="0001578F">
        <w:rPr>
          <w:sz w:val="28"/>
          <w:szCs w:val="28"/>
        </w:rPr>
        <w:t>Duckett</w:t>
      </w:r>
      <w:r w:rsidRPr="0001578F">
        <w:rPr>
          <w:rFonts w:hint="cs"/>
          <w:sz w:val="28"/>
          <w:szCs w:val="28"/>
          <w:rtl/>
        </w:rPr>
        <w:t xml:space="preserve"> عام 1998 بتحديد نسبة توزع الإحليل التحتي البعيد</w:t>
      </w:r>
      <w:r w:rsidR="00790271" w:rsidRPr="0001578F">
        <w:rPr>
          <w:rFonts w:hint="cs"/>
          <w:sz w:val="28"/>
          <w:szCs w:val="28"/>
          <w:rtl/>
        </w:rPr>
        <w:t>,</w:t>
      </w:r>
      <w:r w:rsidRPr="0001578F">
        <w:rPr>
          <w:rFonts w:hint="cs"/>
          <w:sz w:val="28"/>
          <w:szCs w:val="28"/>
          <w:rtl/>
        </w:rPr>
        <w:t xml:space="preserve"> المتوسط</w:t>
      </w:r>
      <w:r w:rsidR="00790271" w:rsidRPr="0001578F">
        <w:rPr>
          <w:rFonts w:hint="cs"/>
          <w:sz w:val="28"/>
          <w:szCs w:val="28"/>
          <w:rtl/>
        </w:rPr>
        <w:t>,</w:t>
      </w:r>
      <w:r w:rsidRPr="0001578F">
        <w:rPr>
          <w:rFonts w:hint="cs"/>
          <w:sz w:val="28"/>
          <w:szCs w:val="28"/>
          <w:rtl/>
        </w:rPr>
        <w:t xml:space="preserve"> القريب</w:t>
      </w:r>
      <w:r w:rsidR="00790271" w:rsidRPr="0001578F">
        <w:rPr>
          <w:rFonts w:hint="cs"/>
          <w:sz w:val="28"/>
          <w:szCs w:val="28"/>
          <w:rtl/>
        </w:rPr>
        <w:t>,</w:t>
      </w:r>
      <w:r w:rsidRPr="0001578F">
        <w:rPr>
          <w:rFonts w:hint="cs"/>
          <w:sz w:val="28"/>
          <w:szCs w:val="28"/>
          <w:rtl/>
        </w:rPr>
        <w:t xml:space="preserve"> ما نسبته 50% -30% - 20% على </w:t>
      </w:r>
      <w:r w:rsidR="006D4B9E" w:rsidRPr="0001578F">
        <w:rPr>
          <w:rFonts w:hint="cs"/>
          <w:sz w:val="28"/>
          <w:szCs w:val="28"/>
          <w:rtl/>
        </w:rPr>
        <w:t>الترتيب</w:t>
      </w:r>
      <w:r w:rsidR="00433FB4">
        <w:rPr>
          <w:rFonts w:hint="cs"/>
          <w:sz w:val="28"/>
          <w:szCs w:val="28"/>
          <w:rtl/>
        </w:rPr>
        <w:t xml:space="preserve"> وعلى النحو التالي:</w:t>
      </w:r>
      <w:r w:rsidR="00433FB4">
        <w:rPr>
          <w:sz w:val="28"/>
          <w:szCs w:val="28"/>
        </w:rPr>
        <w:t>[</w:t>
      </w:r>
      <w:r w:rsidR="003D592B">
        <w:rPr>
          <w:sz w:val="28"/>
          <w:szCs w:val="28"/>
        </w:rPr>
        <w:t>1,2</w:t>
      </w:r>
      <w:r w:rsidR="00433FB4">
        <w:rPr>
          <w:sz w:val="28"/>
          <w:szCs w:val="28"/>
        </w:rPr>
        <w:t>]</w:t>
      </w:r>
    </w:p>
    <w:p w:rsidR="00B97CAA" w:rsidRPr="0001578F" w:rsidRDefault="00B97CAA" w:rsidP="006D4B9E">
      <w:pPr>
        <w:jc w:val="lowKashida"/>
        <w:rPr>
          <w:sz w:val="28"/>
          <w:szCs w:val="28"/>
          <w:rtl/>
        </w:rPr>
      </w:pPr>
    </w:p>
    <w:p w:rsidR="009E1397" w:rsidRPr="0001578F" w:rsidRDefault="009E1397" w:rsidP="009E1397">
      <w:pPr>
        <w:rPr>
          <w:b/>
          <w:bCs/>
          <w:sz w:val="28"/>
          <w:szCs w:val="28"/>
          <w:rtl/>
        </w:rPr>
      </w:pPr>
      <w:r w:rsidRPr="0001578F">
        <w:rPr>
          <w:rFonts w:hint="cs"/>
          <w:b/>
          <w:bCs/>
          <w:sz w:val="28"/>
          <w:szCs w:val="28"/>
          <w:rtl/>
        </w:rPr>
        <w:t xml:space="preserve">- أمامي (بعيد) 50%: </w:t>
      </w:r>
    </w:p>
    <w:p w:rsidR="009E1397" w:rsidRPr="0001578F" w:rsidRDefault="009E1397" w:rsidP="009E1397">
      <w:pPr>
        <w:ind w:left="1440"/>
        <w:rPr>
          <w:sz w:val="28"/>
          <w:szCs w:val="28"/>
          <w:rtl/>
        </w:rPr>
      </w:pPr>
      <w:r w:rsidRPr="0001578F">
        <w:rPr>
          <w:rFonts w:hint="cs"/>
          <w:sz w:val="28"/>
          <w:szCs w:val="28"/>
          <w:rtl/>
        </w:rPr>
        <w:tab/>
        <w:t xml:space="preserve">حشفي. </w:t>
      </w:r>
      <w:r w:rsidRPr="0001578F">
        <w:rPr>
          <w:rFonts w:hint="cs"/>
          <w:sz w:val="28"/>
          <w:szCs w:val="28"/>
          <w:rtl/>
        </w:rPr>
        <w:tab/>
      </w:r>
    </w:p>
    <w:p w:rsidR="009E1397" w:rsidRPr="0001578F" w:rsidRDefault="009E1397" w:rsidP="009E1397">
      <w:pPr>
        <w:ind w:left="1440" w:firstLine="720"/>
        <w:rPr>
          <w:sz w:val="28"/>
          <w:szCs w:val="28"/>
          <w:rtl/>
        </w:rPr>
      </w:pPr>
      <w:r w:rsidRPr="0001578F">
        <w:rPr>
          <w:rFonts w:hint="cs"/>
          <w:sz w:val="28"/>
          <w:szCs w:val="28"/>
          <w:rtl/>
        </w:rPr>
        <w:t>اكليلي.</w:t>
      </w:r>
      <w:r w:rsidRPr="0001578F">
        <w:rPr>
          <w:rFonts w:hint="cs"/>
          <w:sz w:val="28"/>
          <w:szCs w:val="28"/>
          <w:rtl/>
        </w:rPr>
        <w:tab/>
      </w:r>
      <w:r w:rsidRPr="0001578F">
        <w:rPr>
          <w:rFonts w:hint="cs"/>
          <w:sz w:val="28"/>
          <w:szCs w:val="28"/>
          <w:rtl/>
        </w:rPr>
        <w:tab/>
      </w:r>
    </w:p>
    <w:p w:rsidR="009E1397" w:rsidRPr="0001578F" w:rsidRDefault="009E1397" w:rsidP="009E1397">
      <w:pPr>
        <w:ind w:left="1440" w:firstLine="720"/>
        <w:rPr>
          <w:sz w:val="28"/>
          <w:szCs w:val="28"/>
          <w:rtl/>
        </w:rPr>
      </w:pPr>
      <w:r w:rsidRPr="0001578F">
        <w:rPr>
          <w:rFonts w:hint="cs"/>
          <w:sz w:val="28"/>
          <w:szCs w:val="28"/>
          <w:rtl/>
        </w:rPr>
        <w:t xml:space="preserve">تحت إكليلي. </w:t>
      </w:r>
    </w:p>
    <w:p w:rsidR="009E1397" w:rsidRPr="0001578F" w:rsidRDefault="009E1397" w:rsidP="009E1397">
      <w:pPr>
        <w:rPr>
          <w:b/>
          <w:bCs/>
          <w:sz w:val="28"/>
          <w:szCs w:val="28"/>
          <w:rtl/>
        </w:rPr>
      </w:pPr>
      <w:r w:rsidRPr="0001578F">
        <w:rPr>
          <w:rFonts w:hint="cs"/>
          <w:b/>
          <w:bCs/>
          <w:sz w:val="28"/>
          <w:szCs w:val="28"/>
          <w:rtl/>
        </w:rPr>
        <w:t xml:space="preserve">- متوسط  30%: </w:t>
      </w:r>
    </w:p>
    <w:p w:rsidR="009E1397" w:rsidRPr="0001578F" w:rsidRDefault="00790271" w:rsidP="009E1397">
      <w:pPr>
        <w:ind w:left="1440"/>
        <w:rPr>
          <w:sz w:val="28"/>
          <w:szCs w:val="28"/>
          <w:rtl/>
        </w:rPr>
      </w:pPr>
      <w:r w:rsidRPr="0001578F">
        <w:rPr>
          <w:rFonts w:hint="cs"/>
          <w:sz w:val="28"/>
          <w:szCs w:val="28"/>
          <w:rtl/>
        </w:rPr>
        <w:tab/>
        <w:t xml:space="preserve">قضيبي بعيد </w:t>
      </w:r>
      <w:r w:rsidR="009E1397" w:rsidRPr="0001578F">
        <w:rPr>
          <w:rFonts w:hint="cs"/>
          <w:sz w:val="28"/>
          <w:szCs w:val="28"/>
          <w:rtl/>
        </w:rPr>
        <w:t xml:space="preserve">. </w:t>
      </w:r>
    </w:p>
    <w:p w:rsidR="009E1397" w:rsidRPr="0001578F" w:rsidRDefault="009E1397" w:rsidP="009E1397">
      <w:pPr>
        <w:ind w:left="1440"/>
        <w:rPr>
          <w:sz w:val="28"/>
          <w:szCs w:val="28"/>
          <w:rtl/>
        </w:rPr>
      </w:pPr>
      <w:r w:rsidRPr="0001578F">
        <w:rPr>
          <w:rFonts w:hint="cs"/>
          <w:sz w:val="28"/>
          <w:szCs w:val="28"/>
          <w:rtl/>
        </w:rPr>
        <w:tab/>
        <w:t xml:space="preserve">منتصف قضيبي. </w:t>
      </w:r>
    </w:p>
    <w:p w:rsidR="009E1397" w:rsidRPr="0001578F" w:rsidRDefault="009E1397" w:rsidP="009E1397">
      <w:pPr>
        <w:ind w:left="1440"/>
        <w:rPr>
          <w:sz w:val="28"/>
          <w:szCs w:val="28"/>
          <w:rtl/>
        </w:rPr>
      </w:pPr>
      <w:r w:rsidRPr="0001578F">
        <w:rPr>
          <w:rFonts w:hint="cs"/>
          <w:sz w:val="28"/>
          <w:szCs w:val="28"/>
          <w:rtl/>
        </w:rPr>
        <w:tab/>
        <w:t xml:space="preserve">قضيبي قريب. </w:t>
      </w:r>
    </w:p>
    <w:p w:rsidR="009E1397" w:rsidRPr="0001578F" w:rsidRDefault="009E1397" w:rsidP="009E1397">
      <w:pPr>
        <w:rPr>
          <w:b/>
          <w:bCs/>
          <w:sz w:val="28"/>
          <w:szCs w:val="28"/>
          <w:rtl/>
        </w:rPr>
      </w:pPr>
      <w:r w:rsidRPr="0001578F">
        <w:rPr>
          <w:rFonts w:hint="cs"/>
          <w:b/>
          <w:bCs/>
          <w:sz w:val="28"/>
          <w:szCs w:val="28"/>
          <w:rtl/>
        </w:rPr>
        <w:t xml:space="preserve">- خلفي (قريب) 20%: </w:t>
      </w:r>
    </w:p>
    <w:p w:rsidR="009E1397" w:rsidRPr="0001578F" w:rsidRDefault="009E1397" w:rsidP="009E1397">
      <w:pPr>
        <w:ind w:left="2160"/>
        <w:rPr>
          <w:sz w:val="28"/>
          <w:szCs w:val="28"/>
          <w:rtl/>
        </w:rPr>
      </w:pPr>
      <w:r w:rsidRPr="0001578F">
        <w:rPr>
          <w:rFonts w:hint="cs"/>
          <w:sz w:val="28"/>
          <w:szCs w:val="28"/>
          <w:rtl/>
        </w:rPr>
        <w:t xml:space="preserve">صفني قضيبي. </w:t>
      </w:r>
    </w:p>
    <w:p w:rsidR="009E1397" w:rsidRPr="0001578F" w:rsidRDefault="009E1397" w:rsidP="009E1397">
      <w:pPr>
        <w:ind w:left="2160"/>
        <w:rPr>
          <w:sz w:val="28"/>
          <w:szCs w:val="28"/>
          <w:rtl/>
        </w:rPr>
      </w:pPr>
      <w:r w:rsidRPr="0001578F">
        <w:rPr>
          <w:rFonts w:hint="cs"/>
          <w:sz w:val="28"/>
          <w:szCs w:val="28"/>
          <w:rtl/>
        </w:rPr>
        <w:t xml:space="preserve">صفني. </w:t>
      </w:r>
    </w:p>
    <w:p w:rsidR="009E1397" w:rsidRPr="0001578F" w:rsidRDefault="009E1397" w:rsidP="009E1397">
      <w:pPr>
        <w:ind w:left="2160"/>
        <w:rPr>
          <w:sz w:val="28"/>
          <w:szCs w:val="28"/>
          <w:rtl/>
        </w:rPr>
      </w:pPr>
      <w:r w:rsidRPr="0001578F">
        <w:rPr>
          <w:rFonts w:hint="cs"/>
          <w:sz w:val="28"/>
          <w:szCs w:val="28"/>
          <w:rtl/>
        </w:rPr>
        <w:t xml:space="preserve">عجاني.  </w:t>
      </w:r>
      <w:r w:rsidRPr="0001578F">
        <w:rPr>
          <w:rFonts w:hint="cs"/>
          <w:sz w:val="28"/>
          <w:szCs w:val="28"/>
          <w:rtl/>
        </w:rPr>
        <w:tab/>
      </w:r>
    </w:p>
    <w:p w:rsidR="005A5D7C" w:rsidRPr="0001578F" w:rsidRDefault="005A5D7C" w:rsidP="009E1397">
      <w:pPr>
        <w:ind w:left="2160"/>
        <w:rPr>
          <w:sz w:val="28"/>
          <w:szCs w:val="28"/>
          <w:rtl/>
        </w:rPr>
      </w:pPr>
    </w:p>
    <w:p w:rsidR="00057327" w:rsidRPr="0001578F" w:rsidRDefault="00B27B12" w:rsidP="00057327">
      <w:pPr>
        <w:jc w:val="center"/>
        <w:rPr>
          <w:sz w:val="28"/>
          <w:szCs w:val="28"/>
        </w:rPr>
      </w:pPr>
      <w:r w:rsidRPr="0001578F">
        <w:rPr>
          <w:rFonts w:hint="cs"/>
          <w:noProof/>
          <w:sz w:val="28"/>
          <w:szCs w:val="28"/>
        </w:rPr>
        <w:drawing>
          <wp:inline distT="0" distB="0" distL="0" distR="0">
            <wp:extent cx="3338830" cy="3306445"/>
            <wp:effectExtent l="0" t="0" r="0" b="0"/>
            <wp:docPr id="1" name="Picture 1" descr="zzzzx_00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descr="zzzzx_0001"/>
                    <pic:cNvPicPr>
                      <a:picLocks/>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38830" cy="3306445"/>
                    </a:xfrm>
                    <a:prstGeom prst="rect">
                      <a:avLst/>
                    </a:prstGeom>
                    <a:noFill/>
                    <a:ln>
                      <a:noFill/>
                    </a:ln>
                  </pic:spPr>
                </pic:pic>
              </a:graphicData>
            </a:graphic>
          </wp:inline>
        </w:drawing>
      </w:r>
    </w:p>
    <w:p w:rsidR="007A5C6C" w:rsidRPr="0001578F" w:rsidRDefault="007A5C6C" w:rsidP="00057327">
      <w:pPr>
        <w:jc w:val="center"/>
        <w:rPr>
          <w:sz w:val="28"/>
          <w:szCs w:val="28"/>
          <w:rtl/>
        </w:rPr>
      </w:pPr>
    </w:p>
    <w:p w:rsidR="00B97CAA" w:rsidRDefault="00B97CAA" w:rsidP="00C75491">
      <w:pPr>
        <w:rPr>
          <w:rFonts w:cs="AL-Mateen"/>
          <w:b/>
          <w:bCs/>
          <w:sz w:val="28"/>
          <w:szCs w:val="28"/>
          <w:rtl/>
        </w:rPr>
      </w:pPr>
    </w:p>
    <w:p w:rsidR="00E32689" w:rsidRDefault="00E32689" w:rsidP="00C75491">
      <w:pPr>
        <w:rPr>
          <w:rFonts w:cs="AL-Mateen"/>
          <w:b/>
          <w:bCs/>
          <w:sz w:val="28"/>
          <w:szCs w:val="28"/>
          <w:rtl/>
        </w:rPr>
      </w:pPr>
    </w:p>
    <w:p w:rsidR="0089677B" w:rsidRPr="003E2AAF" w:rsidRDefault="0089677B" w:rsidP="003E2AAF">
      <w:pPr>
        <w:rPr>
          <w:sz w:val="28"/>
          <w:szCs w:val="28"/>
        </w:rPr>
      </w:pPr>
    </w:p>
    <w:p w:rsidR="007A5C6C" w:rsidRDefault="00020B1E" w:rsidP="00C97509">
      <w:pPr>
        <w:rPr>
          <w:rFonts w:cs="AL-Mateen"/>
          <w:b/>
          <w:bCs/>
          <w:sz w:val="28"/>
          <w:szCs w:val="28"/>
          <w:rtl/>
        </w:rPr>
      </w:pPr>
      <w:r w:rsidRPr="0001578F">
        <w:rPr>
          <w:rFonts w:cs="AL-Mateen" w:hint="cs"/>
          <w:b/>
          <w:bCs/>
          <w:sz w:val="28"/>
          <w:szCs w:val="28"/>
          <w:rtl/>
        </w:rPr>
        <w:t>ال</w:t>
      </w:r>
      <w:r w:rsidRPr="0001578F">
        <w:rPr>
          <w:rFonts w:cs="AL-Mateen" w:hint="cs"/>
          <w:b/>
          <w:bCs/>
          <w:sz w:val="28"/>
          <w:szCs w:val="28"/>
          <w:rtl/>
          <w:lang w:bidi="ar-SY"/>
        </w:rPr>
        <w:t>إ</w:t>
      </w:r>
      <w:r w:rsidR="007A5C6C" w:rsidRPr="0001578F">
        <w:rPr>
          <w:rFonts w:cs="AL-Mateen" w:hint="cs"/>
          <w:b/>
          <w:bCs/>
          <w:sz w:val="28"/>
          <w:szCs w:val="28"/>
          <w:rtl/>
        </w:rPr>
        <w:t xml:space="preserve">مراضية: </w:t>
      </w:r>
    </w:p>
    <w:p w:rsidR="00B97CAA" w:rsidRPr="0001578F" w:rsidRDefault="00B97CAA" w:rsidP="00C97509">
      <w:pPr>
        <w:rPr>
          <w:rFonts w:cs="AL-Mateen"/>
          <w:b/>
          <w:bCs/>
          <w:sz w:val="28"/>
          <w:szCs w:val="28"/>
          <w:rtl/>
        </w:rPr>
      </w:pPr>
    </w:p>
    <w:p w:rsidR="009E1397" w:rsidRPr="0001578F" w:rsidRDefault="007A5C6C" w:rsidP="00DF79D0">
      <w:pPr>
        <w:jc w:val="lowKashida"/>
        <w:rPr>
          <w:sz w:val="28"/>
          <w:szCs w:val="28"/>
          <w:rtl/>
        </w:rPr>
      </w:pPr>
      <w:r w:rsidRPr="0001578F">
        <w:rPr>
          <w:rFonts w:hint="cs"/>
          <w:sz w:val="28"/>
          <w:szCs w:val="28"/>
          <w:rtl/>
        </w:rPr>
        <w:t>أثبتت الدراسات المتعددة أن الإحليل التحتي متعدد الأسباب والتي يمكن أن تتضمن أسباب بيئ</w:t>
      </w:r>
      <w:r w:rsidR="00C97509" w:rsidRPr="0001578F">
        <w:rPr>
          <w:rFonts w:hint="cs"/>
          <w:sz w:val="28"/>
          <w:szCs w:val="28"/>
          <w:rtl/>
        </w:rPr>
        <w:t>ي</w:t>
      </w:r>
      <w:r w:rsidRPr="0001578F">
        <w:rPr>
          <w:rFonts w:hint="cs"/>
          <w:sz w:val="28"/>
          <w:szCs w:val="28"/>
          <w:rtl/>
        </w:rPr>
        <w:t>ة محيط</w:t>
      </w:r>
      <w:r w:rsidR="00C97509" w:rsidRPr="0001578F">
        <w:rPr>
          <w:rFonts w:hint="cs"/>
          <w:sz w:val="28"/>
          <w:szCs w:val="28"/>
          <w:rtl/>
        </w:rPr>
        <w:t>ي</w:t>
      </w:r>
      <w:r w:rsidRPr="0001578F">
        <w:rPr>
          <w:rFonts w:hint="cs"/>
          <w:sz w:val="28"/>
          <w:szCs w:val="28"/>
          <w:rtl/>
        </w:rPr>
        <w:t xml:space="preserve">ة </w:t>
      </w:r>
      <w:r w:rsidRPr="0001578F">
        <w:rPr>
          <w:sz w:val="28"/>
          <w:szCs w:val="28"/>
          <w:rtl/>
        </w:rPr>
        <w:t>–</w:t>
      </w:r>
      <w:r w:rsidR="00C97509" w:rsidRPr="0001578F">
        <w:rPr>
          <w:rFonts w:hint="cs"/>
          <w:sz w:val="28"/>
          <w:szCs w:val="28"/>
          <w:rtl/>
        </w:rPr>
        <w:t xml:space="preserve"> صماوية-</w:t>
      </w:r>
      <w:r w:rsidRPr="0001578F">
        <w:rPr>
          <w:rFonts w:hint="cs"/>
          <w:sz w:val="28"/>
          <w:szCs w:val="28"/>
          <w:rtl/>
        </w:rPr>
        <w:t xml:space="preserve"> أ</w:t>
      </w:r>
      <w:r w:rsidR="00DF79D0" w:rsidRPr="0001578F">
        <w:rPr>
          <w:rFonts w:hint="cs"/>
          <w:sz w:val="28"/>
          <w:szCs w:val="28"/>
          <w:rtl/>
        </w:rPr>
        <w:t>ن</w:t>
      </w:r>
      <w:r w:rsidR="00C97509" w:rsidRPr="0001578F">
        <w:rPr>
          <w:rFonts w:hint="cs"/>
          <w:sz w:val="28"/>
          <w:szCs w:val="28"/>
          <w:rtl/>
        </w:rPr>
        <w:t>زيمية-</w:t>
      </w:r>
      <w:r w:rsidRPr="0001578F">
        <w:rPr>
          <w:rFonts w:hint="cs"/>
          <w:sz w:val="28"/>
          <w:szCs w:val="28"/>
          <w:rtl/>
        </w:rPr>
        <w:t xml:space="preserve"> شذوذ نسيجي موضع أو توقف  تطو</w:t>
      </w:r>
      <w:r w:rsidR="00E32689">
        <w:rPr>
          <w:rFonts w:hint="cs"/>
          <w:sz w:val="28"/>
          <w:szCs w:val="28"/>
          <w:rtl/>
        </w:rPr>
        <w:t>ر وبالتفصيل يمكن أن يكون السبب:</w:t>
      </w:r>
      <w:r w:rsidR="00E32689">
        <w:rPr>
          <w:sz w:val="28"/>
          <w:szCs w:val="28"/>
        </w:rPr>
        <w:t>[1]</w:t>
      </w:r>
    </w:p>
    <w:p w:rsidR="007A5C6C" w:rsidRPr="0001578F" w:rsidRDefault="007A5C6C" w:rsidP="00C75491">
      <w:pPr>
        <w:numPr>
          <w:ilvl w:val="0"/>
          <w:numId w:val="2"/>
        </w:numPr>
        <w:jc w:val="lowKashida"/>
        <w:rPr>
          <w:sz w:val="28"/>
          <w:szCs w:val="28"/>
          <w:rtl/>
        </w:rPr>
      </w:pPr>
      <w:r w:rsidRPr="0001578F">
        <w:rPr>
          <w:rFonts w:hint="cs"/>
          <w:sz w:val="28"/>
          <w:szCs w:val="28"/>
          <w:rtl/>
        </w:rPr>
        <w:t xml:space="preserve">إنتاج </w:t>
      </w:r>
      <w:r w:rsidR="00C75491" w:rsidRPr="0001578F">
        <w:rPr>
          <w:rFonts w:hint="cs"/>
          <w:sz w:val="28"/>
          <w:szCs w:val="28"/>
          <w:rtl/>
        </w:rPr>
        <w:t>ا</w:t>
      </w:r>
      <w:r w:rsidRPr="0001578F">
        <w:rPr>
          <w:rFonts w:hint="cs"/>
          <w:sz w:val="28"/>
          <w:szCs w:val="28"/>
          <w:rtl/>
        </w:rPr>
        <w:t xml:space="preserve">ندروجين معيب في خصى الجنين. </w:t>
      </w:r>
    </w:p>
    <w:p w:rsidR="007A5C6C" w:rsidRPr="0001578F" w:rsidRDefault="00C97509" w:rsidP="00C75491">
      <w:pPr>
        <w:numPr>
          <w:ilvl w:val="0"/>
          <w:numId w:val="2"/>
        </w:numPr>
        <w:jc w:val="lowKashida"/>
        <w:rPr>
          <w:sz w:val="28"/>
          <w:szCs w:val="28"/>
        </w:rPr>
      </w:pPr>
      <w:r w:rsidRPr="0001578F">
        <w:rPr>
          <w:rFonts w:hint="cs"/>
          <w:sz w:val="28"/>
          <w:szCs w:val="28"/>
          <w:rtl/>
        </w:rPr>
        <w:t>حساسية</w:t>
      </w:r>
      <w:r w:rsidR="007A5C6C" w:rsidRPr="0001578F">
        <w:rPr>
          <w:rFonts w:hint="cs"/>
          <w:sz w:val="28"/>
          <w:szCs w:val="28"/>
          <w:rtl/>
        </w:rPr>
        <w:t xml:space="preserve"> منخفضة للأنسجة التناسلية تجاه الأندروجين المفرز. </w:t>
      </w:r>
    </w:p>
    <w:p w:rsidR="007A5C6C" w:rsidRPr="0001578F" w:rsidRDefault="007A5C6C" w:rsidP="00DB3001">
      <w:pPr>
        <w:numPr>
          <w:ilvl w:val="0"/>
          <w:numId w:val="2"/>
        </w:numPr>
        <w:jc w:val="lowKashida"/>
        <w:rPr>
          <w:sz w:val="28"/>
          <w:szCs w:val="28"/>
        </w:rPr>
      </w:pPr>
      <w:r w:rsidRPr="0001578F">
        <w:rPr>
          <w:rFonts w:hint="cs"/>
          <w:sz w:val="28"/>
          <w:szCs w:val="28"/>
          <w:rtl/>
        </w:rPr>
        <w:t>توقف مبكر لإفراز الأندروجين تالي لتراجع م</w:t>
      </w:r>
      <w:r w:rsidR="00DF79D0" w:rsidRPr="0001578F">
        <w:rPr>
          <w:rFonts w:hint="cs"/>
          <w:sz w:val="28"/>
          <w:szCs w:val="28"/>
          <w:rtl/>
        </w:rPr>
        <w:t>ب</w:t>
      </w:r>
      <w:r w:rsidRPr="0001578F">
        <w:rPr>
          <w:rFonts w:hint="cs"/>
          <w:sz w:val="28"/>
          <w:szCs w:val="28"/>
          <w:rtl/>
        </w:rPr>
        <w:t>كر لخلايا لا يدي</w:t>
      </w:r>
      <w:r w:rsidR="00DF79D0" w:rsidRPr="0001578F">
        <w:rPr>
          <w:rFonts w:hint="cs"/>
          <w:sz w:val="28"/>
          <w:szCs w:val="28"/>
          <w:rtl/>
        </w:rPr>
        <w:t>غ</w:t>
      </w:r>
      <w:r w:rsidRPr="0001578F">
        <w:rPr>
          <w:rFonts w:hint="cs"/>
          <w:sz w:val="28"/>
          <w:szCs w:val="28"/>
          <w:rtl/>
        </w:rPr>
        <w:t xml:space="preserve"> الخصوية. </w:t>
      </w:r>
    </w:p>
    <w:p w:rsidR="00305CFC" w:rsidRPr="0001578F" w:rsidRDefault="00305CFC" w:rsidP="00413ACC">
      <w:pPr>
        <w:numPr>
          <w:ilvl w:val="0"/>
          <w:numId w:val="2"/>
        </w:numPr>
        <w:jc w:val="lowKashida"/>
        <w:rPr>
          <w:sz w:val="28"/>
          <w:szCs w:val="28"/>
          <w:rtl/>
        </w:rPr>
      </w:pPr>
      <w:r w:rsidRPr="0001578F">
        <w:rPr>
          <w:rFonts w:hint="cs"/>
          <w:sz w:val="28"/>
          <w:szCs w:val="28"/>
          <w:rtl/>
        </w:rPr>
        <w:t xml:space="preserve">تركيب تستسترون و/أو ديهيدرو تستسترون غير كاف (ربما يكون السبب عوز في خميرة </w:t>
      </w:r>
      <w:r w:rsidR="00413ACC">
        <w:rPr>
          <w:sz w:val="28"/>
          <w:szCs w:val="28"/>
        </w:rPr>
        <w:t>(5</w:t>
      </w:r>
      <w:r w:rsidR="00DF79D0" w:rsidRPr="0001578F">
        <w:rPr>
          <w:rFonts w:cs="Times New Roman"/>
          <w:sz w:val="28"/>
          <w:szCs w:val="28"/>
        </w:rPr>
        <w:t>α</w:t>
      </w:r>
      <w:r w:rsidR="00413ACC">
        <w:rPr>
          <w:sz w:val="28"/>
          <w:szCs w:val="28"/>
        </w:rPr>
        <w:t>Reductase</w:t>
      </w:r>
      <w:r w:rsidR="00413ACC">
        <w:rPr>
          <w:rFonts w:hint="cs"/>
          <w:sz w:val="28"/>
          <w:szCs w:val="28"/>
          <w:rtl/>
        </w:rPr>
        <w:t>.</w:t>
      </w:r>
    </w:p>
    <w:p w:rsidR="00413ACC" w:rsidRPr="00413ACC" w:rsidRDefault="00413ACC" w:rsidP="00221C2E">
      <w:pPr>
        <w:jc w:val="lowKashida"/>
        <w:rPr>
          <w:sz w:val="28"/>
          <w:szCs w:val="28"/>
          <w:rtl/>
        </w:rPr>
      </w:pPr>
    </w:p>
    <w:p w:rsidR="00ED195E" w:rsidRDefault="00221C2E" w:rsidP="000D6A03">
      <w:pPr>
        <w:numPr>
          <w:ilvl w:val="0"/>
          <w:numId w:val="3"/>
        </w:numPr>
        <w:jc w:val="lowKashida"/>
        <w:rPr>
          <w:sz w:val="28"/>
          <w:szCs w:val="28"/>
        </w:rPr>
      </w:pPr>
      <w:r w:rsidRPr="0001578F">
        <w:rPr>
          <w:rFonts w:hint="cs"/>
          <w:sz w:val="28"/>
          <w:szCs w:val="28"/>
          <w:rtl/>
        </w:rPr>
        <w:t xml:space="preserve">دراسة أجراها العالم </w:t>
      </w:r>
      <w:r w:rsidR="00B44730" w:rsidRPr="0001578F">
        <w:rPr>
          <w:sz w:val="28"/>
          <w:szCs w:val="28"/>
        </w:rPr>
        <w:t>A</w:t>
      </w:r>
      <w:r w:rsidRPr="0001578F">
        <w:rPr>
          <w:sz w:val="28"/>
          <w:szCs w:val="28"/>
        </w:rPr>
        <w:t>orskog</w:t>
      </w:r>
      <w:r w:rsidRPr="0001578F">
        <w:rPr>
          <w:rFonts w:hint="cs"/>
          <w:sz w:val="28"/>
          <w:szCs w:val="28"/>
          <w:rtl/>
        </w:rPr>
        <w:t xml:space="preserve"> عام 1979م </w:t>
      </w:r>
      <w:r w:rsidR="00B44730" w:rsidRPr="0001578F">
        <w:rPr>
          <w:rFonts w:hint="cs"/>
          <w:sz w:val="28"/>
          <w:szCs w:val="28"/>
          <w:rtl/>
          <w:lang w:bidi="ar-SY"/>
        </w:rPr>
        <w:t>على</w:t>
      </w:r>
      <w:r w:rsidRPr="0001578F">
        <w:rPr>
          <w:rFonts w:hint="cs"/>
          <w:sz w:val="28"/>
          <w:szCs w:val="28"/>
          <w:rtl/>
        </w:rPr>
        <w:t>130 طفل لديهم إحليل تحتي وجد</w:t>
      </w:r>
      <w:r w:rsidR="00C97509" w:rsidRPr="0001578F">
        <w:rPr>
          <w:rFonts w:hint="cs"/>
          <w:sz w:val="28"/>
          <w:szCs w:val="28"/>
          <w:rtl/>
        </w:rPr>
        <w:t xml:space="preserve"> أن 11 مصاب لدى أمهاتهم قصة تناول</w:t>
      </w:r>
      <w:r w:rsidRPr="0001578F">
        <w:rPr>
          <w:rFonts w:hint="cs"/>
          <w:sz w:val="28"/>
          <w:szCs w:val="28"/>
          <w:rtl/>
        </w:rPr>
        <w:t xml:space="preserve"> البروجستين مبكراً في الحمل  حيث وجد علاقةإيجابية للأحاليل التحليلية مع الأمهات اللواتي </w:t>
      </w:r>
      <w:r w:rsidR="00DA704F">
        <w:rPr>
          <w:rFonts w:hint="cs"/>
          <w:sz w:val="28"/>
          <w:szCs w:val="28"/>
          <w:rtl/>
        </w:rPr>
        <w:t>أخذن البروجستين مبكراً في الحمل</w:t>
      </w:r>
      <w:r w:rsidR="00DA704F">
        <w:rPr>
          <w:rFonts w:hint="cs"/>
          <w:sz w:val="28"/>
          <w:szCs w:val="28"/>
          <w:rtl/>
          <w:lang w:bidi="ar-SY"/>
        </w:rPr>
        <w:t>.</w:t>
      </w:r>
      <w:r w:rsidR="00DA704F">
        <w:rPr>
          <w:sz w:val="28"/>
          <w:szCs w:val="28"/>
        </w:rPr>
        <w:t>[</w:t>
      </w:r>
      <w:r w:rsidR="000D6A03">
        <w:rPr>
          <w:sz w:val="28"/>
          <w:szCs w:val="28"/>
        </w:rPr>
        <w:t>2</w:t>
      </w:r>
      <w:r w:rsidR="00DA704F">
        <w:rPr>
          <w:sz w:val="28"/>
          <w:szCs w:val="28"/>
        </w:rPr>
        <w:t>]</w:t>
      </w:r>
    </w:p>
    <w:p w:rsidR="001356BF" w:rsidRPr="0001578F" w:rsidRDefault="001356BF" w:rsidP="001356BF">
      <w:pPr>
        <w:ind w:left="720"/>
        <w:jc w:val="lowKashida"/>
        <w:rPr>
          <w:sz w:val="28"/>
          <w:szCs w:val="28"/>
          <w:rtl/>
        </w:rPr>
      </w:pPr>
    </w:p>
    <w:p w:rsidR="00ED195E" w:rsidRDefault="00ED195E" w:rsidP="000D6A03">
      <w:pPr>
        <w:numPr>
          <w:ilvl w:val="0"/>
          <w:numId w:val="3"/>
        </w:numPr>
        <w:jc w:val="lowKashida"/>
        <w:rPr>
          <w:sz w:val="28"/>
          <w:szCs w:val="28"/>
        </w:rPr>
      </w:pPr>
      <w:r w:rsidRPr="0001578F">
        <w:rPr>
          <w:rFonts w:hint="cs"/>
          <w:sz w:val="28"/>
          <w:szCs w:val="28"/>
          <w:rtl/>
        </w:rPr>
        <w:t>ومن الدلائل الأخر</w:t>
      </w:r>
      <w:r w:rsidR="00DF79D0" w:rsidRPr="0001578F">
        <w:rPr>
          <w:rFonts w:hint="cs"/>
          <w:sz w:val="28"/>
          <w:szCs w:val="28"/>
          <w:rtl/>
        </w:rPr>
        <w:t>ى</w:t>
      </w:r>
      <w:r w:rsidRPr="0001578F">
        <w:rPr>
          <w:rFonts w:hint="cs"/>
          <w:sz w:val="28"/>
          <w:szCs w:val="28"/>
          <w:rtl/>
        </w:rPr>
        <w:t xml:space="preserve"> على الدور الصما</w:t>
      </w:r>
      <w:r w:rsidR="00DF79D0" w:rsidRPr="0001578F">
        <w:rPr>
          <w:rFonts w:hint="cs"/>
          <w:sz w:val="28"/>
          <w:szCs w:val="28"/>
          <w:rtl/>
        </w:rPr>
        <w:t>و</w:t>
      </w:r>
      <w:r w:rsidRPr="0001578F">
        <w:rPr>
          <w:rFonts w:hint="cs"/>
          <w:sz w:val="28"/>
          <w:szCs w:val="28"/>
          <w:rtl/>
        </w:rPr>
        <w:t xml:space="preserve">ي لحدوث الإحليل التحتي هو دراسة أجراها </w:t>
      </w:r>
      <w:r w:rsidR="00E8557D" w:rsidRPr="0001578F">
        <w:rPr>
          <w:sz w:val="28"/>
          <w:szCs w:val="28"/>
        </w:rPr>
        <w:t>M</w:t>
      </w:r>
      <w:r w:rsidR="00C66B9F" w:rsidRPr="0001578F">
        <w:rPr>
          <w:sz w:val="28"/>
          <w:szCs w:val="28"/>
        </w:rPr>
        <w:t>a</w:t>
      </w:r>
      <w:r w:rsidRPr="0001578F">
        <w:rPr>
          <w:sz w:val="28"/>
          <w:szCs w:val="28"/>
        </w:rPr>
        <w:t>cna</w:t>
      </w:r>
      <w:r w:rsidR="00C66B9F" w:rsidRPr="0001578F">
        <w:rPr>
          <w:sz w:val="28"/>
          <w:szCs w:val="28"/>
        </w:rPr>
        <w:t>band</w:t>
      </w:r>
      <w:r w:rsidR="00E8557D" w:rsidRPr="0001578F">
        <w:rPr>
          <w:sz w:val="28"/>
          <w:szCs w:val="28"/>
        </w:rPr>
        <w:t>Z</w:t>
      </w:r>
      <w:r w:rsidRPr="0001578F">
        <w:rPr>
          <w:sz w:val="28"/>
          <w:szCs w:val="28"/>
        </w:rPr>
        <w:t>ouve</w:t>
      </w:r>
      <w:r w:rsidR="00C66B9F" w:rsidRPr="0001578F">
        <w:rPr>
          <w:sz w:val="28"/>
          <w:szCs w:val="28"/>
        </w:rPr>
        <w:t>s</w:t>
      </w:r>
      <w:r w:rsidRPr="0001578F">
        <w:rPr>
          <w:rFonts w:hint="cs"/>
          <w:sz w:val="28"/>
          <w:szCs w:val="28"/>
          <w:rtl/>
        </w:rPr>
        <w:t xml:space="preserve"> أظهرت زيادة نسبة حدوث الإحليل التحتي عند </w:t>
      </w:r>
      <w:r w:rsidR="00C66B9F" w:rsidRPr="0001578F">
        <w:rPr>
          <w:rFonts w:hint="cs"/>
          <w:sz w:val="28"/>
          <w:szCs w:val="28"/>
          <w:rtl/>
        </w:rPr>
        <w:t>ذرية</w:t>
      </w:r>
      <w:r w:rsidR="00C97509" w:rsidRPr="0001578F">
        <w:rPr>
          <w:rFonts w:hint="cs"/>
          <w:sz w:val="28"/>
          <w:szCs w:val="28"/>
          <w:rtl/>
        </w:rPr>
        <w:t xml:space="preserve"> النساء</w:t>
      </w:r>
      <w:r w:rsidRPr="0001578F">
        <w:rPr>
          <w:rFonts w:hint="cs"/>
          <w:sz w:val="28"/>
          <w:szCs w:val="28"/>
          <w:rtl/>
        </w:rPr>
        <w:t xml:space="preserve"> المحدث الحمل</w:t>
      </w:r>
      <w:r w:rsidR="00C97509" w:rsidRPr="0001578F">
        <w:rPr>
          <w:rFonts w:hint="cs"/>
          <w:sz w:val="28"/>
          <w:szCs w:val="28"/>
          <w:rtl/>
        </w:rPr>
        <w:t xml:space="preserve"> لديهن</w:t>
      </w:r>
      <w:r w:rsidRPr="0001578F">
        <w:rPr>
          <w:rFonts w:hint="cs"/>
          <w:sz w:val="28"/>
          <w:szCs w:val="28"/>
          <w:rtl/>
        </w:rPr>
        <w:t xml:space="preserve"> بواسطة التخصيب في الزجاج </w:t>
      </w:r>
      <w:r w:rsidR="00B44730" w:rsidRPr="0001578F">
        <w:rPr>
          <w:sz w:val="28"/>
          <w:szCs w:val="28"/>
        </w:rPr>
        <w:t>IVF</w:t>
      </w:r>
      <w:r w:rsidRPr="0001578F">
        <w:rPr>
          <w:rFonts w:hint="cs"/>
          <w:sz w:val="28"/>
          <w:szCs w:val="28"/>
          <w:rtl/>
        </w:rPr>
        <w:t xml:space="preserve"> "ربما بسبب التعرض للبرو</w:t>
      </w:r>
      <w:r w:rsidR="00DA704F">
        <w:rPr>
          <w:rFonts w:hint="cs"/>
          <w:sz w:val="28"/>
          <w:szCs w:val="28"/>
          <w:rtl/>
        </w:rPr>
        <w:t>جسترون باكراً لدعم محصول الحمل.</w:t>
      </w:r>
      <w:r w:rsidR="00DA704F">
        <w:rPr>
          <w:sz w:val="28"/>
          <w:szCs w:val="28"/>
        </w:rPr>
        <w:t>[</w:t>
      </w:r>
      <w:r w:rsidR="000D6A03">
        <w:rPr>
          <w:sz w:val="28"/>
          <w:szCs w:val="28"/>
        </w:rPr>
        <w:t>2</w:t>
      </w:r>
      <w:r w:rsidR="00DA704F">
        <w:rPr>
          <w:sz w:val="28"/>
          <w:szCs w:val="28"/>
        </w:rPr>
        <w:t>]</w:t>
      </w:r>
    </w:p>
    <w:p w:rsidR="001356BF" w:rsidRPr="0001578F" w:rsidRDefault="001356BF" w:rsidP="001356BF">
      <w:pPr>
        <w:ind w:left="720"/>
        <w:jc w:val="lowKashida"/>
        <w:rPr>
          <w:sz w:val="28"/>
          <w:szCs w:val="28"/>
        </w:rPr>
      </w:pPr>
    </w:p>
    <w:p w:rsidR="00ED195E" w:rsidRPr="0001578F" w:rsidRDefault="00ED195E" w:rsidP="00B44730">
      <w:pPr>
        <w:numPr>
          <w:ilvl w:val="0"/>
          <w:numId w:val="3"/>
        </w:numPr>
        <w:jc w:val="lowKashida"/>
        <w:rPr>
          <w:sz w:val="28"/>
          <w:szCs w:val="28"/>
        </w:rPr>
      </w:pPr>
      <w:r w:rsidRPr="0001578F">
        <w:rPr>
          <w:rFonts w:hint="cs"/>
          <w:sz w:val="28"/>
          <w:szCs w:val="28"/>
          <w:rtl/>
        </w:rPr>
        <w:t xml:space="preserve">تقدم عمر المرأة (35 ـــ 40سنة) مترافق مع زيادة نسبة حدوث الإحليل التحتي نسبة 1.85 حسب دراسة أجراها </w:t>
      </w:r>
      <w:r w:rsidR="00C66B9F" w:rsidRPr="0001578F">
        <w:rPr>
          <w:sz w:val="28"/>
          <w:szCs w:val="28"/>
        </w:rPr>
        <w:t>Reefhuis</w:t>
      </w:r>
      <w:r w:rsidRPr="0001578F">
        <w:rPr>
          <w:sz w:val="28"/>
          <w:szCs w:val="28"/>
        </w:rPr>
        <w:t xml:space="preserve"> and </w:t>
      </w:r>
      <w:r w:rsidR="00B44730" w:rsidRPr="0001578F">
        <w:rPr>
          <w:sz w:val="28"/>
          <w:szCs w:val="28"/>
        </w:rPr>
        <w:t>H</w:t>
      </w:r>
      <w:r w:rsidRPr="0001578F">
        <w:rPr>
          <w:sz w:val="28"/>
          <w:szCs w:val="28"/>
        </w:rPr>
        <w:t>on</w:t>
      </w:r>
      <w:r w:rsidR="00C66B9F" w:rsidRPr="0001578F">
        <w:rPr>
          <w:sz w:val="28"/>
          <w:szCs w:val="28"/>
        </w:rPr>
        <w:t>e</w:t>
      </w:r>
      <w:r w:rsidRPr="0001578F">
        <w:rPr>
          <w:sz w:val="28"/>
          <w:szCs w:val="28"/>
        </w:rPr>
        <w:t>in</w:t>
      </w:r>
      <w:r w:rsidR="00DA704F">
        <w:rPr>
          <w:rFonts w:hint="cs"/>
          <w:sz w:val="28"/>
          <w:szCs w:val="28"/>
          <w:rtl/>
        </w:rPr>
        <w:t xml:space="preserve"> عام 2004.</w:t>
      </w:r>
    </w:p>
    <w:p w:rsidR="001356BF" w:rsidRPr="00DA704F" w:rsidRDefault="001356BF" w:rsidP="00DA704F">
      <w:pPr>
        <w:jc w:val="lowKashida"/>
        <w:rPr>
          <w:sz w:val="28"/>
          <w:szCs w:val="28"/>
          <w:rtl/>
          <w:lang w:bidi="ar-SY"/>
        </w:rPr>
      </w:pPr>
    </w:p>
    <w:p w:rsidR="00ED195E" w:rsidRPr="0001578F" w:rsidRDefault="00ED195E" w:rsidP="000D6A03">
      <w:pPr>
        <w:numPr>
          <w:ilvl w:val="0"/>
          <w:numId w:val="3"/>
        </w:numPr>
        <w:jc w:val="lowKashida"/>
        <w:rPr>
          <w:sz w:val="28"/>
          <w:szCs w:val="28"/>
        </w:rPr>
      </w:pPr>
      <w:r w:rsidRPr="0001578F">
        <w:rPr>
          <w:rFonts w:hint="cs"/>
          <w:sz w:val="28"/>
          <w:szCs w:val="28"/>
          <w:rtl/>
        </w:rPr>
        <w:t>لعل</w:t>
      </w:r>
      <w:r w:rsidR="00C75491" w:rsidRPr="0001578F">
        <w:rPr>
          <w:rFonts w:hint="cs"/>
          <w:sz w:val="28"/>
          <w:szCs w:val="28"/>
          <w:rtl/>
        </w:rPr>
        <w:t>ّ</w:t>
      </w:r>
      <w:r w:rsidRPr="0001578F">
        <w:rPr>
          <w:rFonts w:hint="cs"/>
          <w:sz w:val="28"/>
          <w:szCs w:val="28"/>
          <w:rtl/>
        </w:rPr>
        <w:t xml:space="preserve"> نظرية توقف التطور المقدمة من قبل </w:t>
      </w:r>
      <w:r w:rsidR="00B44730" w:rsidRPr="0001578F">
        <w:rPr>
          <w:sz w:val="28"/>
          <w:szCs w:val="28"/>
        </w:rPr>
        <w:t>M</w:t>
      </w:r>
      <w:r w:rsidRPr="0001578F">
        <w:rPr>
          <w:sz w:val="28"/>
          <w:szCs w:val="28"/>
        </w:rPr>
        <w:t>ett</w:t>
      </w:r>
      <w:r w:rsidR="00C66B9F" w:rsidRPr="0001578F">
        <w:rPr>
          <w:sz w:val="28"/>
          <w:szCs w:val="28"/>
        </w:rPr>
        <w:t>auer</w:t>
      </w:r>
      <w:r w:rsidR="00B44730" w:rsidRPr="0001578F">
        <w:rPr>
          <w:rFonts w:hint="cs"/>
          <w:sz w:val="28"/>
          <w:szCs w:val="28"/>
          <w:rtl/>
        </w:rPr>
        <w:t xml:space="preserve"> عام 1842 </w:t>
      </w:r>
      <w:r w:rsidR="00B44730" w:rsidRPr="0001578F">
        <w:rPr>
          <w:rFonts w:hint="cs"/>
          <w:sz w:val="28"/>
          <w:szCs w:val="28"/>
          <w:rtl/>
          <w:lang w:bidi="ar-SY"/>
        </w:rPr>
        <w:t>و</w:t>
      </w:r>
      <w:r w:rsidR="00C66B9F" w:rsidRPr="0001578F">
        <w:rPr>
          <w:sz w:val="28"/>
          <w:szCs w:val="28"/>
        </w:rPr>
        <w:t>h</w:t>
      </w:r>
      <w:r w:rsidRPr="0001578F">
        <w:rPr>
          <w:sz w:val="28"/>
          <w:szCs w:val="28"/>
        </w:rPr>
        <w:t>oo</w:t>
      </w:r>
      <w:r w:rsidR="00C66B9F" w:rsidRPr="0001578F">
        <w:rPr>
          <w:sz w:val="28"/>
          <w:szCs w:val="28"/>
        </w:rPr>
        <w:t>k</w:t>
      </w:r>
      <w:r w:rsidR="00B44730" w:rsidRPr="0001578F">
        <w:rPr>
          <w:sz w:val="28"/>
          <w:szCs w:val="28"/>
        </w:rPr>
        <w:t>V</w:t>
      </w:r>
      <w:r w:rsidR="00B44730" w:rsidRPr="0001578F">
        <w:rPr>
          <w:sz w:val="28"/>
          <w:szCs w:val="28"/>
          <w:lang w:bidi="ar-SY"/>
        </w:rPr>
        <w:t>an</w:t>
      </w:r>
      <w:r w:rsidRPr="0001578F">
        <w:rPr>
          <w:rFonts w:hint="cs"/>
          <w:sz w:val="28"/>
          <w:szCs w:val="28"/>
          <w:rtl/>
        </w:rPr>
        <w:t xml:space="preserve"> عام 1896 تبدو أكثر التفاسير قبولاً رغم عدم تحديد العامل المسبب لتوقف هذا التطور. </w:t>
      </w:r>
      <w:r w:rsidR="00E32689">
        <w:rPr>
          <w:sz w:val="28"/>
          <w:szCs w:val="28"/>
        </w:rPr>
        <w:t>[2]</w:t>
      </w:r>
    </w:p>
    <w:p w:rsidR="001356BF" w:rsidRPr="00DA704F" w:rsidRDefault="001356BF" w:rsidP="001356BF">
      <w:pPr>
        <w:ind w:left="720"/>
        <w:jc w:val="lowKashida"/>
        <w:rPr>
          <w:sz w:val="28"/>
          <w:szCs w:val="28"/>
        </w:rPr>
      </w:pPr>
    </w:p>
    <w:p w:rsidR="00ED195E" w:rsidRPr="0001578F" w:rsidRDefault="00ED195E" w:rsidP="000D6A03">
      <w:pPr>
        <w:numPr>
          <w:ilvl w:val="0"/>
          <w:numId w:val="3"/>
        </w:numPr>
        <w:jc w:val="lowKashida"/>
        <w:rPr>
          <w:sz w:val="28"/>
          <w:szCs w:val="28"/>
        </w:rPr>
      </w:pPr>
      <w:r w:rsidRPr="0001578F">
        <w:rPr>
          <w:rFonts w:hint="cs"/>
          <w:sz w:val="28"/>
          <w:szCs w:val="28"/>
          <w:rtl/>
        </w:rPr>
        <w:t xml:space="preserve">أظهرت دراسة لـ </w:t>
      </w:r>
      <w:r w:rsidR="00351CA9" w:rsidRPr="0001578F">
        <w:rPr>
          <w:sz w:val="28"/>
          <w:szCs w:val="28"/>
        </w:rPr>
        <w:t>B</w:t>
      </w:r>
      <w:r w:rsidRPr="0001578F">
        <w:rPr>
          <w:sz w:val="28"/>
          <w:szCs w:val="28"/>
        </w:rPr>
        <w:t>a</w:t>
      </w:r>
      <w:r w:rsidR="00C66B9F" w:rsidRPr="0001578F">
        <w:rPr>
          <w:sz w:val="28"/>
          <w:szCs w:val="28"/>
        </w:rPr>
        <w:t>s</w:t>
      </w:r>
      <w:r w:rsidRPr="0001578F">
        <w:rPr>
          <w:sz w:val="28"/>
          <w:szCs w:val="28"/>
        </w:rPr>
        <w:t>kin</w:t>
      </w:r>
      <w:r w:rsidRPr="0001578F">
        <w:rPr>
          <w:rFonts w:hint="cs"/>
          <w:sz w:val="28"/>
          <w:szCs w:val="28"/>
          <w:rtl/>
        </w:rPr>
        <w:t xml:space="preserve"> عام 2000م دور عامل نمو مولدات الليف </w:t>
      </w:r>
      <w:r w:rsidR="00351CA9" w:rsidRPr="0001578F">
        <w:rPr>
          <w:sz w:val="28"/>
          <w:szCs w:val="28"/>
        </w:rPr>
        <w:t>GF-</w:t>
      </w:r>
      <w:r w:rsidRPr="0001578F">
        <w:rPr>
          <w:sz w:val="28"/>
          <w:szCs w:val="28"/>
        </w:rPr>
        <w:t>flo</w:t>
      </w:r>
      <w:r w:rsidRPr="0001578F">
        <w:rPr>
          <w:rFonts w:hint="cs"/>
          <w:sz w:val="28"/>
          <w:szCs w:val="28"/>
          <w:rtl/>
        </w:rPr>
        <w:t xml:space="preserve"> في النمو والتطور والت</w:t>
      </w:r>
      <w:r w:rsidR="00C75491" w:rsidRPr="0001578F">
        <w:rPr>
          <w:rFonts w:hint="cs"/>
          <w:sz w:val="28"/>
          <w:szCs w:val="28"/>
          <w:rtl/>
        </w:rPr>
        <w:t>ئ</w:t>
      </w:r>
      <w:r w:rsidRPr="0001578F">
        <w:rPr>
          <w:rFonts w:hint="cs"/>
          <w:sz w:val="28"/>
          <w:szCs w:val="28"/>
          <w:rtl/>
        </w:rPr>
        <w:t>ام الجرو</w:t>
      </w:r>
      <w:r w:rsidR="00C75491" w:rsidRPr="0001578F">
        <w:rPr>
          <w:rFonts w:hint="cs"/>
          <w:sz w:val="28"/>
          <w:szCs w:val="28"/>
          <w:rtl/>
        </w:rPr>
        <w:t>ح</w:t>
      </w:r>
      <w:r w:rsidRPr="0001578F">
        <w:rPr>
          <w:rFonts w:hint="cs"/>
          <w:sz w:val="28"/>
          <w:szCs w:val="28"/>
          <w:rtl/>
        </w:rPr>
        <w:t xml:space="preserve"> ونقصه يترافق مع حدوث الإحليل التحتي. </w:t>
      </w:r>
      <w:r w:rsidR="00DA704F">
        <w:rPr>
          <w:sz w:val="28"/>
          <w:szCs w:val="28"/>
        </w:rPr>
        <w:t>[2]</w:t>
      </w:r>
    </w:p>
    <w:p w:rsidR="001356BF" w:rsidRDefault="001356BF" w:rsidP="001356BF">
      <w:pPr>
        <w:ind w:left="720"/>
        <w:jc w:val="lowKashida"/>
        <w:rPr>
          <w:sz w:val="28"/>
          <w:szCs w:val="28"/>
        </w:rPr>
      </w:pPr>
    </w:p>
    <w:p w:rsidR="00ED195E" w:rsidRPr="0001578F" w:rsidRDefault="00ED195E" w:rsidP="000D6A03">
      <w:pPr>
        <w:numPr>
          <w:ilvl w:val="0"/>
          <w:numId w:val="3"/>
        </w:numPr>
        <w:jc w:val="lowKashida"/>
        <w:rPr>
          <w:sz w:val="28"/>
          <w:szCs w:val="28"/>
        </w:rPr>
      </w:pPr>
      <w:r w:rsidRPr="0001578F">
        <w:rPr>
          <w:rFonts w:hint="cs"/>
          <w:sz w:val="28"/>
          <w:szCs w:val="28"/>
          <w:rtl/>
        </w:rPr>
        <w:t xml:space="preserve">أظهرت دراسة لـ </w:t>
      </w:r>
      <w:r w:rsidR="00B44730" w:rsidRPr="0001578F">
        <w:rPr>
          <w:sz w:val="28"/>
          <w:szCs w:val="28"/>
        </w:rPr>
        <w:t>M</w:t>
      </w:r>
      <w:r w:rsidRPr="0001578F">
        <w:rPr>
          <w:sz w:val="28"/>
          <w:szCs w:val="28"/>
        </w:rPr>
        <w:t>organ</w:t>
      </w:r>
      <w:r w:rsidRPr="0001578F">
        <w:rPr>
          <w:rFonts w:hint="cs"/>
          <w:sz w:val="28"/>
          <w:szCs w:val="28"/>
          <w:rtl/>
        </w:rPr>
        <w:t xml:space="preserve"> وزملاؤه أن حدوث طفرة في مورثة </w:t>
      </w:r>
      <w:r w:rsidRPr="0001578F">
        <w:rPr>
          <w:sz w:val="28"/>
          <w:szCs w:val="28"/>
        </w:rPr>
        <w:t>h</w:t>
      </w:r>
      <w:r w:rsidR="00C66B9F" w:rsidRPr="0001578F">
        <w:rPr>
          <w:sz w:val="28"/>
          <w:szCs w:val="28"/>
        </w:rPr>
        <w:t>o</w:t>
      </w:r>
      <w:r w:rsidRPr="0001578F">
        <w:rPr>
          <w:sz w:val="28"/>
          <w:szCs w:val="28"/>
        </w:rPr>
        <w:t>xal3</w:t>
      </w:r>
      <w:r w:rsidRPr="0001578F">
        <w:rPr>
          <w:rFonts w:hint="cs"/>
          <w:sz w:val="28"/>
          <w:szCs w:val="28"/>
          <w:rtl/>
        </w:rPr>
        <w:t xml:space="preserve"> تؤدي لحد</w:t>
      </w:r>
      <w:r w:rsidR="0089677B">
        <w:rPr>
          <w:rFonts w:hint="cs"/>
          <w:sz w:val="28"/>
          <w:szCs w:val="28"/>
          <w:rtl/>
        </w:rPr>
        <w:t xml:space="preserve">وث الإحليل التحتي بسبب نقص </w:t>
      </w:r>
      <w:r w:rsidR="0089677B">
        <w:rPr>
          <w:rFonts w:hint="cs"/>
          <w:sz w:val="28"/>
          <w:szCs w:val="28"/>
          <w:rtl/>
          <w:lang w:bidi="ar-SY"/>
        </w:rPr>
        <w:t>فعالية</w:t>
      </w:r>
      <w:r w:rsidR="00351CA9" w:rsidRPr="0001578F">
        <w:rPr>
          <w:sz w:val="28"/>
          <w:szCs w:val="28"/>
        </w:rPr>
        <w:t>GF-</w:t>
      </w:r>
      <w:r w:rsidRPr="0001578F">
        <w:rPr>
          <w:sz w:val="28"/>
          <w:szCs w:val="28"/>
        </w:rPr>
        <w:t>f8</w:t>
      </w:r>
      <w:r w:rsidRPr="0001578F">
        <w:rPr>
          <w:rFonts w:hint="cs"/>
          <w:sz w:val="28"/>
          <w:szCs w:val="28"/>
          <w:rtl/>
        </w:rPr>
        <w:t xml:space="preserve"> و </w:t>
      </w:r>
      <w:r w:rsidRPr="0001578F">
        <w:rPr>
          <w:sz w:val="28"/>
          <w:szCs w:val="28"/>
        </w:rPr>
        <w:t>bmp7</w:t>
      </w:r>
      <w:r w:rsidRPr="0001578F">
        <w:rPr>
          <w:rFonts w:hint="cs"/>
          <w:sz w:val="28"/>
          <w:szCs w:val="28"/>
          <w:rtl/>
        </w:rPr>
        <w:t xml:space="preserve"> على الصفيحة الإحليلية  وبسبب نقص حساسية مستقبلات الأندورجين (دراسة عام 2003م). </w:t>
      </w:r>
      <w:r w:rsidR="00DA704F">
        <w:rPr>
          <w:sz w:val="28"/>
          <w:szCs w:val="28"/>
        </w:rPr>
        <w:t>[2]</w:t>
      </w:r>
    </w:p>
    <w:p w:rsidR="00ED195E" w:rsidRPr="0001578F" w:rsidRDefault="00ED195E" w:rsidP="00ED195E">
      <w:pPr>
        <w:jc w:val="lowKashida"/>
        <w:rPr>
          <w:sz w:val="28"/>
          <w:szCs w:val="28"/>
          <w:rtl/>
        </w:rPr>
      </w:pPr>
    </w:p>
    <w:p w:rsidR="00E8557D" w:rsidRPr="0001578F" w:rsidRDefault="00E8557D" w:rsidP="00C75491">
      <w:pPr>
        <w:rPr>
          <w:rFonts w:cs="AL-Mateen"/>
          <w:b/>
          <w:bCs/>
          <w:sz w:val="28"/>
          <w:szCs w:val="28"/>
        </w:rPr>
      </w:pPr>
    </w:p>
    <w:p w:rsidR="00ED195E" w:rsidRDefault="0089677B" w:rsidP="00C75491">
      <w:pPr>
        <w:rPr>
          <w:rFonts w:cs="AL-Mateen"/>
          <w:b/>
          <w:bCs/>
          <w:sz w:val="28"/>
          <w:szCs w:val="28"/>
          <w:rtl/>
        </w:rPr>
      </w:pPr>
      <w:r>
        <w:rPr>
          <w:rFonts w:cs="AL-Mateen" w:hint="cs"/>
          <w:b/>
          <w:bCs/>
          <w:sz w:val="28"/>
          <w:szCs w:val="28"/>
          <w:rtl/>
        </w:rPr>
        <w:t>إنحناء القضيب البطني "</w:t>
      </w:r>
      <w:r>
        <w:rPr>
          <w:rFonts w:cs="AL-Mateen"/>
          <w:b/>
          <w:bCs/>
          <w:sz w:val="28"/>
          <w:szCs w:val="28"/>
        </w:rPr>
        <w:t>Chordee</w:t>
      </w:r>
      <w:r w:rsidR="00ED195E" w:rsidRPr="0001578F">
        <w:rPr>
          <w:rFonts w:cs="AL-Mateen" w:hint="cs"/>
          <w:b/>
          <w:bCs/>
          <w:sz w:val="28"/>
          <w:szCs w:val="28"/>
          <w:rtl/>
        </w:rPr>
        <w:t xml:space="preserve">": </w:t>
      </w:r>
    </w:p>
    <w:p w:rsidR="00B97CAA" w:rsidRPr="0001578F" w:rsidRDefault="00B97CAA" w:rsidP="00C75491">
      <w:pPr>
        <w:rPr>
          <w:rFonts w:cs="AL-Mateen"/>
          <w:b/>
          <w:bCs/>
          <w:sz w:val="28"/>
          <w:szCs w:val="28"/>
          <w:rtl/>
        </w:rPr>
      </w:pPr>
    </w:p>
    <w:p w:rsidR="00D4050B" w:rsidRPr="0001578F" w:rsidRDefault="00ED195E" w:rsidP="000D6A03">
      <w:pPr>
        <w:jc w:val="lowKashida"/>
        <w:rPr>
          <w:sz w:val="28"/>
          <w:szCs w:val="28"/>
        </w:rPr>
      </w:pPr>
      <w:r w:rsidRPr="0001578F">
        <w:rPr>
          <w:rFonts w:hint="cs"/>
          <w:sz w:val="28"/>
          <w:szCs w:val="28"/>
          <w:rtl/>
        </w:rPr>
        <w:t>أظهرت الدراسات أن الكوردي يكون طبيعياً عند الجنين في المراحل الأولى لتطور القضيب وهنالك ثلاث نظريات لتفسير</w:t>
      </w:r>
      <w:r w:rsidR="00D4050B" w:rsidRPr="0001578F">
        <w:rPr>
          <w:rFonts w:hint="cs"/>
          <w:sz w:val="28"/>
          <w:szCs w:val="28"/>
          <w:rtl/>
        </w:rPr>
        <w:t xml:space="preserve"> حدوث الانحناء البطني "الكوردي":</w:t>
      </w:r>
      <w:r w:rsidR="00DA704F">
        <w:rPr>
          <w:sz w:val="28"/>
          <w:szCs w:val="28"/>
        </w:rPr>
        <w:t>[1,2]</w:t>
      </w:r>
    </w:p>
    <w:p w:rsidR="00ED195E" w:rsidRPr="0001578F" w:rsidRDefault="00ED195E" w:rsidP="00C75491">
      <w:pPr>
        <w:jc w:val="lowKashida"/>
        <w:rPr>
          <w:sz w:val="28"/>
          <w:szCs w:val="28"/>
          <w:rtl/>
        </w:rPr>
      </w:pPr>
    </w:p>
    <w:p w:rsidR="00ED195E" w:rsidRPr="0001578F" w:rsidRDefault="00ED195E" w:rsidP="00C75491">
      <w:pPr>
        <w:numPr>
          <w:ilvl w:val="0"/>
          <w:numId w:val="4"/>
        </w:numPr>
        <w:jc w:val="lowKashida"/>
        <w:rPr>
          <w:sz w:val="28"/>
          <w:szCs w:val="28"/>
          <w:rtl/>
        </w:rPr>
      </w:pPr>
      <w:r w:rsidRPr="0001578F">
        <w:rPr>
          <w:rFonts w:hint="cs"/>
          <w:sz w:val="28"/>
          <w:szCs w:val="28"/>
          <w:rtl/>
        </w:rPr>
        <w:t xml:space="preserve">تطور شاذ للصفيحة الإحليلية. </w:t>
      </w:r>
    </w:p>
    <w:p w:rsidR="00ED195E" w:rsidRPr="0001578F" w:rsidRDefault="00ED195E" w:rsidP="00C75491">
      <w:pPr>
        <w:numPr>
          <w:ilvl w:val="0"/>
          <w:numId w:val="4"/>
        </w:numPr>
        <w:jc w:val="lowKashida"/>
        <w:rPr>
          <w:sz w:val="28"/>
          <w:szCs w:val="28"/>
        </w:rPr>
      </w:pPr>
      <w:r w:rsidRPr="0001578F">
        <w:rPr>
          <w:rFonts w:hint="cs"/>
          <w:sz w:val="28"/>
          <w:szCs w:val="28"/>
          <w:rtl/>
        </w:rPr>
        <w:t xml:space="preserve">تكون نسيج متوسطي تليفي شاذ عند فوهة الصماخ. </w:t>
      </w:r>
    </w:p>
    <w:p w:rsidR="00ED195E" w:rsidRPr="0001578F" w:rsidRDefault="00ED195E" w:rsidP="00C75491">
      <w:pPr>
        <w:numPr>
          <w:ilvl w:val="0"/>
          <w:numId w:val="4"/>
        </w:numPr>
        <w:jc w:val="lowKashida"/>
        <w:rPr>
          <w:sz w:val="28"/>
          <w:szCs w:val="28"/>
        </w:rPr>
      </w:pPr>
      <w:r w:rsidRPr="0001578F">
        <w:rPr>
          <w:rFonts w:hint="cs"/>
          <w:sz w:val="28"/>
          <w:szCs w:val="28"/>
          <w:rtl/>
        </w:rPr>
        <w:t xml:space="preserve">عدم تناسب كهفي أو تفاوت النمو بين الوجه </w:t>
      </w:r>
      <w:r w:rsidR="00D4050B" w:rsidRPr="0001578F">
        <w:rPr>
          <w:rFonts w:hint="cs"/>
          <w:sz w:val="28"/>
          <w:szCs w:val="28"/>
          <w:rtl/>
        </w:rPr>
        <w:t>الظهري للأجسام الكهفية الطبيعي</w:t>
      </w:r>
      <w:r w:rsidR="00D4050B" w:rsidRPr="0001578F">
        <w:rPr>
          <w:rFonts w:hint="cs"/>
          <w:sz w:val="28"/>
          <w:szCs w:val="28"/>
          <w:rtl/>
          <w:lang w:bidi="ar-SY"/>
        </w:rPr>
        <w:t>ة</w:t>
      </w:r>
      <w:r w:rsidRPr="0001578F">
        <w:rPr>
          <w:rFonts w:hint="cs"/>
          <w:sz w:val="28"/>
          <w:szCs w:val="28"/>
          <w:rtl/>
        </w:rPr>
        <w:t xml:space="preserve"> ونمو الوجه البطني الشاذ لها. </w:t>
      </w:r>
    </w:p>
    <w:p w:rsidR="00A96820" w:rsidRPr="0001578F" w:rsidRDefault="00E9249D" w:rsidP="00E9249D">
      <w:pPr>
        <w:tabs>
          <w:tab w:val="left" w:pos="2355"/>
        </w:tabs>
        <w:rPr>
          <w:sz w:val="28"/>
          <w:szCs w:val="28"/>
          <w:rtl/>
        </w:rPr>
      </w:pPr>
      <w:r>
        <w:rPr>
          <w:sz w:val="28"/>
          <w:szCs w:val="28"/>
          <w:rtl/>
        </w:rPr>
        <w:tab/>
      </w:r>
    </w:p>
    <w:p w:rsidR="003E2AAF" w:rsidRDefault="003E2AAF" w:rsidP="00E32689">
      <w:pPr>
        <w:rPr>
          <w:rFonts w:cs="AL-Mateen"/>
          <w:b/>
          <w:bCs/>
          <w:sz w:val="28"/>
          <w:szCs w:val="28"/>
        </w:rPr>
      </w:pPr>
    </w:p>
    <w:p w:rsidR="003E2AAF" w:rsidRDefault="003E2AAF" w:rsidP="00E32689">
      <w:pPr>
        <w:rPr>
          <w:rFonts w:cs="AL-Mateen"/>
          <w:b/>
          <w:bCs/>
          <w:sz w:val="28"/>
          <w:szCs w:val="28"/>
        </w:rPr>
      </w:pPr>
    </w:p>
    <w:p w:rsidR="003E2AAF" w:rsidRDefault="003E2AAF" w:rsidP="00E32689">
      <w:pPr>
        <w:rPr>
          <w:rFonts w:cs="AL-Mateen"/>
          <w:b/>
          <w:bCs/>
          <w:sz w:val="28"/>
          <w:szCs w:val="28"/>
        </w:rPr>
      </w:pPr>
    </w:p>
    <w:p w:rsidR="00966B34" w:rsidRDefault="0089677B" w:rsidP="00E32689">
      <w:pPr>
        <w:rPr>
          <w:rFonts w:cs="AL-Mateen"/>
          <w:b/>
          <w:bCs/>
          <w:sz w:val="28"/>
          <w:szCs w:val="28"/>
          <w:rtl/>
        </w:rPr>
      </w:pPr>
      <w:r>
        <w:rPr>
          <w:rFonts w:cs="AL-Mateen" w:hint="cs"/>
          <w:b/>
          <w:bCs/>
          <w:sz w:val="28"/>
          <w:szCs w:val="28"/>
          <w:rtl/>
        </w:rPr>
        <w:t>إنحناء القضيب البطني</w:t>
      </w:r>
      <w:r w:rsidR="00C97509" w:rsidRPr="0001578F">
        <w:rPr>
          <w:rFonts w:cs="AL-Mateen" w:hint="cs"/>
          <w:b/>
          <w:bCs/>
          <w:sz w:val="28"/>
          <w:szCs w:val="28"/>
          <w:rtl/>
        </w:rPr>
        <w:t xml:space="preserve"> بدون ترافقه</w:t>
      </w:r>
      <w:r w:rsidR="00966B34" w:rsidRPr="0001578F">
        <w:rPr>
          <w:rFonts w:cs="AL-Mateen" w:hint="cs"/>
          <w:b/>
          <w:bCs/>
          <w:sz w:val="28"/>
          <w:szCs w:val="28"/>
          <w:rtl/>
        </w:rPr>
        <w:t xml:space="preserve"> مع الإحليل التحتي: </w:t>
      </w:r>
    </w:p>
    <w:p w:rsidR="00B97CAA" w:rsidRPr="0001578F" w:rsidRDefault="00B97CAA" w:rsidP="00C75491">
      <w:pPr>
        <w:rPr>
          <w:rFonts w:cs="AL-Mateen"/>
          <w:b/>
          <w:bCs/>
          <w:sz w:val="28"/>
          <w:szCs w:val="28"/>
          <w:rtl/>
        </w:rPr>
      </w:pPr>
    </w:p>
    <w:p w:rsidR="00966B34" w:rsidRPr="0001578F" w:rsidRDefault="00966B34" w:rsidP="000D6A03">
      <w:pPr>
        <w:jc w:val="lowKashida"/>
        <w:rPr>
          <w:sz w:val="28"/>
          <w:szCs w:val="28"/>
          <w:rtl/>
        </w:rPr>
      </w:pPr>
      <w:r w:rsidRPr="0001578F">
        <w:rPr>
          <w:rFonts w:hint="cs"/>
          <w:sz w:val="28"/>
          <w:szCs w:val="28"/>
          <w:rtl/>
        </w:rPr>
        <w:t xml:space="preserve">وصف </w:t>
      </w:r>
      <w:r w:rsidR="00B44730" w:rsidRPr="0001578F">
        <w:rPr>
          <w:sz w:val="28"/>
          <w:szCs w:val="28"/>
        </w:rPr>
        <w:t>D</w:t>
      </w:r>
      <w:r w:rsidRPr="0001578F">
        <w:rPr>
          <w:sz w:val="28"/>
          <w:szCs w:val="28"/>
        </w:rPr>
        <w:t>ev</w:t>
      </w:r>
      <w:r w:rsidR="00C66B9F" w:rsidRPr="0001578F">
        <w:rPr>
          <w:sz w:val="28"/>
          <w:szCs w:val="28"/>
        </w:rPr>
        <w:t>i</w:t>
      </w:r>
      <w:r w:rsidRPr="0001578F">
        <w:rPr>
          <w:sz w:val="28"/>
          <w:szCs w:val="28"/>
        </w:rPr>
        <w:t xml:space="preserve">ne and </w:t>
      </w:r>
      <w:r w:rsidR="00B44730" w:rsidRPr="0001578F">
        <w:rPr>
          <w:sz w:val="28"/>
          <w:szCs w:val="28"/>
        </w:rPr>
        <w:t>H</w:t>
      </w:r>
      <w:r w:rsidRPr="0001578F">
        <w:rPr>
          <w:sz w:val="28"/>
          <w:szCs w:val="28"/>
        </w:rPr>
        <w:t>or</w:t>
      </w:r>
      <w:r w:rsidR="00C66B9F" w:rsidRPr="0001578F">
        <w:rPr>
          <w:sz w:val="28"/>
          <w:szCs w:val="28"/>
        </w:rPr>
        <w:t>to</w:t>
      </w:r>
      <w:r w:rsidRPr="0001578F">
        <w:rPr>
          <w:sz w:val="28"/>
          <w:szCs w:val="28"/>
        </w:rPr>
        <w:t>n</w:t>
      </w:r>
      <w:r w:rsidR="000D6A03">
        <w:rPr>
          <w:sz w:val="28"/>
          <w:szCs w:val="28"/>
        </w:rPr>
        <w:t>[3]</w:t>
      </w:r>
      <w:r w:rsidRPr="0001578F">
        <w:rPr>
          <w:rFonts w:hint="cs"/>
          <w:sz w:val="28"/>
          <w:szCs w:val="28"/>
          <w:rtl/>
        </w:rPr>
        <w:t>عام 1973م ثلاث أشكال للكوردي دون ترافق</w:t>
      </w:r>
      <w:r w:rsidR="00C66B9F" w:rsidRPr="0001578F">
        <w:rPr>
          <w:rFonts w:hint="cs"/>
          <w:sz w:val="28"/>
          <w:szCs w:val="28"/>
          <w:rtl/>
        </w:rPr>
        <w:t>ه</w:t>
      </w:r>
      <w:r w:rsidRPr="0001578F">
        <w:rPr>
          <w:rFonts w:hint="cs"/>
          <w:sz w:val="28"/>
          <w:szCs w:val="28"/>
          <w:rtl/>
        </w:rPr>
        <w:t xml:space="preserve"> مع إحليل تحتي</w:t>
      </w:r>
      <w:r w:rsidR="00E32689">
        <w:rPr>
          <w:rFonts w:hint="cs"/>
          <w:sz w:val="28"/>
          <w:szCs w:val="28"/>
          <w:rtl/>
          <w:lang w:bidi="ar-SY"/>
        </w:rPr>
        <w:t>:</w:t>
      </w:r>
    </w:p>
    <w:p w:rsidR="00966B34" w:rsidRPr="0001578F" w:rsidRDefault="00966B34" w:rsidP="00C66B9F">
      <w:pPr>
        <w:numPr>
          <w:ilvl w:val="0"/>
          <w:numId w:val="5"/>
        </w:numPr>
        <w:jc w:val="lowKashida"/>
        <w:rPr>
          <w:sz w:val="28"/>
          <w:szCs w:val="28"/>
          <w:rtl/>
        </w:rPr>
      </w:pPr>
      <w:r w:rsidRPr="0001578F">
        <w:rPr>
          <w:rFonts w:hint="cs"/>
          <w:sz w:val="28"/>
          <w:szCs w:val="28"/>
          <w:rtl/>
        </w:rPr>
        <w:t xml:space="preserve">الشكل </w:t>
      </w:r>
      <w:r w:rsidR="00C66B9F" w:rsidRPr="0001578F">
        <w:rPr>
          <w:rFonts w:hint="cs"/>
          <w:sz w:val="28"/>
          <w:szCs w:val="28"/>
          <w:rtl/>
        </w:rPr>
        <w:t>الأشد</w:t>
      </w:r>
      <w:r w:rsidRPr="0001578F">
        <w:rPr>
          <w:rFonts w:hint="cs"/>
          <w:sz w:val="28"/>
          <w:szCs w:val="28"/>
          <w:rtl/>
        </w:rPr>
        <w:t xml:space="preserve"> وهو إحليل رقيق وغياب للجسم الإسفنجي </w:t>
      </w:r>
      <w:r w:rsidR="00C66B9F" w:rsidRPr="0001578F">
        <w:rPr>
          <w:rFonts w:hint="cs"/>
          <w:sz w:val="28"/>
          <w:szCs w:val="28"/>
          <w:rtl/>
        </w:rPr>
        <w:t xml:space="preserve">من </w:t>
      </w:r>
      <w:r w:rsidRPr="0001578F">
        <w:rPr>
          <w:rFonts w:hint="cs"/>
          <w:sz w:val="28"/>
          <w:szCs w:val="28"/>
          <w:rtl/>
        </w:rPr>
        <w:t xml:space="preserve">بداية حدوث الانحناء ويمتد </w:t>
      </w:r>
      <w:r w:rsidR="00C66B9F" w:rsidRPr="0001578F">
        <w:rPr>
          <w:rFonts w:hint="cs"/>
          <w:sz w:val="28"/>
          <w:szCs w:val="28"/>
          <w:rtl/>
        </w:rPr>
        <w:t xml:space="preserve">حتى </w:t>
      </w:r>
      <w:r w:rsidRPr="0001578F">
        <w:rPr>
          <w:rFonts w:hint="cs"/>
          <w:sz w:val="28"/>
          <w:szCs w:val="28"/>
          <w:rtl/>
        </w:rPr>
        <w:t xml:space="preserve">مستوى الحشفة والسبب هو نسيج تليفي متوضع تحت الإحليل. </w:t>
      </w:r>
    </w:p>
    <w:p w:rsidR="00966B34" w:rsidRPr="0001578F" w:rsidRDefault="00966B34" w:rsidP="0076065B">
      <w:pPr>
        <w:numPr>
          <w:ilvl w:val="0"/>
          <w:numId w:val="5"/>
        </w:numPr>
        <w:jc w:val="lowKashida"/>
        <w:rPr>
          <w:sz w:val="28"/>
          <w:szCs w:val="28"/>
        </w:rPr>
      </w:pPr>
      <w:r w:rsidRPr="0001578F">
        <w:rPr>
          <w:rFonts w:hint="cs"/>
          <w:sz w:val="28"/>
          <w:szCs w:val="28"/>
          <w:rtl/>
        </w:rPr>
        <w:t xml:space="preserve">الإحليل محاط بجسم اسفنجي طبيعي مع لفافة </w:t>
      </w:r>
      <w:r w:rsidR="0076065B">
        <w:rPr>
          <w:sz w:val="28"/>
          <w:szCs w:val="28"/>
        </w:rPr>
        <w:t>B</w:t>
      </w:r>
      <w:r w:rsidR="0089677B">
        <w:rPr>
          <w:sz w:val="28"/>
          <w:szCs w:val="28"/>
        </w:rPr>
        <w:t>uc</w:t>
      </w:r>
      <w:r w:rsidR="0076065B">
        <w:rPr>
          <w:sz w:val="28"/>
          <w:szCs w:val="28"/>
        </w:rPr>
        <w:t>k</w:t>
      </w:r>
      <w:r w:rsidR="0089677B">
        <w:rPr>
          <w:rFonts w:hint="cs"/>
          <w:sz w:val="28"/>
          <w:szCs w:val="28"/>
          <w:rtl/>
        </w:rPr>
        <w:t xml:space="preserve">شاذة ووجود لفافة </w:t>
      </w:r>
      <w:r w:rsidR="0076065B">
        <w:rPr>
          <w:sz w:val="28"/>
          <w:szCs w:val="28"/>
        </w:rPr>
        <w:t>D</w:t>
      </w:r>
      <w:r w:rsidR="0089677B">
        <w:rPr>
          <w:sz w:val="28"/>
          <w:szCs w:val="28"/>
        </w:rPr>
        <w:t>artos</w:t>
      </w:r>
      <w:r w:rsidR="00D4050B" w:rsidRPr="0001578F">
        <w:rPr>
          <w:rFonts w:hint="cs"/>
          <w:sz w:val="28"/>
          <w:szCs w:val="28"/>
          <w:rtl/>
        </w:rPr>
        <w:t xml:space="preserve"> طبيعية</w:t>
      </w:r>
      <w:r w:rsidRPr="0001578F">
        <w:rPr>
          <w:rFonts w:hint="cs"/>
          <w:sz w:val="28"/>
          <w:szCs w:val="28"/>
          <w:rtl/>
        </w:rPr>
        <w:t xml:space="preserve">. </w:t>
      </w:r>
    </w:p>
    <w:p w:rsidR="00966B34" w:rsidRDefault="00B35706" w:rsidP="00E32689">
      <w:pPr>
        <w:numPr>
          <w:ilvl w:val="0"/>
          <w:numId w:val="5"/>
        </w:numPr>
        <w:jc w:val="lowKashida"/>
        <w:rPr>
          <w:sz w:val="28"/>
          <w:szCs w:val="28"/>
        </w:rPr>
      </w:pPr>
      <w:r>
        <w:rPr>
          <w:rFonts w:hint="cs"/>
          <w:sz w:val="28"/>
          <w:szCs w:val="28"/>
          <w:rtl/>
        </w:rPr>
        <w:t xml:space="preserve">لفافة </w:t>
      </w:r>
      <w:r w:rsidR="0076065B">
        <w:rPr>
          <w:sz w:val="28"/>
          <w:szCs w:val="28"/>
        </w:rPr>
        <w:t>D</w:t>
      </w:r>
      <w:r>
        <w:rPr>
          <w:sz w:val="28"/>
          <w:szCs w:val="28"/>
        </w:rPr>
        <w:t>artos</w:t>
      </w:r>
      <w:r w:rsidR="00966B34" w:rsidRPr="0001578F">
        <w:rPr>
          <w:rFonts w:hint="cs"/>
          <w:sz w:val="28"/>
          <w:szCs w:val="28"/>
          <w:rtl/>
        </w:rPr>
        <w:t xml:space="preserve"> هي الوحيدة الشاذة.</w:t>
      </w:r>
    </w:p>
    <w:p w:rsidR="001356BF" w:rsidRPr="0001578F" w:rsidRDefault="001356BF" w:rsidP="001356BF">
      <w:pPr>
        <w:ind w:left="825"/>
        <w:jc w:val="lowKashida"/>
        <w:rPr>
          <w:sz w:val="28"/>
          <w:szCs w:val="28"/>
        </w:rPr>
      </w:pPr>
    </w:p>
    <w:p w:rsidR="00966B34" w:rsidRPr="0001578F" w:rsidRDefault="00966B34" w:rsidP="00B44730">
      <w:pPr>
        <w:jc w:val="lowKashida"/>
        <w:rPr>
          <w:sz w:val="28"/>
          <w:szCs w:val="28"/>
          <w:rtl/>
        </w:rPr>
      </w:pPr>
      <w:r w:rsidRPr="0001578F">
        <w:rPr>
          <w:rFonts w:hint="cs"/>
          <w:sz w:val="28"/>
          <w:szCs w:val="28"/>
          <w:rtl/>
        </w:rPr>
        <w:t xml:space="preserve">تقرير من العالم </w:t>
      </w:r>
      <w:r w:rsidR="00B44730" w:rsidRPr="0001578F">
        <w:rPr>
          <w:sz w:val="28"/>
          <w:szCs w:val="28"/>
        </w:rPr>
        <w:t>D</w:t>
      </w:r>
      <w:r w:rsidRPr="0001578F">
        <w:rPr>
          <w:sz w:val="28"/>
          <w:szCs w:val="28"/>
        </w:rPr>
        <w:t>onna</w:t>
      </w:r>
      <w:r w:rsidR="00C66B9F" w:rsidRPr="0001578F">
        <w:rPr>
          <w:sz w:val="28"/>
          <w:szCs w:val="28"/>
        </w:rPr>
        <w:t>h</w:t>
      </w:r>
      <w:r w:rsidRPr="0001578F">
        <w:rPr>
          <w:sz w:val="28"/>
          <w:szCs w:val="28"/>
        </w:rPr>
        <w:t>oo</w:t>
      </w:r>
      <w:r w:rsidR="000D6A03">
        <w:rPr>
          <w:sz w:val="28"/>
          <w:szCs w:val="28"/>
        </w:rPr>
        <w:t>[2,3]</w:t>
      </w:r>
      <w:r w:rsidR="0089677B">
        <w:rPr>
          <w:rFonts w:hint="cs"/>
          <w:sz w:val="28"/>
          <w:szCs w:val="28"/>
          <w:rtl/>
        </w:rPr>
        <w:t xml:space="preserve"> وزملاؤه 1998 ب</w:t>
      </w:r>
      <w:r w:rsidR="00B35706">
        <w:rPr>
          <w:rFonts w:hint="cs"/>
          <w:sz w:val="28"/>
          <w:szCs w:val="28"/>
          <w:rtl/>
        </w:rPr>
        <w:t>ين فيه سببية حدوث الإنحناء البطني للقضيب</w:t>
      </w:r>
      <w:r w:rsidRPr="0001578F">
        <w:rPr>
          <w:rFonts w:hint="cs"/>
          <w:sz w:val="28"/>
          <w:szCs w:val="28"/>
          <w:rtl/>
        </w:rPr>
        <w:t xml:space="preserve"> دون ترافقه مع الإحليل الت</w:t>
      </w:r>
      <w:r w:rsidR="00DA704F">
        <w:rPr>
          <w:rFonts w:hint="cs"/>
          <w:sz w:val="28"/>
          <w:szCs w:val="28"/>
          <w:rtl/>
        </w:rPr>
        <w:t>حتي بالعوامل الأمراضية التالية:</w:t>
      </w:r>
    </w:p>
    <w:p w:rsidR="00966B34" w:rsidRPr="0001578F" w:rsidRDefault="00966B34" w:rsidP="00C75491">
      <w:pPr>
        <w:numPr>
          <w:ilvl w:val="0"/>
          <w:numId w:val="6"/>
        </w:numPr>
        <w:jc w:val="lowKashida"/>
        <w:rPr>
          <w:sz w:val="28"/>
          <w:szCs w:val="28"/>
          <w:rtl/>
        </w:rPr>
      </w:pPr>
      <w:r w:rsidRPr="0001578F">
        <w:rPr>
          <w:rFonts w:hint="cs"/>
          <w:sz w:val="28"/>
          <w:szCs w:val="28"/>
          <w:rtl/>
        </w:rPr>
        <w:t xml:space="preserve">شد جلدي. </w:t>
      </w:r>
    </w:p>
    <w:p w:rsidR="00966B34" w:rsidRPr="0001578F" w:rsidRDefault="00C66B9F" w:rsidP="0076065B">
      <w:pPr>
        <w:numPr>
          <w:ilvl w:val="0"/>
          <w:numId w:val="6"/>
        </w:numPr>
        <w:jc w:val="lowKashida"/>
        <w:rPr>
          <w:sz w:val="28"/>
          <w:szCs w:val="28"/>
        </w:rPr>
      </w:pPr>
      <w:r w:rsidRPr="0001578F">
        <w:rPr>
          <w:rFonts w:hint="cs"/>
          <w:sz w:val="28"/>
          <w:szCs w:val="28"/>
          <w:rtl/>
        </w:rPr>
        <w:t>تليف</w:t>
      </w:r>
      <w:r w:rsidR="00B35706">
        <w:rPr>
          <w:rFonts w:hint="cs"/>
          <w:sz w:val="28"/>
          <w:szCs w:val="28"/>
          <w:rtl/>
        </w:rPr>
        <w:t xml:space="preserve"> بلفافة </w:t>
      </w:r>
      <w:r w:rsidR="0076065B">
        <w:rPr>
          <w:sz w:val="28"/>
          <w:szCs w:val="28"/>
        </w:rPr>
        <w:t>D</w:t>
      </w:r>
      <w:r w:rsidR="00B35706">
        <w:rPr>
          <w:sz w:val="28"/>
          <w:szCs w:val="28"/>
        </w:rPr>
        <w:t>artos</w:t>
      </w:r>
      <w:r w:rsidR="00B35706">
        <w:rPr>
          <w:rFonts w:hint="cs"/>
          <w:sz w:val="28"/>
          <w:szCs w:val="28"/>
          <w:rtl/>
        </w:rPr>
        <w:t xml:space="preserve"> و</w:t>
      </w:r>
      <w:r w:rsidR="0076065B">
        <w:rPr>
          <w:sz w:val="28"/>
          <w:szCs w:val="28"/>
        </w:rPr>
        <w:t>B</w:t>
      </w:r>
      <w:r w:rsidR="00B35706">
        <w:rPr>
          <w:sz w:val="28"/>
          <w:szCs w:val="28"/>
        </w:rPr>
        <w:t>uc</w:t>
      </w:r>
      <w:r w:rsidR="0076065B">
        <w:rPr>
          <w:sz w:val="28"/>
          <w:szCs w:val="28"/>
        </w:rPr>
        <w:t>k</w:t>
      </w:r>
      <w:r w:rsidR="00966B34" w:rsidRPr="0001578F">
        <w:rPr>
          <w:rFonts w:hint="cs"/>
          <w:sz w:val="28"/>
          <w:szCs w:val="28"/>
          <w:rtl/>
        </w:rPr>
        <w:t xml:space="preserve">. </w:t>
      </w:r>
    </w:p>
    <w:p w:rsidR="00966B34" w:rsidRPr="0001578F" w:rsidRDefault="00966B34" w:rsidP="00C75491">
      <w:pPr>
        <w:numPr>
          <w:ilvl w:val="0"/>
          <w:numId w:val="6"/>
        </w:numPr>
        <w:jc w:val="lowKashida"/>
        <w:rPr>
          <w:sz w:val="28"/>
          <w:szCs w:val="28"/>
        </w:rPr>
      </w:pPr>
      <w:r w:rsidRPr="0001578F">
        <w:rPr>
          <w:rFonts w:hint="cs"/>
          <w:sz w:val="28"/>
          <w:szCs w:val="28"/>
          <w:rtl/>
        </w:rPr>
        <w:t xml:space="preserve">عدم تناسب كهفي. </w:t>
      </w:r>
    </w:p>
    <w:p w:rsidR="00B97CAA" w:rsidRDefault="00B97CAA" w:rsidP="00C75491">
      <w:pPr>
        <w:rPr>
          <w:rFonts w:cs="AL-Mateen"/>
          <w:b/>
          <w:bCs/>
          <w:sz w:val="28"/>
          <w:szCs w:val="28"/>
        </w:rPr>
      </w:pPr>
    </w:p>
    <w:p w:rsidR="00B35706" w:rsidRDefault="00B35706" w:rsidP="00C75491">
      <w:pPr>
        <w:rPr>
          <w:rFonts w:cs="AL-Mateen"/>
          <w:b/>
          <w:bCs/>
          <w:sz w:val="28"/>
          <w:szCs w:val="28"/>
        </w:rPr>
      </w:pPr>
    </w:p>
    <w:p w:rsidR="00B35706" w:rsidRDefault="00B35706" w:rsidP="00C75491">
      <w:pPr>
        <w:rPr>
          <w:rFonts w:cs="AL-Mateen"/>
          <w:b/>
          <w:bCs/>
          <w:sz w:val="28"/>
          <w:szCs w:val="28"/>
          <w:rtl/>
        </w:rPr>
      </w:pPr>
    </w:p>
    <w:p w:rsidR="00966B34" w:rsidRDefault="00966B34" w:rsidP="000D6A03">
      <w:pPr>
        <w:rPr>
          <w:rFonts w:cs="AL-Mateen"/>
          <w:b/>
          <w:bCs/>
          <w:sz w:val="28"/>
          <w:szCs w:val="28"/>
          <w:rtl/>
        </w:rPr>
      </w:pPr>
      <w:r w:rsidRPr="0001578F">
        <w:rPr>
          <w:rFonts w:cs="AL-Mateen" w:hint="cs"/>
          <w:b/>
          <w:bCs/>
          <w:sz w:val="28"/>
          <w:szCs w:val="28"/>
          <w:rtl/>
        </w:rPr>
        <w:t>الوبائيات:</w:t>
      </w:r>
      <w:r w:rsidR="000D6A03">
        <w:rPr>
          <w:rFonts w:cs="AL-Mateen"/>
          <w:b/>
          <w:bCs/>
          <w:sz w:val="28"/>
          <w:szCs w:val="28"/>
        </w:rPr>
        <w:t>[4]</w:t>
      </w:r>
    </w:p>
    <w:p w:rsidR="00B97CAA" w:rsidRPr="0001578F" w:rsidRDefault="00B97CAA" w:rsidP="00C75491">
      <w:pPr>
        <w:rPr>
          <w:rFonts w:cs="AL-Mateen"/>
          <w:b/>
          <w:bCs/>
          <w:sz w:val="28"/>
          <w:szCs w:val="28"/>
          <w:rtl/>
        </w:rPr>
      </w:pPr>
    </w:p>
    <w:p w:rsidR="001356BF" w:rsidRPr="00BF63B2" w:rsidRDefault="00966B34" w:rsidP="00BF63B2">
      <w:pPr>
        <w:numPr>
          <w:ilvl w:val="0"/>
          <w:numId w:val="3"/>
        </w:numPr>
        <w:tabs>
          <w:tab w:val="clear" w:pos="720"/>
          <w:tab w:val="num" w:pos="26"/>
        </w:tabs>
        <w:ind w:left="116" w:hanging="424"/>
        <w:jc w:val="lowKashida"/>
        <w:rPr>
          <w:sz w:val="28"/>
          <w:szCs w:val="28"/>
          <w:rtl/>
        </w:rPr>
      </w:pPr>
      <w:r w:rsidRPr="0001578F">
        <w:rPr>
          <w:rFonts w:hint="cs"/>
          <w:sz w:val="28"/>
          <w:szCs w:val="28"/>
          <w:rtl/>
        </w:rPr>
        <w:t>تزايدت نسبة حدوث الإحليل التحتي في الولايات المتحدة الأمريكية من حالتين لكل ألف حالة سنة 1970م إلى 4 حالات لكل ألف حالة للولا</w:t>
      </w:r>
      <w:r w:rsidR="00020240" w:rsidRPr="0001578F">
        <w:rPr>
          <w:rFonts w:hint="cs"/>
          <w:sz w:val="28"/>
          <w:szCs w:val="28"/>
          <w:rtl/>
        </w:rPr>
        <w:t xml:space="preserve">دات الذكور سنة 1993م (1/250). </w:t>
      </w:r>
    </w:p>
    <w:p w:rsidR="00020240" w:rsidRDefault="00020240" w:rsidP="00B97CAA">
      <w:pPr>
        <w:numPr>
          <w:ilvl w:val="0"/>
          <w:numId w:val="3"/>
        </w:numPr>
        <w:tabs>
          <w:tab w:val="clear" w:pos="720"/>
          <w:tab w:val="num" w:pos="26"/>
        </w:tabs>
        <w:ind w:left="116" w:hanging="424"/>
        <w:jc w:val="lowKashida"/>
        <w:rPr>
          <w:sz w:val="28"/>
          <w:szCs w:val="28"/>
        </w:rPr>
      </w:pPr>
      <w:r w:rsidRPr="0001578F">
        <w:rPr>
          <w:rFonts w:hint="cs"/>
          <w:sz w:val="28"/>
          <w:szCs w:val="28"/>
          <w:rtl/>
        </w:rPr>
        <w:t xml:space="preserve">نسبة حدوث الإحليل التحتي المسجلة لدى الولادة قد لا تعكس النسبة الحقيقية لأن بعض الأشخاص لا يشخص لديهم الإحليل التحتي حتى عمر متقدم عند سحب القلفة. </w:t>
      </w:r>
    </w:p>
    <w:p w:rsidR="001356BF" w:rsidRDefault="001356BF" w:rsidP="001356BF">
      <w:pPr>
        <w:ind w:left="116"/>
        <w:jc w:val="lowKashida"/>
        <w:rPr>
          <w:sz w:val="28"/>
          <w:szCs w:val="28"/>
        </w:rPr>
      </w:pPr>
    </w:p>
    <w:p w:rsidR="001356BF" w:rsidRPr="00BF63B2" w:rsidRDefault="00020240" w:rsidP="00BF63B2">
      <w:pPr>
        <w:numPr>
          <w:ilvl w:val="0"/>
          <w:numId w:val="3"/>
        </w:numPr>
        <w:tabs>
          <w:tab w:val="clear" w:pos="720"/>
          <w:tab w:val="num" w:pos="26"/>
        </w:tabs>
        <w:ind w:left="116" w:hanging="424"/>
        <w:jc w:val="lowKashida"/>
        <w:rPr>
          <w:sz w:val="28"/>
          <w:szCs w:val="28"/>
        </w:rPr>
      </w:pPr>
      <w:r w:rsidRPr="0001578F">
        <w:rPr>
          <w:rFonts w:hint="cs"/>
          <w:sz w:val="28"/>
          <w:szCs w:val="28"/>
          <w:rtl/>
        </w:rPr>
        <w:t>تزداد نسبة حدوث الإحليل التح</w:t>
      </w:r>
      <w:r w:rsidR="00B35706">
        <w:rPr>
          <w:rFonts w:hint="cs"/>
          <w:sz w:val="28"/>
          <w:szCs w:val="28"/>
          <w:rtl/>
        </w:rPr>
        <w:t xml:space="preserve">تي 8.5 ضعف للتوائم وخاصة </w:t>
      </w:r>
      <w:r w:rsidR="00B35706">
        <w:rPr>
          <w:rFonts w:hint="cs"/>
          <w:sz w:val="28"/>
          <w:szCs w:val="28"/>
          <w:rtl/>
          <w:lang w:bidi="ar-SY"/>
        </w:rPr>
        <w:t>الحقيقية</w:t>
      </w:r>
      <w:r w:rsidRPr="0001578F">
        <w:rPr>
          <w:rFonts w:hint="cs"/>
          <w:sz w:val="28"/>
          <w:szCs w:val="28"/>
          <w:rtl/>
        </w:rPr>
        <w:t xml:space="preserve"> مقارنة با</w:t>
      </w:r>
      <w:r w:rsidR="00C75491" w:rsidRPr="0001578F">
        <w:rPr>
          <w:rFonts w:hint="cs"/>
          <w:sz w:val="28"/>
          <w:szCs w:val="28"/>
          <w:rtl/>
        </w:rPr>
        <w:t>ل</w:t>
      </w:r>
      <w:r w:rsidRPr="0001578F">
        <w:rPr>
          <w:rFonts w:hint="cs"/>
          <w:sz w:val="28"/>
          <w:szCs w:val="28"/>
          <w:rtl/>
        </w:rPr>
        <w:t xml:space="preserve">أجنة المفردة( قد يكون السبب نقص كمية </w:t>
      </w:r>
      <w:r w:rsidR="00B35706">
        <w:rPr>
          <w:sz w:val="28"/>
          <w:szCs w:val="28"/>
        </w:rPr>
        <w:t>HCG</w:t>
      </w:r>
      <w:r w:rsidRPr="0001578F">
        <w:rPr>
          <w:rFonts w:hint="cs"/>
          <w:sz w:val="28"/>
          <w:szCs w:val="28"/>
          <w:rtl/>
        </w:rPr>
        <w:t xml:space="preserve"> المقدمة لكلا الجني</w:t>
      </w:r>
      <w:r w:rsidR="00C66B9F" w:rsidRPr="0001578F">
        <w:rPr>
          <w:rFonts w:hint="cs"/>
          <w:sz w:val="28"/>
          <w:szCs w:val="28"/>
          <w:rtl/>
        </w:rPr>
        <w:t>ني</w:t>
      </w:r>
      <w:r w:rsidRPr="0001578F">
        <w:rPr>
          <w:rFonts w:hint="cs"/>
          <w:sz w:val="28"/>
          <w:szCs w:val="28"/>
          <w:rtl/>
        </w:rPr>
        <w:t xml:space="preserve">ن التوأمين). </w:t>
      </w:r>
    </w:p>
    <w:p w:rsidR="00020240" w:rsidRDefault="00020240" w:rsidP="00B97CAA">
      <w:pPr>
        <w:numPr>
          <w:ilvl w:val="0"/>
          <w:numId w:val="3"/>
        </w:numPr>
        <w:tabs>
          <w:tab w:val="clear" w:pos="720"/>
          <w:tab w:val="num" w:pos="26"/>
        </w:tabs>
        <w:ind w:left="116" w:hanging="424"/>
        <w:jc w:val="lowKashida"/>
        <w:rPr>
          <w:sz w:val="28"/>
          <w:szCs w:val="28"/>
        </w:rPr>
      </w:pPr>
      <w:r w:rsidRPr="0001578F">
        <w:rPr>
          <w:rFonts w:hint="cs"/>
          <w:sz w:val="28"/>
          <w:szCs w:val="28"/>
          <w:rtl/>
        </w:rPr>
        <w:t xml:space="preserve">نسبة حدوث حالات الإحليل التحتي الشديدة تزايدت 3 إلى 4 أضعاف من 0.11 لكل 1000 ذكر سنة 1968 م إلى 0.27 ــ 0.55 لكل 1000 مولود ذكر سنة 1993م . </w:t>
      </w:r>
    </w:p>
    <w:p w:rsidR="001356BF" w:rsidRPr="0001578F" w:rsidRDefault="001356BF" w:rsidP="001356BF">
      <w:pPr>
        <w:ind w:left="116"/>
        <w:jc w:val="lowKashida"/>
        <w:rPr>
          <w:sz w:val="28"/>
          <w:szCs w:val="28"/>
        </w:rPr>
      </w:pPr>
    </w:p>
    <w:p w:rsidR="00020240" w:rsidRPr="0001578F" w:rsidRDefault="00020240" w:rsidP="00E32689">
      <w:pPr>
        <w:numPr>
          <w:ilvl w:val="0"/>
          <w:numId w:val="3"/>
        </w:numPr>
        <w:tabs>
          <w:tab w:val="clear" w:pos="720"/>
          <w:tab w:val="num" w:pos="26"/>
        </w:tabs>
        <w:ind w:left="116" w:hanging="424"/>
        <w:jc w:val="lowKashida"/>
        <w:rPr>
          <w:sz w:val="28"/>
          <w:szCs w:val="28"/>
        </w:rPr>
      </w:pPr>
      <w:r w:rsidRPr="0001578F">
        <w:rPr>
          <w:rFonts w:hint="cs"/>
          <w:sz w:val="28"/>
          <w:szCs w:val="28"/>
          <w:rtl/>
        </w:rPr>
        <w:t>نسبة حدوث الإحليل التحتي عند آباء الأولاد ال</w:t>
      </w:r>
      <w:r w:rsidR="00B35706">
        <w:rPr>
          <w:rFonts w:hint="cs"/>
          <w:sz w:val="28"/>
          <w:szCs w:val="28"/>
          <w:rtl/>
        </w:rPr>
        <w:t>مصابين هي 6-8%</w:t>
      </w:r>
      <w:r w:rsidR="00DA704F">
        <w:rPr>
          <w:rFonts w:hint="cs"/>
          <w:sz w:val="28"/>
          <w:szCs w:val="28"/>
          <w:rtl/>
        </w:rPr>
        <w:t>.</w:t>
      </w:r>
    </w:p>
    <w:p w:rsidR="001356BF" w:rsidRDefault="001356BF" w:rsidP="00C75491">
      <w:pPr>
        <w:rPr>
          <w:rFonts w:cs="AL-Mateen"/>
          <w:b/>
          <w:bCs/>
          <w:sz w:val="28"/>
          <w:szCs w:val="28"/>
          <w:rtl/>
        </w:rPr>
      </w:pPr>
    </w:p>
    <w:p w:rsidR="004951FF" w:rsidRDefault="004951FF" w:rsidP="004951FF">
      <w:pPr>
        <w:ind w:left="116"/>
        <w:rPr>
          <w:rFonts w:cs="AL-Mateen"/>
          <w:b/>
          <w:bCs/>
          <w:sz w:val="28"/>
          <w:szCs w:val="28"/>
          <w:rtl/>
        </w:rPr>
      </w:pPr>
    </w:p>
    <w:p w:rsidR="004951FF" w:rsidRDefault="004951FF" w:rsidP="00C75491">
      <w:pPr>
        <w:rPr>
          <w:rFonts w:cs="AL-Mateen"/>
          <w:b/>
          <w:bCs/>
          <w:sz w:val="28"/>
          <w:szCs w:val="28"/>
          <w:rtl/>
        </w:rPr>
      </w:pPr>
    </w:p>
    <w:p w:rsidR="004951FF" w:rsidRDefault="004951FF" w:rsidP="004951FF">
      <w:pPr>
        <w:ind w:left="116"/>
        <w:rPr>
          <w:rFonts w:cs="AL-Mateen"/>
          <w:b/>
          <w:bCs/>
          <w:sz w:val="28"/>
          <w:szCs w:val="28"/>
          <w:rtl/>
        </w:rPr>
      </w:pPr>
    </w:p>
    <w:p w:rsidR="00020240" w:rsidRDefault="00020240" w:rsidP="00C75491">
      <w:pPr>
        <w:rPr>
          <w:rFonts w:cs="AL-Mateen"/>
          <w:b/>
          <w:bCs/>
          <w:sz w:val="28"/>
          <w:szCs w:val="28"/>
          <w:rtl/>
        </w:rPr>
      </w:pPr>
      <w:r w:rsidRPr="0001578F">
        <w:rPr>
          <w:rFonts w:cs="AL-Mateen" w:hint="cs"/>
          <w:b/>
          <w:bCs/>
          <w:sz w:val="28"/>
          <w:szCs w:val="28"/>
          <w:rtl/>
        </w:rPr>
        <w:t>المرافقات:</w:t>
      </w:r>
    </w:p>
    <w:p w:rsidR="00B97CAA" w:rsidRPr="0001578F" w:rsidRDefault="00B97CAA" w:rsidP="00C75491">
      <w:pPr>
        <w:rPr>
          <w:rFonts w:cs="AL-Mateen"/>
          <w:b/>
          <w:bCs/>
          <w:sz w:val="28"/>
          <w:szCs w:val="28"/>
          <w:rtl/>
        </w:rPr>
      </w:pPr>
    </w:p>
    <w:p w:rsidR="00B97CAA" w:rsidRPr="00B97CAA" w:rsidRDefault="00020240" w:rsidP="001356BF">
      <w:pPr>
        <w:numPr>
          <w:ilvl w:val="0"/>
          <w:numId w:val="10"/>
        </w:numPr>
        <w:tabs>
          <w:tab w:val="right" w:pos="206"/>
        </w:tabs>
        <w:ind w:left="566"/>
        <w:jc w:val="lowKashida"/>
        <w:rPr>
          <w:sz w:val="28"/>
          <w:szCs w:val="28"/>
          <w:rtl/>
        </w:rPr>
      </w:pPr>
      <w:r w:rsidRPr="0001578F">
        <w:rPr>
          <w:rFonts w:hint="cs"/>
          <w:b/>
          <w:bCs/>
          <w:sz w:val="28"/>
          <w:szCs w:val="28"/>
          <w:rtl/>
        </w:rPr>
        <w:t>المرافقات الوراثية</w:t>
      </w:r>
      <w:r w:rsidR="000D6A03">
        <w:rPr>
          <w:rFonts w:hint="cs"/>
          <w:sz w:val="28"/>
          <w:szCs w:val="28"/>
          <w:rtl/>
        </w:rPr>
        <w:t>:</w:t>
      </w:r>
      <w:r w:rsidR="00785B0C">
        <w:rPr>
          <w:sz w:val="28"/>
          <w:szCs w:val="28"/>
        </w:rPr>
        <w:t>[4,5]</w:t>
      </w:r>
    </w:p>
    <w:p w:rsidR="00020240" w:rsidRPr="0001578F" w:rsidRDefault="00020240" w:rsidP="00B97CAA">
      <w:pPr>
        <w:ind w:left="-64"/>
        <w:jc w:val="lowKashida"/>
        <w:rPr>
          <w:sz w:val="28"/>
          <w:szCs w:val="28"/>
          <w:rtl/>
        </w:rPr>
      </w:pPr>
      <w:r w:rsidRPr="0001578F">
        <w:rPr>
          <w:rFonts w:hint="cs"/>
          <w:sz w:val="28"/>
          <w:szCs w:val="28"/>
          <w:rtl/>
        </w:rPr>
        <w:t xml:space="preserve"> تحدث الشذوذات الصبغية عادة عند التشوهات الشديدة للإحليل التحتي</w:t>
      </w:r>
      <w:r w:rsidR="003E2AAF">
        <w:rPr>
          <w:rFonts w:hint="cs"/>
          <w:sz w:val="28"/>
          <w:szCs w:val="28"/>
          <w:rtl/>
        </w:rPr>
        <w:t xml:space="preserve"> خاصة عند ترافقها مع اختفاء الخ</w:t>
      </w:r>
      <w:r w:rsidR="003E2AAF">
        <w:rPr>
          <w:rFonts w:hint="cs"/>
          <w:sz w:val="28"/>
          <w:szCs w:val="28"/>
          <w:rtl/>
          <w:lang w:bidi="ar-SY"/>
        </w:rPr>
        <w:t>ص</w:t>
      </w:r>
      <w:r w:rsidRPr="0001578F">
        <w:rPr>
          <w:rFonts w:hint="cs"/>
          <w:sz w:val="28"/>
          <w:szCs w:val="28"/>
          <w:rtl/>
        </w:rPr>
        <w:t xml:space="preserve">ية. </w:t>
      </w:r>
    </w:p>
    <w:p w:rsidR="00020240" w:rsidRPr="0001578F" w:rsidRDefault="00020240" w:rsidP="00785B0C">
      <w:pPr>
        <w:ind w:left="-64"/>
        <w:jc w:val="lowKashida"/>
        <w:rPr>
          <w:sz w:val="28"/>
          <w:szCs w:val="28"/>
          <w:rtl/>
        </w:rPr>
      </w:pPr>
      <w:r w:rsidRPr="0001578F">
        <w:rPr>
          <w:rFonts w:hint="cs"/>
          <w:sz w:val="28"/>
          <w:szCs w:val="28"/>
          <w:rtl/>
        </w:rPr>
        <w:t xml:space="preserve">في دراسة أجراها العالم </w:t>
      </w:r>
      <w:r w:rsidR="00785B0C">
        <w:rPr>
          <w:sz w:val="28"/>
          <w:szCs w:val="28"/>
        </w:rPr>
        <w:t xml:space="preserve"> [4]</w:t>
      </w:r>
      <w:r w:rsidR="00C66B9F" w:rsidRPr="0001578F">
        <w:rPr>
          <w:sz w:val="28"/>
          <w:szCs w:val="28"/>
        </w:rPr>
        <w:t>Y</w:t>
      </w:r>
      <w:r w:rsidR="00D4050B" w:rsidRPr="0001578F">
        <w:rPr>
          <w:sz w:val="28"/>
          <w:szCs w:val="28"/>
        </w:rPr>
        <w:t>ama</w:t>
      </w:r>
      <w:r w:rsidR="00C66B9F" w:rsidRPr="0001578F">
        <w:rPr>
          <w:sz w:val="28"/>
          <w:szCs w:val="28"/>
        </w:rPr>
        <w:t xml:space="preserve"> G</w:t>
      </w:r>
      <w:r w:rsidR="00D4050B" w:rsidRPr="0001578F">
        <w:rPr>
          <w:sz w:val="28"/>
          <w:szCs w:val="28"/>
        </w:rPr>
        <w:t>uchi</w:t>
      </w:r>
      <w:r w:rsidRPr="0001578F">
        <w:rPr>
          <w:rFonts w:hint="cs"/>
          <w:sz w:val="28"/>
          <w:szCs w:val="28"/>
          <w:rtl/>
        </w:rPr>
        <w:t xml:space="preserve">وزملاؤه عام 1991م على 110 </w:t>
      </w:r>
      <w:r w:rsidR="00C66B9F" w:rsidRPr="0001578F">
        <w:rPr>
          <w:rFonts w:hint="cs"/>
          <w:sz w:val="28"/>
          <w:szCs w:val="28"/>
          <w:rtl/>
        </w:rPr>
        <w:t>مرضى</w:t>
      </w:r>
      <w:r w:rsidRPr="0001578F">
        <w:rPr>
          <w:rFonts w:hint="cs"/>
          <w:sz w:val="28"/>
          <w:szCs w:val="28"/>
          <w:rtl/>
        </w:rPr>
        <w:t xml:space="preserve"> لديهم إحليل تحتي و</w:t>
      </w:r>
      <w:r w:rsidR="00C66B9F" w:rsidRPr="0001578F">
        <w:rPr>
          <w:rFonts w:hint="cs"/>
          <w:sz w:val="28"/>
          <w:szCs w:val="28"/>
          <w:rtl/>
        </w:rPr>
        <w:t>/</w:t>
      </w:r>
      <w:r w:rsidRPr="0001578F">
        <w:rPr>
          <w:rFonts w:hint="cs"/>
          <w:sz w:val="28"/>
          <w:szCs w:val="28"/>
          <w:rtl/>
        </w:rPr>
        <w:t xml:space="preserve">أو اختفاء خصية تبين أن نسبة الشذوذات الصبغية عند الأطفال الذين لديهم اختفاء خصية فقط كان 4.8% ولدى الإحليل التحتي فقط كان 5.6% وعند </w:t>
      </w:r>
      <w:r w:rsidR="00DA704F">
        <w:rPr>
          <w:rFonts w:hint="cs"/>
          <w:sz w:val="28"/>
          <w:szCs w:val="28"/>
          <w:rtl/>
        </w:rPr>
        <w:t>ترافق كليهما كانت النسبة 22.2%.</w:t>
      </w:r>
    </w:p>
    <w:p w:rsidR="00020B1E" w:rsidRPr="0001578F" w:rsidRDefault="00020B1E" w:rsidP="001356BF">
      <w:pPr>
        <w:jc w:val="lowKashida"/>
        <w:rPr>
          <w:b/>
          <w:bCs/>
          <w:sz w:val="28"/>
          <w:szCs w:val="28"/>
          <w:rtl/>
        </w:rPr>
      </w:pPr>
    </w:p>
    <w:p w:rsidR="00020240" w:rsidRPr="0001578F" w:rsidRDefault="00020240" w:rsidP="00B97CAA">
      <w:pPr>
        <w:ind w:left="116"/>
        <w:jc w:val="lowKashida"/>
        <w:rPr>
          <w:b/>
          <w:bCs/>
          <w:sz w:val="28"/>
          <w:szCs w:val="28"/>
          <w:rtl/>
        </w:rPr>
      </w:pPr>
      <w:r w:rsidRPr="0001578F">
        <w:rPr>
          <w:rFonts w:hint="cs"/>
          <w:b/>
          <w:bCs/>
          <w:sz w:val="28"/>
          <w:szCs w:val="28"/>
          <w:rtl/>
        </w:rPr>
        <w:t xml:space="preserve">2- اختفاء الخصية/ فتق </w:t>
      </w:r>
      <w:r w:rsidR="00C66B9F" w:rsidRPr="0001578F">
        <w:rPr>
          <w:rFonts w:hint="cs"/>
          <w:b/>
          <w:bCs/>
          <w:sz w:val="28"/>
          <w:szCs w:val="28"/>
          <w:rtl/>
        </w:rPr>
        <w:t>إربـي</w:t>
      </w:r>
      <w:r w:rsidR="00785B0C">
        <w:rPr>
          <w:rFonts w:hint="cs"/>
          <w:b/>
          <w:bCs/>
          <w:sz w:val="28"/>
          <w:szCs w:val="28"/>
          <w:rtl/>
        </w:rPr>
        <w:t>:</w:t>
      </w:r>
      <w:r w:rsidR="00785B0C">
        <w:rPr>
          <w:b/>
          <w:bCs/>
          <w:sz w:val="28"/>
          <w:szCs w:val="28"/>
        </w:rPr>
        <w:t>[4,5]</w:t>
      </w:r>
    </w:p>
    <w:p w:rsidR="001356BF" w:rsidRDefault="00020240" w:rsidP="000D6A03">
      <w:pPr>
        <w:ind w:left="116"/>
        <w:jc w:val="lowKashida"/>
        <w:rPr>
          <w:sz w:val="28"/>
          <w:szCs w:val="28"/>
          <w:rtl/>
        </w:rPr>
      </w:pPr>
      <w:r w:rsidRPr="0001578F">
        <w:rPr>
          <w:rFonts w:hint="cs"/>
          <w:sz w:val="28"/>
          <w:szCs w:val="28"/>
          <w:rtl/>
        </w:rPr>
        <w:t xml:space="preserve">نسبة ترافق الخصية الهاجرة مع الإحليل التحتي كانت 7-9% ونسبة ترافق الفتق </w:t>
      </w:r>
      <w:r w:rsidR="00C66B9F" w:rsidRPr="0001578F">
        <w:rPr>
          <w:rFonts w:hint="cs"/>
          <w:sz w:val="28"/>
          <w:szCs w:val="28"/>
          <w:rtl/>
        </w:rPr>
        <w:t>الإربي</w:t>
      </w:r>
      <w:r w:rsidR="005A556C" w:rsidRPr="0001578F">
        <w:rPr>
          <w:rFonts w:hint="cs"/>
          <w:sz w:val="28"/>
          <w:szCs w:val="28"/>
          <w:rtl/>
        </w:rPr>
        <w:t xml:space="preserve"> و/أو القيلة المائية مع الإحليل التحتي كانت 9-16% وهي النسبة ذاتها لدى مختلف درجات الإحليل التحتي أما اختفاء الخصية فكانت نسبته أعلى في الشذوذات الأكثر شدة "إحليل تحتي قريب" حسب دراسة العالم </w:t>
      </w:r>
      <w:r w:rsidR="00D4050B" w:rsidRPr="0001578F">
        <w:rPr>
          <w:sz w:val="28"/>
          <w:szCs w:val="28"/>
        </w:rPr>
        <w:t>W</w:t>
      </w:r>
      <w:r w:rsidR="00C66B9F" w:rsidRPr="0001578F">
        <w:rPr>
          <w:sz w:val="28"/>
          <w:szCs w:val="28"/>
        </w:rPr>
        <w:t>u</w:t>
      </w:r>
      <w:r w:rsidR="00DA704F">
        <w:rPr>
          <w:rFonts w:hint="cs"/>
          <w:sz w:val="28"/>
          <w:szCs w:val="28"/>
          <w:rtl/>
        </w:rPr>
        <w:t xml:space="preserve">2002 </w:t>
      </w:r>
      <w:r w:rsidR="00785B0C">
        <w:rPr>
          <w:sz w:val="28"/>
          <w:szCs w:val="28"/>
        </w:rPr>
        <w:t>[5]</w:t>
      </w:r>
      <w:r w:rsidR="00DA704F">
        <w:rPr>
          <w:rFonts w:hint="cs"/>
          <w:sz w:val="28"/>
          <w:szCs w:val="28"/>
          <w:rtl/>
        </w:rPr>
        <w:t>وزملاؤه.</w:t>
      </w:r>
    </w:p>
    <w:p w:rsidR="00BF63B2" w:rsidRDefault="00BF63B2" w:rsidP="006C429B">
      <w:pPr>
        <w:ind w:left="116"/>
        <w:jc w:val="lowKashida"/>
        <w:rPr>
          <w:sz w:val="28"/>
          <w:szCs w:val="28"/>
          <w:rtl/>
        </w:rPr>
      </w:pPr>
    </w:p>
    <w:p w:rsidR="00BF63B2" w:rsidRDefault="00BF63B2" w:rsidP="006C429B">
      <w:pPr>
        <w:ind w:left="116"/>
        <w:jc w:val="lowKashida"/>
        <w:rPr>
          <w:sz w:val="28"/>
          <w:szCs w:val="28"/>
          <w:rtl/>
        </w:rPr>
      </w:pPr>
    </w:p>
    <w:p w:rsidR="005A556C" w:rsidRPr="00BF63B2" w:rsidRDefault="00B97CAA" w:rsidP="00BF63B2">
      <w:pPr>
        <w:ind w:left="116"/>
        <w:jc w:val="lowKashida"/>
        <w:rPr>
          <w:b/>
          <w:bCs/>
          <w:sz w:val="28"/>
          <w:szCs w:val="28"/>
          <w:rtl/>
        </w:rPr>
      </w:pPr>
      <w:r w:rsidRPr="00B97CAA">
        <w:rPr>
          <w:rFonts w:hint="cs"/>
          <w:b/>
          <w:bCs/>
          <w:sz w:val="28"/>
          <w:szCs w:val="28"/>
          <w:rtl/>
        </w:rPr>
        <w:t>3-</w:t>
      </w:r>
      <w:r w:rsidR="00785B0C">
        <w:rPr>
          <w:rFonts w:hint="cs"/>
          <w:b/>
          <w:bCs/>
          <w:sz w:val="28"/>
          <w:szCs w:val="28"/>
          <w:rtl/>
        </w:rPr>
        <w:t>التناذرات:</w:t>
      </w:r>
      <w:r w:rsidR="00785B0C">
        <w:rPr>
          <w:b/>
          <w:bCs/>
          <w:sz w:val="28"/>
          <w:szCs w:val="28"/>
        </w:rPr>
        <w:t>[5]</w:t>
      </w:r>
    </w:p>
    <w:p w:rsidR="004951FF" w:rsidRDefault="004951FF" w:rsidP="004951FF">
      <w:pPr>
        <w:ind w:left="180"/>
        <w:jc w:val="lowKashida"/>
        <w:rPr>
          <w:sz w:val="28"/>
          <w:szCs w:val="28"/>
          <w:rtl/>
        </w:rPr>
      </w:pPr>
      <w:r w:rsidRPr="0001578F">
        <w:rPr>
          <w:rFonts w:hint="cs"/>
          <w:sz w:val="28"/>
          <w:szCs w:val="28"/>
          <w:rtl/>
        </w:rPr>
        <w:t xml:space="preserve">هناك حوالي 49 تناذراً يكون الإحليل التحتي مشاهداً فيها إما بشكل متكرر أو أحياناً ولدى 78% من هذه التناذرات لديها أيضاً صغر في حجم القضيب، اختفاء خصية و/أو شذوذات صبغية وهذا يدعم النظرية الصماوية في إحداث </w:t>
      </w:r>
      <w:r>
        <w:rPr>
          <w:rFonts w:hint="cs"/>
          <w:sz w:val="28"/>
          <w:szCs w:val="28"/>
          <w:rtl/>
        </w:rPr>
        <w:t>الإحليل التحتي.</w:t>
      </w:r>
    </w:p>
    <w:p w:rsidR="004951FF" w:rsidRDefault="004951FF" w:rsidP="004951FF">
      <w:pPr>
        <w:ind w:left="180"/>
        <w:jc w:val="lowKashida"/>
        <w:rPr>
          <w:sz w:val="28"/>
          <w:szCs w:val="28"/>
          <w:rtl/>
        </w:rPr>
      </w:pPr>
    </w:p>
    <w:p w:rsidR="005A5D7C" w:rsidRPr="0001578F" w:rsidRDefault="005A5D7C" w:rsidP="00C66B9F">
      <w:pPr>
        <w:jc w:val="lowKashida"/>
        <w:rPr>
          <w:b/>
          <w:bCs/>
          <w:sz w:val="28"/>
          <w:szCs w:val="28"/>
          <w:rtl/>
        </w:rPr>
      </w:pPr>
    </w:p>
    <w:p w:rsidR="00C66B9F" w:rsidRPr="0001578F" w:rsidRDefault="00B27B12" w:rsidP="005A5D7C">
      <w:pPr>
        <w:jc w:val="center"/>
        <w:rPr>
          <w:b/>
          <w:bCs/>
          <w:sz w:val="28"/>
          <w:szCs w:val="28"/>
          <w:rtl/>
        </w:rPr>
      </w:pPr>
      <w:r w:rsidRPr="0001578F">
        <w:rPr>
          <w:rFonts w:hint="cs"/>
          <w:b/>
          <w:bCs/>
          <w:noProof/>
          <w:sz w:val="28"/>
          <w:szCs w:val="28"/>
        </w:rPr>
        <w:drawing>
          <wp:inline distT="0" distB="0" distL="0" distR="0">
            <wp:extent cx="5847715" cy="6634480"/>
            <wp:effectExtent l="0" t="0" r="0" b="0"/>
            <wp:docPr id="2" name="Picture 2" descr="zzzzx_00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descr="zzzzx_0002"/>
                    <pic:cNvPicPr>
                      <a:picLocks/>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47715" cy="6634480"/>
                    </a:xfrm>
                    <a:prstGeom prst="rect">
                      <a:avLst/>
                    </a:prstGeom>
                    <a:noFill/>
                    <a:ln>
                      <a:noFill/>
                    </a:ln>
                  </pic:spPr>
                </pic:pic>
              </a:graphicData>
            </a:graphic>
          </wp:inline>
        </w:drawing>
      </w:r>
    </w:p>
    <w:p w:rsidR="00242042" w:rsidRDefault="00242042" w:rsidP="00C66B9F">
      <w:pPr>
        <w:jc w:val="lowKashida"/>
        <w:rPr>
          <w:sz w:val="28"/>
          <w:szCs w:val="28"/>
          <w:rtl/>
        </w:rPr>
      </w:pPr>
    </w:p>
    <w:p w:rsidR="001356BF" w:rsidRPr="0001578F" w:rsidRDefault="001356BF" w:rsidP="00C66B9F">
      <w:pPr>
        <w:jc w:val="lowKashida"/>
        <w:rPr>
          <w:sz w:val="28"/>
          <w:szCs w:val="28"/>
          <w:rtl/>
        </w:rPr>
      </w:pPr>
    </w:p>
    <w:p w:rsidR="005A556C" w:rsidRPr="001356BF" w:rsidRDefault="005A556C" w:rsidP="001356BF">
      <w:pPr>
        <w:jc w:val="lowKashida"/>
        <w:rPr>
          <w:sz w:val="28"/>
          <w:szCs w:val="28"/>
          <w:rtl/>
        </w:rPr>
      </w:pPr>
      <w:r w:rsidRPr="0001578F">
        <w:rPr>
          <w:rFonts w:hint="cs"/>
          <w:sz w:val="28"/>
          <w:szCs w:val="28"/>
          <w:rtl/>
        </w:rPr>
        <w:t>4</w:t>
      </w:r>
      <w:r w:rsidR="006C429B">
        <w:rPr>
          <w:rFonts w:hint="cs"/>
          <w:b/>
          <w:bCs/>
          <w:sz w:val="28"/>
          <w:szCs w:val="28"/>
          <w:rtl/>
        </w:rPr>
        <w:t>- حالة الخنوثة(متى نفكر بالخنوثة؟).</w:t>
      </w:r>
      <w:r w:rsidR="00785B0C">
        <w:rPr>
          <w:b/>
          <w:bCs/>
          <w:sz w:val="28"/>
          <w:szCs w:val="28"/>
        </w:rPr>
        <w:t>[6]</w:t>
      </w:r>
    </w:p>
    <w:p w:rsidR="006C429B" w:rsidRDefault="005A556C" w:rsidP="00C66B9F">
      <w:pPr>
        <w:jc w:val="lowKashida"/>
        <w:rPr>
          <w:sz w:val="28"/>
          <w:szCs w:val="28"/>
          <w:rtl/>
        </w:rPr>
      </w:pPr>
      <w:r w:rsidRPr="0001578F">
        <w:rPr>
          <w:rFonts w:hint="cs"/>
          <w:sz w:val="28"/>
          <w:szCs w:val="28"/>
          <w:rtl/>
        </w:rPr>
        <w:t>يجب الشك بوجود الخنوثة عند أي مولود ذكر لديه إحليل تحتي مع اختفاء خصية وخاصة</w:t>
      </w:r>
      <w:r w:rsidR="00C97509" w:rsidRPr="0001578F">
        <w:rPr>
          <w:rFonts w:hint="cs"/>
          <w:sz w:val="28"/>
          <w:szCs w:val="28"/>
          <w:rtl/>
        </w:rPr>
        <w:t xml:space="preserve"> الحالات الشديدة من</w:t>
      </w:r>
      <w:r w:rsidR="00337828">
        <w:rPr>
          <w:rFonts w:hint="cs"/>
          <w:sz w:val="28"/>
          <w:szCs w:val="28"/>
          <w:rtl/>
        </w:rPr>
        <w:t xml:space="preserve"> الإحليل التحتي "صفني،</w:t>
      </w:r>
      <w:r w:rsidR="00A53F59">
        <w:rPr>
          <w:rFonts w:hint="cs"/>
          <w:sz w:val="28"/>
          <w:szCs w:val="28"/>
          <w:rtl/>
        </w:rPr>
        <w:t>قضيبي صفني</w:t>
      </w:r>
      <w:r w:rsidR="00337828">
        <w:rPr>
          <w:rFonts w:hint="cs"/>
          <w:sz w:val="28"/>
          <w:szCs w:val="28"/>
          <w:rtl/>
        </w:rPr>
        <w:t>،عجاني</w:t>
      </w:r>
      <w:r w:rsidRPr="0001578F">
        <w:rPr>
          <w:rFonts w:hint="cs"/>
          <w:sz w:val="28"/>
          <w:szCs w:val="28"/>
          <w:rtl/>
        </w:rPr>
        <w:t>"</w:t>
      </w:r>
      <w:r w:rsidR="006C429B">
        <w:rPr>
          <w:rFonts w:hint="cs"/>
          <w:sz w:val="28"/>
          <w:szCs w:val="28"/>
          <w:rtl/>
        </w:rPr>
        <w:t>.</w:t>
      </w:r>
    </w:p>
    <w:p w:rsidR="005A556C" w:rsidRPr="0001578F" w:rsidRDefault="005A556C" w:rsidP="00C66B9F">
      <w:pPr>
        <w:jc w:val="lowKashida"/>
        <w:rPr>
          <w:sz w:val="28"/>
          <w:szCs w:val="28"/>
          <w:rtl/>
        </w:rPr>
      </w:pPr>
      <w:r w:rsidRPr="0001578F">
        <w:rPr>
          <w:rFonts w:hint="cs"/>
          <w:sz w:val="28"/>
          <w:szCs w:val="28"/>
          <w:rtl/>
        </w:rPr>
        <w:t xml:space="preserve"> حوالي 15% من الأشخاص الذين لديهم إحليل تحتي مترافق مع قند </w:t>
      </w:r>
      <w:r w:rsidR="00C66B9F" w:rsidRPr="0001578F">
        <w:rPr>
          <w:rFonts w:hint="cs"/>
          <w:sz w:val="28"/>
          <w:szCs w:val="28"/>
          <w:rtl/>
        </w:rPr>
        <w:t xml:space="preserve">مجسوس </w:t>
      </w:r>
      <w:r w:rsidRPr="0001578F">
        <w:rPr>
          <w:rFonts w:hint="cs"/>
          <w:sz w:val="28"/>
          <w:szCs w:val="28"/>
          <w:rtl/>
        </w:rPr>
        <w:t xml:space="preserve">غير نازل إلى كيس </w:t>
      </w:r>
      <w:r w:rsidR="00C66B9F" w:rsidRPr="0001578F">
        <w:rPr>
          <w:rFonts w:hint="cs"/>
          <w:sz w:val="28"/>
          <w:szCs w:val="28"/>
          <w:rtl/>
        </w:rPr>
        <w:t xml:space="preserve">الصفن </w:t>
      </w:r>
      <w:r w:rsidRPr="0001578F">
        <w:rPr>
          <w:rFonts w:hint="cs"/>
          <w:sz w:val="28"/>
          <w:szCs w:val="28"/>
          <w:rtl/>
        </w:rPr>
        <w:t xml:space="preserve">لديهم حالة خنوثة. </w:t>
      </w:r>
    </w:p>
    <w:p w:rsidR="005A556C" w:rsidRPr="0001578F" w:rsidRDefault="005A556C" w:rsidP="00C66B9F">
      <w:pPr>
        <w:jc w:val="lowKashida"/>
        <w:rPr>
          <w:sz w:val="28"/>
          <w:szCs w:val="28"/>
          <w:rtl/>
        </w:rPr>
      </w:pPr>
      <w:r w:rsidRPr="0001578F">
        <w:rPr>
          <w:rFonts w:hint="cs"/>
          <w:sz w:val="28"/>
          <w:szCs w:val="28"/>
          <w:rtl/>
        </w:rPr>
        <w:t xml:space="preserve">وهناك 50 % من حالات الإحليل التحتي المترافقة مع وجود قند غير </w:t>
      </w:r>
      <w:r w:rsidR="00C66B9F" w:rsidRPr="0001578F">
        <w:rPr>
          <w:rFonts w:hint="cs"/>
          <w:sz w:val="28"/>
          <w:szCs w:val="28"/>
          <w:rtl/>
        </w:rPr>
        <w:t xml:space="preserve">مجسوس </w:t>
      </w:r>
      <w:r w:rsidRPr="0001578F">
        <w:rPr>
          <w:rFonts w:hint="cs"/>
          <w:sz w:val="28"/>
          <w:szCs w:val="28"/>
          <w:rtl/>
        </w:rPr>
        <w:t xml:space="preserve">وحيد الجهة لديهم حالة خنوثة. </w:t>
      </w:r>
    </w:p>
    <w:p w:rsidR="005A556C" w:rsidRPr="0001578F" w:rsidRDefault="005A556C" w:rsidP="005A556C">
      <w:pPr>
        <w:jc w:val="lowKashida"/>
        <w:rPr>
          <w:sz w:val="28"/>
          <w:szCs w:val="28"/>
          <w:rtl/>
        </w:rPr>
      </w:pPr>
      <w:r w:rsidRPr="0001578F">
        <w:rPr>
          <w:rFonts w:hint="cs"/>
          <w:sz w:val="28"/>
          <w:szCs w:val="28"/>
          <w:rtl/>
        </w:rPr>
        <w:t xml:space="preserve">تترافق الشذوذات الصبغية </w:t>
      </w:r>
      <w:r w:rsidR="00C66B9F" w:rsidRPr="0001578F">
        <w:rPr>
          <w:rFonts w:hint="cs"/>
          <w:sz w:val="28"/>
          <w:szCs w:val="28"/>
          <w:rtl/>
        </w:rPr>
        <w:t>ب</w:t>
      </w:r>
      <w:r w:rsidRPr="0001578F">
        <w:rPr>
          <w:rFonts w:hint="cs"/>
          <w:sz w:val="28"/>
          <w:szCs w:val="28"/>
          <w:rtl/>
        </w:rPr>
        <w:t>نسبة 22 % من حالات الإحلي</w:t>
      </w:r>
      <w:r w:rsidR="006C429B">
        <w:rPr>
          <w:rFonts w:hint="cs"/>
          <w:sz w:val="28"/>
          <w:szCs w:val="28"/>
          <w:rtl/>
        </w:rPr>
        <w:t>ل التحتي المترافق مع اختفاء الخصيتين</w:t>
      </w:r>
      <w:r w:rsidR="00DA704F">
        <w:rPr>
          <w:rFonts w:hint="cs"/>
          <w:sz w:val="28"/>
          <w:szCs w:val="28"/>
          <w:rtl/>
        </w:rPr>
        <w:t>.</w:t>
      </w:r>
    </w:p>
    <w:p w:rsidR="005A556C" w:rsidRPr="0001578F" w:rsidRDefault="005A556C" w:rsidP="005A556C">
      <w:pPr>
        <w:jc w:val="lowKashida"/>
        <w:rPr>
          <w:sz w:val="28"/>
          <w:szCs w:val="28"/>
          <w:rtl/>
        </w:rPr>
      </w:pPr>
    </w:p>
    <w:p w:rsidR="005A556C" w:rsidRDefault="005A556C" w:rsidP="00C75491">
      <w:pPr>
        <w:rPr>
          <w:rFonts w:cs="AL-Mateen"/>
          <w:b/>
          <w:bCs/>
          <w:sz w:val="28"/>
          <w:szCs w:val="28"/>
          <w:rtl/>
        </w:rPr>
      </w:pPr>
      <w:r w:rsidRPr="0001578F">
        <w:rPr>
          <w:rFonts w:cs="AL-Mateen" w:hint="cs"/>
          <w:b/>
          <w:bCs/>
          <w:sz w:val="28"/>
          <w:szCs w:val="28"/>
          <w:rtl/>
        </w:rPr>
        <w:t xml:space="preserve">اعتبارات خاصة: </w:t>
      </w:r>
    </w:p>
    <w:p w:rsidR="00B97CAA" w:rsidRPr="0001578F" w:rsidRDefault="00B97CAA" w:rsidP="00C75491">
      <w:pPr>
        <w:rPr>
          <w:rFonts w:cs="AL-Mateen"/>
          <w:b/>
          <w:bCs/>
          <w:sz w:val="28"/>
          <w:szCs w:val="28"/>
          <w:rtl/>
        </w:rPr>
      </w:pPr>
    </w:p>
    <w:p w:rsidR="00B97CAA" w:rsidRDefault="005A556C" w:rsidP="00D4050B">
      <w:pPr>
        <w:jc w:val="lowKashida"/>
        <w:rPr>
          <w:sz w:val="28"/>
          <w:szCs w:val="28"/>
          <w:rtl/>
        </w:rPr>
      </w:pPr>
      <w:r w:rsidRPr="0001578F">
        <w:rPr>
          <w:rFonts w:hint="cs"/>
          <w:b/>
          <w:bCs/>
          <w:sz w:val="28"/>
          <w:szCs w:val="28"/>
          <w:rtl/>
        </w:rPr>
        <w:t>الاستطبابات:</w:t>
      </w:r>
    </w:p>
    <w:p w:rsidR="000D55CA" w:rsidRDefault="005A556C" w:rsidP="00D4050B">
      <w:pPr>
        <w:jc w:val="lowKashida"/>
        <w:rPr>
          <w:sz w:val="28"/>
          <w:szCs w:val="28"/>
          <w:rtl/>
          <w:lang w:bidi="ar-SY"/>
        </w:rPr>
      </w:pPr>
      <w:r w:rsidRPr="0001578F">
        <w:rPr>
          <w:rFonts w:hint="cs"/>
          <w:sz w:val="28"/>
          <w:szCs w:val="28"/>
          <w:rtl/>
        </w:rPr>
        <w:t xml:space="preserve">ليس هناك جدل بأن الحالات الشديدة من الإحليل التحتي تتطلب إصلاحاً لتأمين القدرة على </w:t>
      </w:r>
      <w:r w:rsidR="00C66B9F" w:rsidRPr="0001578F">
        <w:rPr>
          <w:rFonts w:hint="cs"/>
          <w:sz w:val="28"/>
          <w:szCs w:val="28"/>
          <w:rtl/>
        </w:rPr>
        <w:t xml:space="preserve">التبول </w:t>
      </w:r>
      <w:r w:rsidRPr="0001578F">
        <w:rPr>
          <w:rFonts w:hint="cs"/>
          <w:sz w:val="28"/>
          <w:szCs w:val="28"/>
          <w:rtl/>
        </w:rPr>
        <w:t>واقفاً ولتحقيق الجماع الناجح والقذف الفعال ولكن الجدل ق</w:t>
      </w:r>
      <w:r w:rsidR="00C97509" w:rsidRPr="0001578F">
        <w:rPr>
          <w:rFonts w:hint="cs"/>
          <w:sz w:val="28"/>
          <w:szCs w:val="28"/>
          <w:rtl/>
        </w:rPr>
        <w:t>ائم حول إصلاح الحالات البعيدة من</w:t>
      </w:r>
      <w:r w:rsidRPr="0001578F">
        <w:rPr>
          <w:rFonts w:hint="cs"/>
          <w:sz w:val="28"/>
          <w:szCs w:val="28"/>
          <w:rtl/>
        </w:rPr>
        <w:t xml:space="preserve"> الإحليل التحتي" حشفي، إكليلي، تحت إكليلي"</w:t>
      </w:r>
      <w:r w:rsidR="000D55CA">
        <w:rPr>
          <w:rFonts w:hint="cs"/>
          <w:sz w:val="28"/>
          <w:szCs w:val="28"/>
          <w:rtl/>
          <w:lang w:bidi="ar-SY"/>
        </w:rPr>
        <w:t>.</w:t>
      </w:r>
    </w:p>
    <w:p w:rsidR="005A556C" w:rsidRDefault="005A556C" w:rsidP="00D4050B">
      <w:pPr>
        <w:jc w:val="lowKashida"/>
        <w:rPr>
          <w:sz w:val="28"/>
          <w:szCs w:val="28"/>
          <w:rtl/>
        </w:rPr>
      </w:pPr>
      <w:r w:rsidRPr="0001578F">
        <w:rPr>
          <w:rFonts w:hint="cs"/>
          <w:sz w:val="28"/>
          <w:szCs w:val="28"/>
          <w:rtl/>
        </w:rPr>
        <w:t xml:space="preserve"> في دراسة أجراها </w:t>
      </w:r>
      <w:r w:rsidR="00D4050B" w:rsidRPr="0001578F">
        <w:rPr>
          <w:sz w:val="28"/>
          <w:szCs w:val="28"/>
        </w:rPr>
        <w:t>F</w:t>
      </w:r>
      <w:r w:rsidRPr="0001578F">
        <w:rPr>
          <w:sz w:val="28"/>
          <w:szCs w:val="28"/>
        </w:rPr>
        <w:t>ich</w:t>
      </w:r>
      <w:r w:rsidR="00C66B9F" w:rsidRPr="0001578F">
        <w:rPr>
          <w:sz w:val="28"/>
          <w:szCs w:val="28"/>
        </w:rPr>
        <w:t>tn</w:t>
      </w:r>
      <w:r w:rsidRPr="0001578F">
        <w:rPr>
          <w:sz w:val="28"/>
          <w:szCs w:val="28"/>
        </w:rPr>
        <w:t>er</w:t>
      </w:r>
      <w:r w:rsidRPr="0001578F">
        <w:rPr>
          <w:rFonts w:hint="cs"/>
          <w:sz w:val="28"/>
          <w:szCs w:val="28"/>
          <w:rtl/>
        </w:rPr>
        <w:t xml:space="preserve"> وزملاؤه عام 1995 لـ 500 مريضاً مقبولين لإجراء معالجة عبر الإحليل لمرض بروستاتي أو مثاني تبين أن 55% منهم لديهم توضع طبيعي لفوهة الصماخ في الثلث البعيد للحشفة</w:t>
      </w:r>
      <w:r w:rsidR="00DA704F">
        <w:rPr>
          <w:rFonts w:hint="cs"/>
          <w:sz w:val="28"/>
          <w:szCs w:val="28"/>
          <w:rtl/>
        </w:rPr>
        <w:t>.</w:t>
      </w:r>
      <w:r w:rsidR="00785B0C">
        <w:rPr>
          <w:sz w:val="28"/>
          <w:szCs w:val="28"/>
        </w:rPr>
        <w:t>[6,7]</w:t>
      </w:r>
    </w:p>
    <w:p w:rsidR="00242042" w:rsidRPr="0001578F" w:rsidRDefault="00242042" w:rsidP="00D4050B">
      <w:pPr>
        <w:jc w:val="lowKashida"/>
        <w:rPr>
          <w:sz w:val="28"/>
          <w:szCs w:val="28"/>
          <w:rtl/>
        </w:rPr>
      </w:pPr>
    </w:p>
    <w:p w:rsidR="005A556C" w:rsidRPr="0001578F" w:rsidRDefault="005A556C" w:rsidP="00D4050B">
      <w:pPr>
        <w:jc w:val="lowKashida"/>
        <w:rPr>
          <w:sz w:val="28"/>
          <w:szCs w:val="28"/>
          <w:rtl/>
        </w:rPr>
      </w:pPr>
      <w:r w:rsidRPr="0001578F">
        <w:rPr>
          <w:rFonts w:hint="cs"/>
          <w:sz w:val="28"/>
          <w:szCs w:val="28"/>
          <w:rtl/>
        </w:rPr>
        <w:t xml:space="preserve">16 رجلاً لديهم إحليل تحتي </w:t>
      </w:r>
      <w:r w:rsidR="00C66B9F" w:rsidRPr="0001578F">
        <w:rPr>
          <w:rFonts w:hint="cs"/>
          <w:sz w:val="28"/>
          <w:szCs w:val="28"/>
          <w:rtl/>
        </w:rPr>
        <w:t xml:space="preserve">إكليلي </w:t>
      </w:r>
      <w:r w:rsidRPr="0001578F">
        <w:rPr>
          <w:rFonts w:hint="cs"/>
          <w:sz w:val="28"/>
          <w:szCs w:val="28"/>
          <w:rtl/>
        </w:rPr>
        <w:t xml:space="preserve">أو تحت </w:t>
      </w:r>
      <w:r w:rsidR="00C66B9F" w:rsidRPr="0001578F">
        <w:rPr>
          <w:rFonts w:hint="cs"/>
          <w:sz w:val="28"/>
          <w:szCs w:val="28"/>
          <w:rtl/>
        </w:rPr>
        <w:t>إ</w:t>
      </w:r>
      <w:r w:rsidRPr="0001578F">
        <w:rPr>
          <w:rFonts w:hint="cs"/>
          <w:sz w:val="28"/>
          <w:szCs w:val="28"/>
          <w:rtl/>
        </w:rPr>
        <w:t xml:space="preserve">كليلي 6 منهم مدركين لهذا التشوه وجميعهم ليس لديهم </w:t>
      </w:r>
      <w:r w:rsidR="00554B49" w:rsidRPr="0001578F">
        <w:rPr>
          <w:rFonts w:hint="cs"/>
          <w:sz w:val="28"/>
          <w:szCs w:val="28"/>
          <w:rtl/>
        </w:rPr>
        <w:t>صعوبات في التبول واقفاً دون انحراف مجرى البول للأسفل وليس لديهم مشكلات في ا</w:t>
      </w:r>
      <w:r w:rsidR="00DA704F">
        <w:rPr>
          <w:rFonts w:hint="cs"/>
          <w:sz w:val="28"/>
          <w:szCs w:val="28"/>
          <w:rtl/>
        </w:rPr>
        <w:t>لممارسة الجنسية وجميعهم منجبون.</w:t>
      </w:r>
      <w:r w:rsidR="00DA704F">
        <w:rPr>
          <w:sz w:val="28"/>
          <w:szCs w:val="28"/>
        </w:rPr>
        <w:t>[7]</w:t>
      </w:r>
    </w:p>
    <w:p w:rsidR="005A5D7C" w:rsidRPr="0001578F" w:rsidRDefault="005A5D7C" w:rsidP="00554B49">
      <w:pPr>
        <w:jc w:val="lowKashida"/>
        <w:rPr>
          <w:b/>
          <w:bCs/>
          <w:sz w:val="28"/>
          <w:szCs w:val="28"/>
          <w:rtl/>
        </w:rPr>
      </w:pPr>
    </w:p>
    <w:p w:rsidR="00A96820" w:rsidRPr="0001578F" w:rsidRDefault="00A96820" w:rsidP="00554B49">
      <w:pPr>
        <w:jc w:val="lowKashida"/>
        <w:rPr>
          <w:b/>
          <w:bCs/>
          <w:sz w:val="28"/>
          <w:szCs w:val="28"/>
          <w:rtl/>
        </w:rPr>
      </w:pPr>
    </w:p>
    <w:p w:rsidR="00554B49" w:rsidRPr="0001578F" w:rsidRDefault="00554B49" w:rsidP="00554B49">
      <w:pPr>
        <w:jc w:val="lowKashida"/>
        <w:rPr>
          <w:b/>
          <w:bCs/>
          <w:sz w:val="28"/>
          <w:szCs w:val="28"/>
          <w:rtl/>
        </w:rPr>
      </w:pPr>
      <w:r w:rsidRPr="0001578F">
        <w:rPr>
          <w:rFonts w:hint="cs"/>
          <w:b/>
          <w:bCs/>
          <w:sz w:val="28"/>
          <w:szCs w:val="28"/>
          <w:rtl/>
        </w:rPr>
        <w:t xml:space="preserve">تقييم الخنوثة: </w:t>
      </w:r>
    </w:p>
    <w:p w:rsidR="00554B49" w:rsidRPr="0001578F" w:rsidRDefault="00554B49" w:rsidP="004D30A9">
      <w:pPr>
        <w:jc w:val="lowKashida"/>
        <w:rPr>
          <w:sz w:val="28"/>
          <w:szCs w:val="28"/>
          <w:rtl/>
        </w:rPr>
      </w:pPr>
      <w:r w:rsidRPr="0001578F">
        <w:rPr>
          <w:rFonts w:hint="cs"/>
          <w:sz w:val="28"/>
          <w:szCs w:val="28"/>
          <w:rtl/>
        </w:rPr>
        <w:t>إن تقييم الخنوثة و/أو الشذوذات الصما</w:t>
      </w:r>
      <w:r w:rsidR="00C66B9F" w:rsidRPr="0001578F">
        <w:rPr>
          <w:rFonts w:hint="cs"/>
          <w:sz w:val="28"/>
          <w:szCs w:val="28"/>
          <w:rtl/>
        </w:rPr>
        <w:t>و</w:t>
      </w:r>
      <w:r w:rsidRPr="0001578F">
        <w:rPr>
          <w:rFonts w:hint="cs"/>
          <w:sz w:val="28"/>
          <w:szCs w:val="28"/>
          <w:rtl/>
        </w:rPr>
        <w:t xml:space="preserve">ية عند المصابين بإحليل تحتي قريب </w:t>
      </w:r>
      <w:r w:rsidR="00D962EC" w:rsidRPr="0001578F">
        <w:rPr>
          <w:rFonts w:hint="cs"/>
          <w:sz w:val="28"/>
          <w:szCs w:val="28"/>
          <w:rtl/>
        </w:rPr>
        <w:t xml:space="preserve">بغض </w:t>
      </w:r>
      <w:r w:rsidRPr="0001578F">
        <w:rPr>
          <w:rFonts w:hint="cs"/>
          <w:sz w:val="28"/>
          <w:szCs w:val="28"/>
          <w:rtl/>
        </w:rPr>
        <w:t>النظر عن موقع القند وقابليته لل</w:t>
      </w:r>
      <w:r w:rsidR="00D962EC" w:rsidRPr="0001578F">
        <w:rPr>
          <w:rFonts w:hint="cs"/>
          <w:sz w:val="28"/>
          <w:szCs w:val="28"/>
          <w:rtl/>
        </w:rPr>
        <w:t>ج</w:t>
      </w:r>
      <w:r w:rsidRPr="0001578F">
        <w:rPr>
          <w:rFonts w:hint="cs"/>
          <w:sz w:val="28"/>
          <w:szCs w:val="28"/>
          <w:rtl/>
        </w:rPr>
        <w:t xml:space="preserve">س مازال موضع جدل ولكن يجب إجراء التقييم في حال ترافقه مع خصية هاجرة </w:t>
      </w:r>
      <w:r w:rsidR="00F41F8D">
        <w:rPr>
          <w:rFonts w:hint="cs"/>
          <w:sz w:val="28"/>
          <w:szCs w:val="28"/>
          <w:rtl/>
        </w:rPr>
        <w:t xml:space="preserve">مزدوجة </w:t>
      </w:r>
      <w:r w:rsidRPr="0001578F">
        <w:rPr>
          <w:rFonts w:hint="cs"/>
          <w:sz w:val="28"/>
          <w:szCs w:val="28"/>
          <w:rtl/>
        </w:rPr>
        <w:t xml:space="preserve">لاعتبارات تتعلق بالعقم </w:t>
      </w:r>
      <w:r w:rsidR="00D962EC" w:rsidRPr="0001578F">
        <w:rPr>
          <w:rFonts w:hint="cs"/>
          <w:sz w:val="28"/>
          <w:szCs w:val="28"/>
          <w:rtl/>
        </w:rPr>
        <w:t>و</w:t>
      </w:r>
      <w:r w:rsidRPr="0001578F">
        <w:rPr>
          <w:rFonts w:hint="cs"/>
          <w:sz w:val="28"/>
          <w:szCs w:val="28"/>
          <w:rtl/>
        </w:rPr>
        <w:t>الاستشار</w:t>
      </w:r>
      <w:r w:rsidR="00DA704F">
        <w:rPr>
          <w:rFonts w:hint="cs"/>
          <w:sz w:val="28"/>
          <w:szCs w:val="28"/>
          <w:rtl/>
        </w:rPr>
        <w:t>ات الوراثية والخيارات العلاجية.</w:t>
      </w:r>
      <w:r w:rsidR="00DA704F">
        <w:rPr>
          <w:sz w:val="28"/>
          <w:szCs w:val="28"/>
        </w:rPr>
        <w:t>[</w:t>
      </w:r>
      <w:r w:rsidR="004D30A9">
        <w:rPr>
          <w:sz w:val="28"/>
          <w:szCs w:val="28"/>
        </w:rPr>
        <w:t>7</w:t>
      </w:r>
      <w:r w:rsidR="00E76179">
        <w:rPr>
          <w:sz w:val="28"/>
          <w:szCs w:val="28"/>
        </w:rPr>
        <w:t>,8</w:t>
      </w:r>
      <w:r w:rsidR="00DA704F">
        <w:rPr>
          <w:sz w:val="28"/>
          <w:szCs w:val="28"/>
        </w:rPr>
        <w:t>]</w:t>
      </w:r>
    </w:p>
    <w:p w:rsidR="00DE2C0F" w:rsidRDefault="00DE2C0F" w:rsidP="0044693E">
      <w:pPr>
        <w:jc w:val="lowKashida"/>
        <w:rPr>
          <w:b/>
          <w:bCs/>
          <w:sz w:val="28"/>
          <w:szCs w:val="28"/>
          <w:rtl/>
        </w:rPr>
      </w:pPr>
    </w:p>
    <w:p w:rsidR="00B97CAA" w:rsidRDefault="00554B49" w:rsidP="0044693E">
      <w:pPr>
        <w:jc w:val="lowKashida"/>
        <w:rPr>
          <w:b/>
          <w:bCs/>
          <w:sz w:val="28"/>
          <w:szCs w:val="28"/>
          <w:rtl/>
        </w:rPr>
      </w:pPr>
      <w:r w:rsidRPr="0001578F">
        <w:rPr>
          <w:rFonts w:hint="cs"/>
          <w:b/>
          <w:bCs/>
          <w:sz w:val="28"/>
          <w:szCs w:val="28"/>
          <w:rtl/>
        </w:rPr>
        <w:t xml:space="preserve">التقييم الشعاعي: </w:t>
      </w:r>
    </w:p>
    <w:p w:rsidR="00554B49" w:rsidRPr="0001578F" w:rsidRDefault="00554B49" w:rsidP="004D30A9">
      <w:pPr>
        <w:jc w:val="lowKashida"/>
        <w:rPr>
          <w:sz w:val="28"/>
          <w:szCs w:val="28"/>
          <w:rtl/>
        </w:rPr>
      </w:pPr>
      <w:r w:rsidRPr="0001578F">
        <w:rPr>
          <w:rFonts w:hint="cs"/>
          <w:sz w:val="28"/>
          <w:szCs w:val="28"/>
          <w:rtl/>
        </w:rPr>
        <w:t xml:space="preserve">ليس هناك من يدعم إجراء دراسة بالإيكو أو صورة ظليلة </w:t>
      </w:r>
      <w:r w:rsidR="00D962EC" w:rsidRPr="0001578F">
        <w:rPr>
          <w:rFonts w:hint="cs"/>
          <w:sz w:val="28"/>
          <w:szCs w:val="28"/>
          <w:rtl/>
        </w:rPr>
        <w:t>ع</w:t>
      </w:r>
      <w:r w:rsidRPr="0001578F">
        <w:rPr>
          <w:rFonts w:hint="cs"/>
          <w:sz w:val="28"/>
          <w:szCs w:val="28"/>
          <w:rtl/>
        </w:rPr>
        <w:t>بر الوريد للجهاز البولي لتقييم طفل لديه إحليل تحتي معزول خاصة إن كان من النمط البعيد أو المتوسط</w:t>
      </w:r>
      <w:r w:rsidR="005B36C2" w:rsidRPr="0001578F">
        <w:rPr>
          <w:rFonts w:hint="cs"/>
          <w:sz w:val="28"/>
          <w:szCs w:val="28"/>
          <w:rtl/>
          <w:lang w:bidi="ar-SY"/>
        </w:rPr>
        <w:t>.</w:t>
      </w:r>
      <w:r w:rsidRPr="0001578F">
        <w:rPr>
          <w:rFonts w:hint="cs"/>
          <w:sz w:val="28"/>
          <w:szCs w:val="28"/>
          <w:rtl/>
        </w:rPr>
        <w:t xml:space="preserve"> في حالات تقييم الخنوثة يشمل التقييم صورة </w:t>
      </w:r>
      <w:r w:rsidR="00D3184E" w:rsidRPr="0001578F">
        <w:rPr>
          <w:rFonts w:hint="cs"/>
          <w:sz w:val="28"/>
          <w:szCs w:val="28"/>
          <w:rtl/>
        </w:rPr>
        <w:t>إحليل بالطريق الراج</w:t>
      </w:r>
      <w:r w:rsidR="00C75491" w:rsidRPr="0001578F">
        <w:rPr>
          <w:rFonts w:hint="cs"/>
          <w:sz w:val="28"/>
          <w:szCs w:val="28"/>
          <w:rtl/>
        </w:rPr>
        <w:t>ع</w:t>
      </w:r>
      <w:r w:rsidR="00D3184E" w:rsidRPr="0001578F">
        <w:rPr>
          <w:rFonts w:hint="cs"/>
          <w:sz w:val="28"/>
          <w:szCs w:val="28"/>
          <w:rtl/>
        </w:rPr>
        <w:t xml:space="preserve">، صورة مثانة أثناء </w:t>
      </w:r>
      <w:r w:rsidR="00D962EC" w:rsidRPr="0001578F">
        <w:rPr>
          <w:rFonts w:hint="cs"/>
          <w:sz w:val="28"/>
          <w:szCs w:val="28"/>
          <w:rtl/>
        </w:rPr>
        <w:t xml:space="preserve">التبول </w:t>
      </w:r>
      <w:r w:rsidR="00D962EC" w:rsidRPr="0001578F">
        <w:rPr>
          <w:sz w:val="28"/>
          <w:szCs w:val="28"/>
        </w:rPr>
        <w:t>V</w:t>
      </w:r>
      <w:r w:rsidR="000C3161" w:rsidRPr="0001578F">
        <w:rPr>
          <w:sz w:val="28"/>
          <w:szCs w:val="28"/>
        </w:rPr>
        <w:t>CUG</w:t>
      </w:r>
      <w:r w:rsidR="00D3184E" w:rsidRPr="0001578F">
        <w:rPr>
          <w:rFonts w:hint="cs"/>
          <w:sz w:val="28"/>
          <w:szCs w:val="28"/>
          <w:rtl/>
        </w:rPr>
        <w:t xml:space="preserve"> وتنظير مثانة وإحليل </w:t>
      </w:r>
      <w:r w:rsidR="0044693E">
        <w:rPr>
          <w:rFonts w:hint="cs"/>
          <w:sz w:val="28"/>
          <w:szCs w:val="28"/>
          <w:rtl/>
        </w:rPr>
        <w:t>للمرضى الذين لديهم إحليل نمط صفن</w:t>
      </w:r>
      <w:r w:rsidR="00D3184E" w:rsidRPr="0001578F">
        <w:rPr>
          <w:rFonts w:hint="cs"/>
          <w:sz w:val="28"/>
          <w:szCs w:val="28"/>
          <w:rtl/>
        </w:rPr>
        <w:t>ي أو عجاني لتقييم وجود وامتداد القريبة البروستاتية (</w:t>
      </w:r>
      <w:r w:rsidR="005B36C2" w:rsidRPr="0001578F">
        <w:rPr>
          <w:sz w:val="28"/>
          <w:szCs w:val="28"/>
        </w:rPr>
        <w:t>R</w:t>
      </w:r>
      <w:r w:rsidR="00D3184E" w:rsidRPr="0001578F">
        <w:rPr>
          <w:sz w:val="28"/>
          <w:szCs w:val="28"/>
        </w:rPr>
        <w:t>e</w:t>
      </w:r>
      <w:r w:rsidR="00D962EC" w:rsidRPr="0001578F">
        <w:rPr>
          <w:sz w:val="28"/>
          <w:szCs w:val="28"/>
        </w:rPr>
        <w:t>ti</w:t>
      </w:r>
      <w:r w:rsidR="00D3184E" w:rsidRPr="0001578F">
        <w:rPr>
          <w:sz w:val="28"/>
          <w:szCs w:val="28"/>
        </w:rPr>
        <w:t>k-1996</w:t>
      </w:r>
      <w:r w:rsidR="00DA704F">
        <w:rPr>
          <w:rFonts w:hint="cs"/>
          <w:sz w:val="28"/>
          <w:szCs w:val="28"/>
          <w:rtl/>
        </w:rPr>
        <w:t>).</w:t>
      </w:r>
      <w:r w:rsidR="00DA704F">
        <w:rPr>
          <w:sz w:val="28"/>
          <w:szCs w:val="28"/>
        </w:rPr>
        <w:t>[</w:t>
      </w:r>
      <w:r w:rsidR="004D30A9">
        <w:rPr>
          <w:sz w:val="28"/>
          <w:szCs w:val="28"/>
        </w:rPr>
        <w:t>7</w:t>
      </w:r>
      <w:r w:rsidR="00DA704F">
        <w:rPr>
          <w:sz w:val="28"/>
          <w:szCs w:val="28"/>
        </w:rPr>
        <w:t>]</w:t>
      </w:r>
    </w:p>
    <w:p w:rsidR="00B97CAA" w:rsidRDefault="00B97CAA" w:rsidP="00554B49">
      <w:pPr>
        <w:jc w:val="lowKashida"/>
        <w:rPr>
          <w:b/>
          <w:bCs/>
          <w:sz w:val="28"/>
          <w:szCs w:val="28"/>
          <w:rtl/>
        </w:rPr>
      </w:pPr>
    </w:p>
    <w:p w:rsidR="00B97CAA" w:rsidRDefault="00D3184E" w:rsidP="00DA704F">
      <w:pPr>
        <w:jc w:val="lowKashida"/>
        <w:rPr>
          <w:b/>
          <w:bCs/>
          <w:sz w:val="28"/>
          <w:szCs w:val="28"/>
        </w:rPr>
      </w:pPr>
      <w:r w:rsidRPr="0001578F">
        <w:rPr>
          <w:rFonts w:hint="cs"/>
          <w:b/>
          <w:bCs/>
          <w:sz w:val="28"/>
          <w:szCs w:val="28"/>
          <w:rtl/>
        </w:rPr>
        <w:t xml:space="preserve">العلاج الهرموني: </w:t>
      </w:r>
    </w:p>
    <w:p w:rsidR="00D3184E" w:rsidRDefault="00D3184E" w:rsidP="00B806EF">
      <w:pPr>
        <w:jc w:val="lowKashida"/>
        <w:rPr>
          <w:sz w:val="28"/>
          <w:szCs w:val="28"/>
          <w:rtl/>
        </w:rPr>
      </w:pPr>
      <w:r w:rsidRPr="0001578F">
        <w:rPr>
          <w:rFonts w:hint="cs"/>
          <w:sz w:val="28"/>
          <w:szCs w:val="28"/>
          <w:rtl/>
        </w:rPr>
        <w:t xml:space="preserve">هناك جدل يتعلق بجرعة </w:t>
      </w:r>
      <w:r w:rsidRPr="0001578F">
        <w:rPr>
          <w:sz w:val="28"/>
          <w:szCs w:val="28"/>
          <w:rtl/>
        </w:rPr>
        <w:t>–</w:t>
      </w:r>
      <w:r w:rsidRPr="0001578F">
        <w:rPr>
          <w:rFonts w:hint="cs"/>
          <w:sz w:val="28"/>
          <w:szCs w:val="28"/>
          <w:rtl/>
        </w:rPr>
        <w:t xml:space="preserve">مدة- نوعية وتوقيت استخدام العلاج الهرموني لتكبير العضو قبل إجراء إصلاح الإحليل التحتي. </w:t>
      </w:r>
    </w:p>
    <w:p w:rsidR="00242042" w:rsidRPr="0001578F" w:rsidRDefault="00242042" w:rsidP="00B806EF">
      <w:pPr>
        <w:jc w:val="lowKashida"/>
        <w:rPr>
          <w:sz w:val="28"/>
          <w:szCs w:val="28"/>
          <w:rtl/>
        </w:rPr>
      </w:pPr>
    </w:p>
    <w:p w:rsidR="00D3184E" w:rsidRDefault="00D3184E" w:rsidP="005B36C2">
      <w:pPr>
        <w:jc w:val="lowKashida"/>
        <w:rPr>
          <w:sz w:val="28"/>
          <w:szCs w:val="28"/>
          <w:rtl/>
        </w:rPr>
      </w:pPr>
      <w:r w:rsidRPr="0001578F">
        <w:rPr>
          <w:rFonts w:hint="cs"/>
          <w:b/>
          <w:bCs/>
          <w:sz w:val="28"/>
          <w:szCs w:val="28"/>
          <w:rtl/>
        </w:rPr>
        <w:t>1- الحث الاندروجيني:</w:t>
      </w:r>
      <w:r w:rsidRPr="0001578F">
        <w:rPr>
          <w:rFonts w:hint="cs"/>
          <w:sz w:val="28"/>
          <w:szCs w:val="28"/>
          <w:rtl/>
        </w:rPr>
        <w:t xml:space="preserve"> بين العالم </w:t>
      </w:r>
      <w:r w:rsidR="004D30A9">
        <w:rPr>
          <w:sz w:val="28"/>
          <w:szCs w:val="28"/>
        </w:rPr>
        <w:t>[7</w:t>
      </w:r>
      <w:r w:rsidR="00E76179">
        <w:rPr>
          <w:sz w:val="28"/>
          <w:szCs w:val="28"/>
        </w:rPr>
        <w:t>,8</w:t>
      </w:r>
      <w:r w:rsidR="004D30A9">
        <w:rPr>
          <w:sz w:val="28"/>
          <w:szCs w:val="28"/>
        </w:rPr>
        <w:t>]</w:t>
      </w:r>
      <w:r w:rsidRPr="0001578F">
        <w:rPr>
          <w:sz w:val="28"/>
          <w:szCs w:val="28"/>
        </w:rPr>
        <w:t>J</w:t>
      </w:r>
      <w:r w:rsidR="005B36C2" w:rsidRPr="0001578F">
        <w:rPr>
          <w:sz w:val="28"/>
          <w:szCs w:val="28"/>
        </w:rPr>
        <w:t>ayanthiand</w:t>
      </w:r>
      <w:r w:rsidRPr="0001578F">
        <w:rPr>
          <w:sz w:val="28"/>
          <w:szCs w:val="28"/>
        </w:rPr>
        <w:t xml:space="preserve"> K</w:t>
      </w:r>
      <w:r w:rsidR="005B36C2" w:rsidRPr="0001578F">
        <w:rPr>
          <w:sz w:val="28"/>
          <w:szCs w:val="28"/>
        </w:rPr>
        <w:t>off</w:t>
      </w:r>
      <w:r w:rsidRPr="0001578F">
        <w:rPr>
          <w:rFonts w:hint="cs"/>
          <w:sz w:val="28"/>
          <w:szCs w:val="28"/>
          <w:rtl/>
        </w:rPr>
        <w:t xml:space="preserve"> عام 1999م فائدة استخدام </w:t>
      </w:r>
      <w:r w:rsidRPr="0001578F">
        <w:rPr>
          <w:sz w:val="28"/>
          <w:szCs w:val="28"/>
        </w:rPr>
        <w:t>HCG</w:t>
      </w:r>
      <w:r w:rsidRPr="0001578F">
        <w:rPr>
          <w:rFonts w:hint="cs"/>
          <w:sz w:val="28"/>
          <w:szCs w:val="28"/>
          <w:rtl/>
        </w:rPr>
        <w:t xml:space="preserve"> قبل إصلاح الإحليل التحتي النمط القريب. </w:t>
      </w:r>
    </w:p>
    <w:p w:rsidR="00242042" w:rsidRPr="0001578F" w:rsidRDefault="00242042" w:rsidP="005B36C2">
      <w:pPr>
        <w:jc w:val="lowKashida"/>
        <w:rPr>
          <w:sz w:val="28"/>
          <w:szCs w:val="28"/>
          <w:rtl/>
        </w:rPr>
      </w:pPr>
    </w:p>
    <w:p w:rsidR="00D3184E" w:rsidRPr="0001578F" w:rsidRDefault="0044693E" w:rsidP="0044693E">
      <w:pPr>
        <w:jc w:val="lowKashida"/>
        <w:rPr>
          <w:sz w:val="28"/>
          <w:szCs w:val="28"/>
          <w:rtl/>
        </w:rPr>
      </w:pPr>
      <w:r>
        <w:rPr>
          <w:rFonts w:hint="cs"/>
          <w:sz w:val="28"/>
          <w:szCs w:val="28"/>
          <w:rtl/>
        </w:rPr>
        <w:t>حيث تم استخدام ال</w:t>
      </w:r>
      <w:r>
        <w:rPr>
          <w:sz w:val="28"/>
          <w:szCs w:val="28"/>
        </w:rPr>
        <w:t xml:space="preserve">B HCG </w:t>
      </w:r>
      <w:r w:rsidR="00D3184E" w:rsidRPr="0001578F">
        <w:rPr>
          <w:rFonts w:hint="cs"/>
          <w:sz w:val="28"/>
          <w:szCs w:val="28"/>
          <w:rtl/>
        </w:rPr>
        <w:t xml:space="preserve"> قبل 6 </w:t>
      </w:r>
      <w:r w:rsidR="00D3184E" w:rsidRPr="0001578F">
        <w:rPr>
          <w:sz w:val="28"/>
          <w:szCs w:val="28"/>
          <w:rtl/>
        </w:rPr>
        <w:t>–</w:t>
      </w:r>
      <w:r w:rsidR="00D3184E" w:rsidRPr="0001578F">
        <w:rPr>
          <w:rFonts w:hint="cs"/>
          <w:sz w:val="28"/>
          <w:szCs w:val="28"/>
          <w:rtl/>
        </w:rPr>
        <w:t xml:space="preserve"> 8 أسابيع من الجراحة بجرعة 250 و 500 وحدة دولية تحقن مرتين أسبوعياً للذكور الأصغر والأكبر من عمر السنة بالترتيب حيث وجد زيادة في حجم القضيب وطوله عند 12 صبي أعمارهم تتراوح بين 8- 14شهراً حيث لوحظ نقص في شدة الإحليل التحتي والكوردي عند جميع المرضى وزيادة التوعية والثخانة للجسم الاسفنجي القريب مع إمكانية إجراء عمليات جراحية </w:t>
      </w:r>
      <w:r w:rsidR="00D962EC" w:rsidRPr="0001578F">
        <w:rPr>
          <w:rFonts w:hint="cs"/>
          <w:sz w:val="28"/>
          <w:szCs w:val="28"/>
          <w:rtl/>
        </w:rPr>
        <w:t xml:space="preserve">أبسط </w:t>
      </w:r>
      <w:r w:rsidR="00D3184E" w:rsidRPr="0001578F">
        <w:rPr>
          <w:rFonts w:hint="cs"/>
          <w:sz w:val="28"/>
          <w:szCs w:val="28"/>
          <w:rtl/>
        </w:rPr>
        <w:t xml:space="preserve">لـ 3 أولاد من 12 ذكر تلقى الـ </w:t>
      </w:r>
      <w:r w:rsidR="00B806EF" w:rsidRPr="0001578F">
        <w:rPr>
          <w:sz w:val="28"/>
          <w:szCs w:val="28"/>
        </w:rPr>
        <w:t>HCG</w:t>
      </w:r>
      <w:r w:rsidR="00DA704F">
        <w:rPr>
          <w:rFonts w:hint="cs"/>
          <w:sz w:val="28"/>
          <w:szCs w:val="28"/>
          <w:rtl/>
        </w:rPr>
        <w:t xml:space="preserve"> قبل الجراحة.</w:t>
      </w:r>
      <w:r w:rsidR="00E76179">
        <w:rPr>
          <w:sz w:val="28"/>
          <w:szCs w:val="28"/>
        </w:rPr>
        <w:t>[8]</w:t>
      </w:r>
    </w:p>
    <w:p w:rsidR="00B806EF" w:rsidRPr="0001578F" w:rsidRDefault="00B806EF" w:rsidP="00B806EF">
      <w:pPr>
        <w:jc w:val="lowKashida"/>
        <w:rPr>
          <w:sz w:val="28"/>
          <w:szCs w:val="28"/>
          <w:rtl/>
        </w:rPr>
      </w:pPr>
    </w:p>
    <w:p w:rsidR="00B806EF" w:rsidRPr="0001578F" w:rsidRDefault="00286250" w:rsidP="00286250">
      <w:pPr>
        <w:rPr>
          <w:b/>
          <w:bCs/>
          <w:sz w:val="28"/>
          <w:szCs w:val="28"/>
          <w:rtl/>
        </w:rPr>
      </w:pPr>
      <w:r w:rsidRPr="0001578F">
        <w:rPr>
          <w:b/>
          <w:bCs/>
          <w:sz w:val="28"/>
          <w:szCs w:val="28"/>
        </w:rPr>
        <w:t>_2</w:t>
      </w:r>
      <w:r w:rsidR="00B806EF" w:rsidRPr="0001578F">
        <w:rPr>
          <w:rFonts w:hint="cs"/>
          <w:b/>
          <w:bCs/>
          <w:sz w:val="28"/>
          <w:szCs w:val="28"/>
          <w:rtl/>
        </w:rPr>
        <w:t>المعالجة المعيضة للاندروجين:</w:t>
      </w:r>
    </w:p>
    <w:p w:rsidR="003D0F8C" w:rsidRDefault="00B806EF" w:rsidP="00700EC1">
      <w:pPr>
        <w:jc w:val="lowKashida"/>
        <w:rPr>
          <w:sz w:val="28"/>
          <w:szCs w:val="28"/>
          <w:rtl/>
        </w:rPr>
      </w:pPr>
      <w:r w:rsidRPr="0001578F">
        <w:rPr>
          <w:rFonts w:hint="cs"/>
          <w:sz w:val="28"/>
          <w:szCs w:val="28"/>
          <w:rtl/>
        </w:rPr>
        <w:t>ذكر است</w:t>
      </w:r>
      <w:r w:rsidR="0044693E">
        <w:rPr>
          <w:rFonts w:hint="cs"/>
          <w:sz w:val="28"/>
          <w:szCs w:val="28"/>
          <w:rtl/>
        </w:rPr>
        <w:t xml:space="preserve">خدام مراهم التستسترون </w:t>
      </w:r>
      <w:r w:rsidRPr="0001578F">
        <w:rPr>
          <w:rFonts w:hint="cs"/>
          <w:sz w:val="28"/>
          <w:szCs w:val="28"/>
          <w:rtl/>
        </w:rPr>
        <w:t xml:space="preserve"> لمدة أسبوعين قبل الجراحة لزيادة حجم القضيب ولكن بسبب الامتصاص المتغاير للتستسرون عبر الجلد قام العالمان </w:t>
      </w:r>
      <w:r w:rsidR="005B36C2" w:rsidRPr="0001578F">
        <w:rPr>
          <w:sz w:val="28"/>
          <w:szCs w:val="28"/>
        </w:rPr>
        <w:t>G</w:t>
      </w:r>
      <w:r w:rsidRPr="0001578F">
        <w:rPr>
          <w:sz w:val="28"/>
          <w:szCs w:val="28"/>
        </w:rPr>
        <w:t>ear</w:t>
      </w:r>
      <w:r w:rsidR="00D962EC" w:rsidRPr="0001578F">
        <w:rPr>
          <w:sz w:val="28"/>
          <w:szCs w:val="28"/>
        </w:rPr>
        <w:t>h</w:t>
      </w:r>
      <w:r w:rsidRPr="0001578F">
        <w:rPr>
          <w:sz w:val="28"/>
          <w:szCs w:val="28"/>
        </w:rPr>
        <w:t>art and je</w:t>
      </w:r>
      <w:r w:rsidR="00D962EC" w:rsidRPr="0001578F">
        <w:rPr>
          <w:sz w:val="28"/>
          <w:szCs w:val="28"/>
        </w:rPr>
        <w:t>ff</w:t>
      </w:r>
      <w:r w:rsidRPr="0001578F">
        <w:rPr>
          <w:sz w:val="28"/>
          <w:szCs w:val="28"/>
        </w:rPr>
        <w:t>s</w:t>
      </w:r>
      <w:r w:rsidR="00E76179">
        <w:rPr>
          <w:sz w:val="28"/>
          <w:szCs w:val="28"/>
        </w:rPr>
        <w:t>[8]</w:t>
      </w:r>
      <w:r w:rsidRPr="0001578F">
        <w:rPr>
          <w:rFonts w:hint="cs"/>
          <w:sz w:val="28"/>
          <w:szCs w:val="28"/>
          <w:rtl/>
        </w:rPr>
        <w:t xml:space="preserve">عام 1987م باستخدام </w:t>
      </w:r>
      <w:r w:rsidR="00D962EC" w:rsidRPr="0001578F">
        <w:rPr>
          <w:rFonts w:hint="cs"/>
          <w:sz w:val="28"/>
          <w:szCs w:val="28"/>
          <w:rtl/>
        </w:rPr>
        <w:t>إين</w:t>
      </w:r>
      <w:r w:rsidRPr="0001578F">
        <w:rPr>
          <w:rFonts w:hint="cs"/>
          <w:sz w:val="28"/>
          <w:szCs w:val="28"/>
          <w:rtl/>
        </w:rPr>
        <w:t xml:space="preserve">انتات التستسترون عضلياً </w:t>
      </w:r>
      <w:r w:rsidR="00D962EC" w:rsidRPr="0001578F">
        <w:rPr>
          <w:sz w:val="28"/>
          <w:szCs w:val="28"/>
        </w:rPr>
        <w:t>T</w:t>
      </w:r>
      <w:r w:rsidR="005B36C2" w:rsidRPr="0001578F">
        <w:rPr>
          <w:sz w:val="28"/>
          <w:szCs w:val="28"/>
        </w:rPr>
        <w:t>estostrone</w:t>
      </w:r>
      <w:r w:rsidR="00D962EC" w:rsidRPr="0001578F">
        <w:rPr>
          <w:sz w:val="28"/>
          <w:szCs w:val="28"/>
        </w:rPr>
        <w:t xml:space="preserve"> E</w:t>
      </w:r>
      <w:r w:rsidR="005B36C2" w:rsidRPr="0001578F">
        <w:rPr>
          <w:sz w:val="28"/>
          <w:szCs w:val="28"/>
        </w:rPr>
        <w:t>nanthat</w:t>
      </w:r>
      <w:r w:rsidR="005B36C2" w:rsidRPr="0001578F">
        <w:rPr>
          <w:rFonts w:hint="cs"/>
          <w:sz w:val="28"/>
          <w:szCs w:val="28"/>
          <w:rtl/>
        </w:rPr>
        <w:t xml:space="preserve"> بجرعة 2 ملغ/</w:t>
      </w:r>
      <w:r w:rsidR="00C823EF">
        <w:rPr>
          <w:rFonts w:hint="cs"/>
          <w:sz w:val="28"/>
          <w:szCs w:val="28"/>
          <w:rtl/>
        </w:rPr>
        <w:t>كغ قبل الجراحة بأسبوعين وحتى أربعة</w:t>
      </w:r>
      <w:r w:rsidRPr="0001578F">
        <w:rPr>
          <w:rFonts w:hint="cs"/>
          <w:sz w:val="28"/>
          <w:szCs w:val="28"/>
          <w:rtl/>
        </w:rPr>
        <w:t xml:space="preserve"> أسابيع حيث لوحظ زيادة في حجم القضيب </w:t>
      </w:r>
      <w:r w:rsidR="00D962EC" w:rsidRPr="0001578F">
        <w:rPr>
          <w:rFonts w:hint="cs"/>
          <w:sz w:val="28"/>
          <w:szCs w:val="28"/>
          <w:rtl/>
        </w:rPr>
        <w:t>ب</w:t>
      </w:r>
      <w:r w:rsidRPr="0001578F">
        <w:rPr>
          <w:rFonts w:hint="cs"/>
          <w:sz w:val="28"/>
          <w:szCs w:val="28"/>
          <w:rtl/>
        </w:rPr>
        <w:t xml:space="preserve">نسبة </w:t>
      </w:r>
      <w:r w:rsidR="00D962EC" w:rsidRPr="0001578F">
        <w:rPr>
          <w:rFonts w:hint="cs"/>
          <w:sz w:val="28"/>
          <w:szCs w:val="28"/>
          <w:rtl/>
        </w:rPr>
        <w:t>50</w:t>
      </w:r>
      <w:r w:rsidRPr="0001578F">
        <w:rPr>
          <w:rFonts w:hint="cs"/>
          <w:sz w:val="28"/>
          <w:szCs w:val="28"/>
          <w:rtl/>
        </w:rPr>
        <w:t>% وزيادة حجم الجلد عند كل المرضى حيث زادت مساحة القلفة الداخلية "القطر المعترض" من 3</w:t>
      </w:r>
      <w:r w:rsidR="00467D8E" w:rsidRPr="0001578F">
        <w:rPr>
          <w:rFonts w:hint="cs"/>
          <w:sz w:val="28"/>
          <w:szCs w:val="28"/>
          <w:rtl/>
        </w:rPr>
        <w:t xml:space="preserve"> إلى </w:t>
      </w:r>
      <w:r w:rsidRPr="0001578F">
        <w:rPr>
          <w:rFonts w:hint="cs"/>
          <w:sz w:val="28"/>
          <w:szCs w:val="28"/>
          <w:rtl/>
        </w:rPr>
        <w:t xml:space="preserve">5 سم عند البعض مع تأثيرات جانبية قليلة وعودة مستوى </w:t>
      </w:r>
      <w:r w:rsidR="003D0F8C" w:rsidRPr="0001578F">
        <w:rPr>
          <w:rFonts w:hint="cs"/>
          <w:sz w:val="28"/>
          <w:szCs w:val="28"/>
          <w:rtl/>
        </w:rPr>
        <w:t xml:space="preserve">التستسترون المصلي إلى الطبيعيخلال 6 </w:t>
      </w:r>
      <w:r w:rsidR="00467D8E" w:rsidRPr="0001578F">
        <w:rPr>
          <w:rFonts w:hint="cs"/>
          <w:sz w:val="28"/>
          <w:szCs w:val="28"/>
          <w:rtl/>
        </w:rPr>
        <w:t>أ</w:t>
      </w:r>
      <w:r w:rsidR="00DA704F">
        <w:rPr>
          <w:rFonts w:hint="cs"/>
          <w:sz w:val="28"/>
          <w:szCs w:val="28"/>
          <w:rtl/>
        </w:rPr>
        <w:t>شهر بعد العلاج.</w:t>
      </w:r>
    </w:p>
    <w:p w:rsidR="000D55CA" w:rsidRPr="0001578F" w:rsidRDefault="000D55CA" w:rsidP="005B36C2">
      <w:pPr>
        <w:jc w:val="lowKashida"/>
        <w:rPr>
          <w:sz w:val="28"/>
          <w:szCs w:val="28"/>
          <w:rtl/>
        </w:rPr>
      </w:pPr>
    </w:p>
    <w:p w:rsidR="00242042" w:rsidRPr="0001578F" w:rsidRDefault="003D0F8C" w:rsidP="00700EC1">
      <w:pPr>
        <w:jc w:val="lowKashida"/>
        <w:rPr>
          <w:sz w:val="28"/>
          <w:szCs w:val="28"/>
          <w:rtl/>
        </w:rPr>
      </w:pPr>
      <w:r w:rsidRPr="0001578F">
        <w:rPr>
          <w:rFonts w:hint="cs"/>
          <w:sz w:val="28"/>
          <w:szCs w:val="28"/>
          <w:rtl/>
        </w:rPr>
        <w:t xml:space="preserve">قام العالم </w:t>
      </w:r>
      <w:r w:rsidR="00E73E17" w:rsidRPr="0001578F">
        <w:rPr>
          <w:sz w:val="28"/>
          <w:szCs w:val="28"/>
        </w:rPr>
        <w:t>C</w:t>
      </w:r>
      <w:r w:rsidR="005C77FB" w:rsidRPr="0001578F">
        <w:rPr>
          <w:sz w:val="28"/>
          <w:szCs w:val="28"/>
        </w:rPr>
        <w:t>halapathi</w:t>
      </w:r>
      <w:r w:rsidRPr="0001578F">
        <w:rPr>
          <w:sz w:val="28"/>
          <w:szCs w:val="28"/>
        </w:rPr>
        <w:t xml:space="preserve"> and </w:t>
      </w:r>
      <w:r w:rsidR="00E73E17" w:rsidRPr="0001578F">
        <w:rPr>
          <w:sz w:val="28"/>
          <w:szCs w:val="28"/>
        </w:rPr>
        <w:t>C</w:t>
      </w:r>
      <w:r w:rsidR="005C77FB" w:rsidRPr="0001578F">
        <w:rPr>
          <w:sz w:val="28"/>
          <w:szCs w:val="28"/>
        </w:rPr>
        <w:t>oworkers</w:t>
      </w:r>
      <w:r w:rsidRPr="0001578F">
        <w:rPr>
          <w:rFonts w:hint="cs"/>
          <w:sz w:val="28"/>
          <w:szCs w:val="28"/>
          <w:rtl/>
        </w:rPr>
        <w:t xml:space="preserve"> عام 2003 بمقارنة استخدام التستسترون </w:t>
      </w:r>
      <w:r w:rsidR="00E73E17" w:rsidRPr="0001578F">
        <w:rPr>
          <w:rFonts w:hint="cs"/>
          <w:sz w:val="28"/>
          <w:szCs w:val="28"/>
          <w:rtl/>
        </w:rPr>
        <w:t>العضلي</w:t>
      </w:r>
      <w:r w:rsidRPr="0001578F">
        <w:rPr>
          <w:rFonts w:hint="cs"/>
          <w:sz w:val="28"/>
          <w:szCs w:val="28"/>
          <w:rtl/>
        </w:rPr>
        <w:t xml:space="preserve"> والموضعي حيث لا حظوا أن استخدام التستسترون العضلي بجرعة 2 ملغ/ كغ أو 25 ملغ/ جرعة أسبوعياً لمدة ثلاثة أسابيع متتالية كانت نتائجها أفضل لكون الامتصاص الم</w:t>
      </w:r>
      <w:r w:rsidR="00700EC1">
        <w:rPr>
          <w:rFonts w:hint="cs"/>
          <w:sz w:val="28"/>
          <w:szCs w:val="28"/>
          <w:rtl/>
        </w:rPr>
        <w:t>وضعي للتستسترون لا يمكن تقديره.</w:t>
      </w:r>
    </w:p>
    <w:p w:rsidR="003D0F8C" w:rsidRPr="0001578F" w:rsidRDefault="003D0F8C" w:rsidP="00E76179">
      <w:pPr>
        <w:jc w:val="lowKashida"/>
        <w:rPr>
          <w:sz w:val="28"/>
          <w:szCs w:val="28"/>
          <w:rtl/>
        </w:rPr>
      </w:pPr>
      <w:r w:rsidRPr="0001578F">
        <w:rPr>
          <w:rFonts w:hint="cs"/>
          <w:sz w:val="28"/>
          <w:szCs w:val="28"/>
          <w:rtl/>
        </w:rPr>
        <w:t xml:space="preserve">قام كذلك العام </w:t>
      </w:r>
      <w:r w:rsidR="00E73E17" w:rsidRPr="0001578F">
        <w:rPr>
          <w:sz w:val="28"/>
          <w:szCs w:val="28"/>
        </w:rPr>
        <w:t>M</w:t>
      </w:r>
      <w:r w:rsidR="005C77FB" w:rsidRPr="0001578F">
        <w:rPr>
          <w:sz w:val="28"/>
          <w:szCs w:val="28"/>
        </w:rPr>
        <w:t>onfort and</w:t>
      </w:r>
      <w:r w:rsidR="00E73E17" w:rsidRPr="0001578F">
        <w:rPr>
          <w:sz w:val="28"/>
          <w:szCs w:val="28"/>
        </w:rPr>
        <w:t>L</w:t>
      </w:r>
      <w:r w:rsidR="005C77FB" w:rsidRPr="0001578F">
        <w:rPr>
          <w:sz w:val="28"/>
          <w:szCs w:val="28"/>
        </w:rPr>
        <w:t>ucas</w:t>
      </w:r>
      <w:r w:rsidRPr="0001578F">
        <w:rPr>
          <w:rFonts w:hint="cs"/>
          <w:sz w:val="28"/>
          <w:szCs w:val="28"/>
          <w:rtl/>
        </w:rPr>
        <w:t xml:space="preserve"> عام 1982 باستخدام مرهم الداي هيدروتستيرون موضعياً بشكل </w:t>
      </w:r>
      <w:r w:rsidR="00E73E17" w:rsidRPr="0001578F">
        <w:rPr>
          <w:rFonts w:hint="cs"/>
          <w:sz w:val="28"/>
          <w:szCs w:val="28"/>
          <w:rtl/>
        </w:rPr>
        <w:t>يومي</w:t>
      </w:r>
      <w:r w:rsidRPr="0001578F">
        <w:rPr>
          <w:rFonts w:hint="cs"/>
          <w:sz w:val="28"/>
          <w:szCs w:val="28"/>
          <w:rtl/>
        </w:rPr>
        <w:t xml:space="preserve"> لمدة 4 أسابيع حيث لاحظ زيادة في قطر وطول القضيب بمقدار 50 % بدون تأثيرات جانبية أو تأثيرات على البلوغ وما بعده فيما يتعلق بطول القضيب النهائي.</w:t>
      </w:r>
      <w:r w:rsidR="00700EC1">
        <w:rPr>
          <w:sz w:val="28"/>
          <w:szCs w:val="28"/>
        </w:rPr>
        <w:t>[</w:t>
      </w:r>
      <w:r w:rsidR="00E76179">
        <w:rPr>
          <w:sz w:val="28"/>
          <w:szCs w:val="28"/>
        </w:rPr>
        <w:t>8</w:t>
      </w:r>
      <w:r w:rsidR="00700EC1">
        <w:rPr>
          <w:sz w:val="28"/>
          <w:szCs w:val="28"/>
        </w:rPr>
        <w:t>]</w:t>
      </w:r>
    </w:p>
    <w:p w:rsidR="003D0F8C" w:rsidRPr="0001578F" w:rsidRDefault="003D0F8C" w:rsidP="003D0F8C">
      <w:pPr>
        <w:jc w:val="lowKashida"/>
        <w:rPr>
          <w:sz w:val="28"/>
          <w:szCs w:val="28"/>
          <w:rtl/>
        </w:rPr>
      </w:pPr>
    </w:p>
    <w:p w:rsidR="003D0F8C" w:rsidRPr="0001578F" w:rsidRDefault="003D0F8C" w:rsidP="00E76179">
      <w:pPr>
        <w:jc w:val="lowKashida"/>
        <w:rPr>
          <w:sz w:val="28"/>
          <w:szCs w:val="28"/>
          <w:rtl/>
        </w:rPr>
      </w:pPr>
      <w:r w:rsidRPr="0001578F">
        <w:rPr>
          <w:rFonts w:hint="cs"/>
          <w:i/>
          <w:iCs/>
          <w:sz w:val="28"/>
          <w:szCs w:val="28"/>
          <w:rtl/>
        </w:rPr>
        <w:t>توقيت العلاج الهرموني:</w:t>
      </w:r>
      <w:r w:rsidRPr="0001578F">
        <w:rPr>
          <w:rFonts w:hint="cs"/>
          <w:sz w:val="28"/>
          <w:szCs w:val="28"/>
          <w:rtl/>
        </w:rPr>
        <w:t xml:space="preserve"> أثبتت الدراسات أن الاستخدام الخارجي للتستسترون ما قبل البلوغ لا تؤثر على الطول النهائ</w:t>
      </w:r>
      <w:r w:rsidR="00C97509" w:rsidRPr="0001578F">
        <w:rPr>
          <w:rFonts w:hint="cs"/>
          <w:sz w:val="28"/>
          <w:szCs w:val="28"/>
          <w:rtl/>
        </w:rPr>
        <w:t>ي للقضيب مدعومة بالدراسات المجر</w:t>
      </w:r>
      <w:r w:rsidR="005C77FB" w:rsidRPr="0001578F">
        <w:rPr>
          <w:rFonts w:hint="cs"/>
          <w:sz w:val="28"/>
          <w:szCs w:val="28"/>
          <w:rtl/>
          <w:lang w:bidi="ar-SY"/>
        </w:rPr>
        <w:t>ا</w:t>
      </w:r>
      <w:r w:rsidRPr="0001578F">
        <w:rPr>
          <w:rFonts w:hint="cs"/>
          <w:sz w:val="28"/>
          <w:szCs w:val="28"/>
          <w:rtl/>
        </w:rPr>
        <w:t xml:space="preserve">ة على مرضى فرط </w:t>
      </w:r>
      <w:r w:rsidR="00E73E17" w:rsidRPr="0001578F">
        <w:rPr>
          <w:rFonts w:hint="cs"/>
          <w:sz w:val="28"/>
          <w:szCs w:val="28"/>
          <w:rtl/>
        </w:rPr>
        <w:t>التنسج</w:t>
      </w:r>
      <w:r w:rsidRPr="0001578F">
        <w:rPr>
          <w:rFonts w:hint="cs"/>
          <w:sz w:val="28"/>
          <w:szCs w:val="28"/>
          <w:rtl/>
        </w:rPr>
        <w:t xml:space="preserve"> الكظري الولادي والدرا</w:t>
      </w:r>
      <w:r w:rsidR="005C77FB" w:rsidRPr="0001578F">
        <w:rPr>
          <w:rFonts w:hint="cs"/>
          <w:sz w:val="28"/>
          <w:szCs w:val="28"/>
          <w:rtl/>
        </w:rPr>
        <w:t>سة عن مستقبلات الأندروجين والنمو</w:t>
      </w:r>
      <w:r w:rsidRPr="0001578F">
        <w:rPr>
          <w:rFonts w:hint="cs"/>
          <w:sz w:val="28"/>
          <w:szCs w:val="28"/>
          <w:rtl/>
        </w:rPr>
        <w:t xml:space="preserve"> عند استخدام التستسترون على الأعضاء التناسلية للأجنة في الزجاج (</w:t>
      </w:r>
      <w:r w:rsidR="005C77FB" w:rsidRPr="0001578F">
        <w:rPr>
          <w:sz w:val="28"/>
          <w:szCs w:val="28"/>
        </w:rPr>
        <w:t>B</w:t>
      </w:r>
      <w:r w:rsidRPr="0001578F">
        <w:rPr>
          <w:sz w:val="28"/>
          <w:szCs w:val="28"/>
        </w:rPr>
        <w:t xml:space="preserve">askin </w:t>
      </w:r>
      <w:r w:rsidR="005C77FB" w:rsidRPr="0001578F">
        <w:rPr>
          <w:sz w:val="28"/>
          <w:szCs w:val="28"/>
        </w:rPr>
        <w:t>E</w:t>
      </w:r>
      <w:r w:rsidRPr="0001578F">
        <w:rPr>
          <w:sz w:val="28"/>
          <w:szCs w:val="28"/>
        </w:rPr>
        <w:t>tal 1997</w:t>
      </w:r>
      <w:r w:rsidR="00700EC1">
        <w:rPr>
          <w:rFonts w:hint="cs"/>
          <w:sz w:val="28"/>
          <w:szCs w:val="28"/>
          <w:rtl/>
        </w:rPr>
        <w:t>).</w:t>
      </w:r>
      <w:r w:rsidR="00700EC1">
        <w:rPr>
          <w:sz w:val="28"/>
          <w:szCs w:val="28"/>
        </w:rPr>
        <w:t>[</w:t>
      </w:r>
      <w:r w:rsidR="00E76179">
        <w:rPr>
          <w:sz w:val="28"/>
          <w:szCs w:val="28"/>
        </w:rPr>
        <w:t>8</w:t>
      </w:r>
      <w:r w:rsidR="00700EC1">
        <w:rPr>
          <w:sz w:val="28"/>
          <w:szCs w:val="28"/>
        </w:rPr>
        <w:t>]</w:t>
      </w:r>
    </w:p>
    <w:p w:rsidR="00B97CAA" w:rsidRDefault="00B97CAA" w:rsidP="003D0F8C">
      <w:pPr>
        <w:jc w:val="lowKashida"/>
        <w:rPr>
          <w:b/>
          <w:bCs/>
          <w:sz w:val="28"/>
          <w:szCs w:val="28"/>
          <w:rtl/>
        </w:rPr>
      </w:pPr>
    </w:p>
    <w:p w:rsidR="00B97CAA" w:rsidRDefault="003D0F8C" w:rsidP="003D0F8C">
      <w:pPr>
        <w:jc w:val="lowKashida"/>
        <w:rPr>
          <w:b/>
          <w:bCs/>
          <w:sz w:val="28"/>
          <w:szCs w:val="28"/>
          <w:rtl/>
        </w:rPr>
      </w:pPr>
      <w:r w:rsidRPr="0001578F">
        <w:rPr>
          <w:rFonts w:hint="cs"/>
          <w:b/>
          <w:bCs/>
          <w:sz w:val="28"/>
          <w:szCs w:val="28"/>
          <w:rtl/>
        </w:rPr>
        <w:t>نظرة تاريخية على عمليات إصلاح الإحليل التحتي:</w:t>
      </w:r>
    </w:p>
    <w:p w:rsidR="003D0F8C" w:rsidRPr="0001578F" w:rsidRDefault="003D0F8C" w:rsidP="003D0F8C">
      <w:pPr>
        <w:jc w:val="lowKashida"/>
        <w:rPr>
          <w:b/>
          <w:bCs/>
          <w:sz w:val="28"/>
          <w:szCs w:val="28"/>
          <w:rtl/>
        </w:rPr>
      </w:pPr>
    </w:p>
    <w:p w:rsidR="00B806EF" w:rsidRDefault="00C97509" w:rsidP="00940D0A">
      <w:pPr>
        <w:jc w:val="lowKashida"/>
        <w:rPr>
          <w:sz w:val="28"/>
          <w:szCs w:val="28"/>
          <w:rtl/>
        </w:rPr>
      </w:pPr>
      <w:r w:rsidRPr="0001578F">
        <w:rPr>
          <w:b/>
          <w:bCs/>
          <w:sz w:val="28"/>
          <w:szCs w:val="28"/>
        </w:rPr>
        <w:t>A</w:t>
      </w:r>
      <w:r w:rsidR="00940D0A" w:rsidRPr="0001578F">
        <w:rPr>
          <w:b/>
          <w:bCs/>
          <w:sz w:val="28"/>
          <w:szCs w:val="28"/>
        </w:rPr>
        <w:t>ntyland</w:t>
      </w:r>
      <w:r w:rsidR="00E73E17" w:rsidRPr="0001578F">
        <w:rPr>
          <w:b/>
          <w:bCs/>
          <w:sz w:val="28"/>
          <w:szCs w:val="28"/>
        </w:rPr>
        <w:t>H</w:t>
      </w:r>
      <w:r w:rsidR="00940D0A" w:rsidRPr="0001578F">
        <w:rPr>
          <w:b/>
          <w:bCs/>
          <w:sz w:val="28"/>
          <w:szCs w:val="28"/>
        </w:rPr>
        <w:t>eliodor</w:t>
      </w:r>
      <w:r w:rsidR="003D0F8C" w:rsidRPr="0001578F">
        <w:rPr>
          <w:rFonts w:hint="cs"/>
          <w:sz w:val="28"/>
          <w:szCs w:val="28"/>
          <w:rtl/>
        </w:rPr>
        <w:t xml:space="preserve"> في </w:t>
      </w:r>
      <w:r w:rsidR="00E73E17" w:rsidRPr="0001578F">
        <w:rPr>
          <w:rFonts w:hint="cs"/>
          <w:sz w:val="28"/>
          <w:szCs w:val="28"/>
          <w:rtl/>
        </w:rPr>
        <w:t>القرون</w:t>
      </w:r>
      <w:r w:rsidR="003D0F8C" w:rsidRPr="0001578F">
        <w:rPr>
          <w:rFonts w:hint="cs"/>
          <w:sz w:val="28"/>
          <w:szCs w:val="28"/>
          <w:rtl/>
        </w:rPr>
        <w:t xml:space="preserve"> الثلاث الأولى بعد الميلاد هم أول من وصف الإحليل التحتي حسب (1984) </w:t>
      </w:r>
      <w:r w:rsidR="00E73E17" w:rsidRPr="0001578F">
        <w:rPr>
          <w:sz w:val="28"/>
          <w:szCs w:val="28"/>
        </w:rPr>
        <w:t>H</w:t>
      </w:r>
      <w:r w:rsidR="00940D0A" w:rsidRPr="0001578F">
        <w:rPr>
          <w:sz w:val="28"/>
          <w:szCs w:val="28"/>
        </w:rPr>
        <w:t>auben</w:t>
      </w:r>
      <w:r w:rsidR="003D0F8C" w:rsidRPr="0001578F">
        <w:rPr>
          <w:rFonts w:hint="cs"/>
          <w:sz w:val="28"/>
          <w:szCs w:val="28"/>
          <w:rtl/>
        </w:rPr>
        <w:t xml:space="preserve"> . </w:t>
      </w:r>
      <w:r w:rsidR="00C5267C">
        <w:rPr>
          <w:sz w:val="28"/>
          <w:szCs w:val="28"/>
        </w:rPr>
        <w:t>[9]</w:t>
      </w:r>
    </w:p>
    <w:p w:rsidR="00242042" w:rsidRPr="0001578F" w:rsidRDefault="00242042" w:rsidP="00940D0A">
      <w:pPr>
        <w:jc w:val="lowKashida"/>
        <w:rPr>
          <w:sz w:val="28"/>
          <w:szCs w:val="28"/>
          <w:rtl/>
        </w:rPr>
      </w:pPr>
    </w:p>
    <w:p w:rsidR="003D0F8C" w:rsidRPr="0001578F" w:rsidRDefault="003D0F8C" w:rsidP="00C5267C">
      <w:pPr>
        <w:jc w:val="lowKashida"/>
        <w:rPr>
          <w:sz w:val="28"/>
          <w:szCs w:val="28"/>
          <w:rtl/>
        </w:rPr>
      </w:pPr>
      <w:r w:rsidRPr="0001578F">
        <w:rPr>
          <w:rFonts w:hint="cs"/>
          <w:sz w:val="28"/>
          <w:szCs w:val="28"/>
          <w:rtl/>
        </w:rPr>
        <w:t>هناك المئات من العمليات الجراحية المتنوعة وتعديلاتها وض</w:t>
      </w:r>
      <w:r w:rsidR="00C5267C">
        <w:rPr>
          <w:rFonts w:hint="cs"/>
          <w:sz w:val="28"/>
          <w:szCs w:val="28"/>
          <w:rtl/>
        </w:rPr>
        <w:t>عت لإصلاح حالات الإحليل التحتي.</w:t>
      </w:r>
    </w:p>
    <w:p w:rsidR="003D0F8C" w:rsidRPr="0001578F" w:rsidRDefault="003D0F8C" w:rsidP="003D0F8C">
      <w:pPr>
        <w:jc w:val="lowKashida"/>
        <w:rPr>
          <w:sz w:val="28"/>
          <w:szCs w:val="28"/>
          <w:rtl/>
        </w:rPr>
      </w:pPr>
    </w:p>
    <w:p w:rsidR="003D0F8C" w:rsidRDefault="00C75491" w:rsidP="00C75491">
      <w:pPr>
        <w:rPr>
          <w:rFonts w:cs="AL-Mateen"/>
          <w:sz w:val="28"/>
          <w:szCs w:val="28"/>
          <w:rtl/>
        </w:rPr>
      </w:pPr>
      <w:r w:rsidRPr="0001578F">
        <w:rPr>
          <w:rFonts w:cs="AL-Mateen"/>
          <w:sz w:val="28"/>
          <w:szCs w:val="28"/>
          <w:rtl/>
        </w:rPr>
        <w:br w:type="page"/>
      </w:r>
      <w:r w:rsidR="003D0F8C" w:rsidRPr="0001578F">
        <w:rPr>
          <w:rFonts w:cs="AL-Mateen" w:hint="cs"/>
          <w:b/>
          <w:bCs/>
          <w:sz w:val="28"/>
          <w:szCs w:val="28"/>
          <w:rtl/>
        </w:rPr>
        <w:t>مبادئ عامة في إصلاح الإحليل التحتي</w:t>
      </w:r>
      <w:r w:rsidR="003D0F8C" w:rsidRPr="0001578F">
        <w:rPr>
          <w:rFonts w:cs="AL-Mateen" w:hint="cs"/>
          <w:sz w:val="28"/>
          <w:szCs w:val="28"/>
          <w:rtl/>
        </w:rPr>
        <w:t xml:space="preserve">: </w:t>
      </w:r>
    </w:p>
    <w:p w:rsidR="00B97CAA" w:rsidRPr="0001578F" w:rsidRDefault="00B97CAA" w:rsidP="00C75491">
      <w:pPr>
        <w:rPr>
          <w:rFonts w:cs="AL-Mateen"/>
          <w:sz w:val="28"/>
          <w:szCs w:val="28"/>
          <w:rtl/>
        </w:rPr>
      </w:pPr>
    </w:p>
    <w:p w:rsidR="003D0F8C" w:rsidRDefault="003D0F8C" w:rsidP="003D5272">
      <w:pPr>
        <w:jc w:val="lowKashida"/>
        <w:rPr>
          <w:sz w:val="28"/>
          <w:szCs w:val="28"/>
          <w:rtl/>
        </w:rPr>
      </w:pPr>
      <w:r w:rsidRPr="0001578F">
        <w:rPr>
          <w:rFonts w:hint="cs"/>
          <w:sz w:val="28"/>
          <w:szCs w:val="28"/>
          <w:rtl/>
        </w:rPr>
        <w:t xml:space="preserve">بغض النظر عن طريقة </w:t>
      </w:r>
      <w:r w:rsidR="00C97509" w:rsidRPr="0001578F">
        <w:rPr>
          <w:rFonts w:hint="cs"/>
          <w:sz w:val="28"/>
          <w:szCs w:val="28"/>
          <w:rtl/>
        </w:rPr>
        <w:t xml:space="preserve">اصلاح </w:t>
      </w:r>
      <w:r w:rsidRPr="0001578F">
        <w:rPr>
          <w:rFonts w:hint="cs"/>
          <w:sz w:val="28"/>
          <w:szCs w:val="28"/>
          <w:rtl/>
        </w:rPr>
        <w:t>الإحليل التحتي فإن المراحل هي الانتباه لانحناء القضيب وإصلاحه (تقويم القضيب)</w:t>
      </w:r>
      <w:r w:rsidR="00F73ABD">
        <w:rPr>
          <w:rFonts w:hint="cs"/>
          <w:sz w:val="28"/>
          <w:szCs w:val="28"/>
          <w:rtl/>
        </w:rPr>
        <w:t>،</w:t>
      </w:r>
      <w:r w:rsidR="00E73E17" w:rsidRPr="0001578F">
        <w:rPr>
          <w:rFonts w:hint="cs"/>
          <w:sz w:val="28"/>
          <w:szCs w:val="28"/>
          <w:rtl/>
        </w:rPr>
        <w:t>تصنيعالإحليل</w:t>
      </w:r>
      <w:r w:rsidRPr="0001578F">
        <w:rPr>
          <w:rFonts w:hint="cs"/>
          <w:sz w:val="28"/>
          <w:szCs w:val="28"/>
          <w:rtl/>
        </w:rPr>
        <w:t xml:space="preserve">، تصنيع فوهة الصماخ </w:t>
      </w:r>
      <w:r w:rsidRPr="0001578F">
        <w:rPr>
          <w:sz w:val="28"/>
          <w:szCs w:val="28"/>
          <w:rtl/>
        </w:rPr>
        <w:t>–</w:t>
      </w:r>
      <w:r w:rsidRPr="0001578F">
        <w:rPr>
          <w:rFonts w:hint="cs"/>
          <w:sz w:val="28"/>
          <w:szCs w:val="28"/>
          <w:rtl/>
        </w:rPr>
        <w:t xml:space="preserve"> تصنيع</w:t>
      </w:r>
      <w:r w:rsidR="00700EC1">
        <w:rPr>
          <w:rFonts w:hint="cs"/>
          <w:sz w:val="28"/>
          <w:szCs w:val="28"/>
          <w:rtl/>
        </w:rPr>
        <w:t xml:space="preserve"> الحشفة وأخيراً التغطية بالجلد.</w:t>
      </w:r>
      <w:r w:rsidR="00700EC1">
        <w:rPr>
          <w:sz w:val="28"/>
          <w:szCs w:val="28"/>
        </w:rPr>
        <w:t>[</w:t>
      </w:r>
      <w:r w:rsidR="003D5272">
        <w:rPr>
          <w:sz w:val="28"/>
          <w:szCs w:val="28"/>
        </w:rPr>
        <w:t>10</w:t>
      </w:r>
      <w:r w:rsidR="00700EC1">
        <w:rPr>
          <w:sz w:val="28"/>
          <w:szCs w:val="28"/>
        </w:rPr>
        <w:t>]</w:t>
      </w:r>
    </w:p>
    <w:p w:rsidR="00B97CAA" w:rsidRPr="0001578F" w:rsidRDefault="00B97CAA" w:rsidP="00E73E17">
      <w:pPr>
        <w:jc w:val="lowKashida"/>
        <w:rPr>
          <w:sz w:val="28"/>
          <w:szCs w:val="28"/>
          <w:rtl/>
        </w:rPr>
      </w:pPr>
    </w:p>
    <w:p w:rsidR="003D0F8C" w:rsidRDefault="003D5272" w:rsidP="00B97CAA">
      <w:pPr>
        <w:numPr>
          <w:ilvl w:val="0"/>
          <w:numId w:val="11"/>
        </w:numPr>
        <w:jc w:val="lowKashida"/>
        <w:rPr>
          <w:b/>
          <w:bCs/>
          <w:sz w:val="28"/>
          <w:szCs w:val="28"/>
          <w:rtl/>
        </w:rPr>
      </w:pPr>
      <w:r>
        <w:rPr>
          <w:rFonts w:hint="cs"/>
          <w:b/>
          <w:bCs/>
          <w:sz w:val="28"/>
          <w:szCs w:val="28"/>
          <w:rtl/>
        </w:rPr>
        <w:t>تقويم القضيب:</w:t>
      </w:r>
      <w:r>
        <w:rPr>
          <w:b/>
          <w:bCs/>
          <w:sz w:val="28"/>
          <w:szCs w:val="28"/>
        </w:rPr>
        <w:t>[10,11]</w:t>
      </w:r>
    </w:p>
    <w:p w:rsidR="003D0F8C" w:rsidRDefault="003D0F8C" w:rsidP="003D5272">
      <w:pPr>
        <w:jc w:val="lowKashida"/>
        <w:rPr>
          <w:sz w:val="28"/>
          <w:szCs w:val="28"/>
          <w:rtl/>
        </w:rPr>
      </w:pPr>
      <w:r w:rsidRPr="0001578F">
        <w:rPr>
          <w:rFonts w:hint="cs"/>
          <w:b/>
          <w:bCs/>
          <w:sz w:val="28"/>
          <w:szCs w:val="28"/>
          <w:u w:val="single"/>
          <w:rtl/>
        </w:rPr>
        <w:t xml:space="preserve"> تقييم الانحناء القضيبي:</w:t>
      </w:r>
      <w:r w:rsidRPr="0001578F">
        <w:rPr>
          <w:rFonts w:hint="cs"/>
          <w:sz w:val="28"/>
          <w:szCs w:val="28"/>
          <w:rtl/>
        </w:rPr>
        <w:t xml:space="preserve"> إن تقييم وجود وشدة الانحناء القضيبي داخل غرفة العمليات تتم</w:t>
      </w:r>
      <w:r w:rsidR="000C382E">
        <w:rPr>
          <w:rFonts w:hint="cs"/>
          <w:sz w:val="28"/>
          <w:szCs w:val="28"/>
          <w:rtl/>
        </w:rPr>
        <w:t xml:space="preserve"> بإجراء اختبار انتصاب</w:t>
      </w:r>
      <w:r w:rsidRPr="0001578F">
        <w:rPr>
          <w:rFonts w:hint="cs"/>
          <w:sz w:val="28"/>
          <w:szCs w:val="28"/>
          <w:rtl/>
        </w:rPr>
        <w:t xml:space="preserve"> إما بشكل </w:t>
      </w:r>
      <w:r w:rsidR="00E73E17" w:rsidRPr="0001578F">
        <w:rPr>
          <w:rFonts w:hint="cs"/>
          <w:sz w:val="28"/>
          <w:szCs w:val="28"/>
          <w:rtl/>
        </w:rPr>
        <w:t>ص</w:t>
      </w:r>
      <w:r w:rsidRPr="0001578F">
        <w:rPr>
          <w:rFonts w:hint="cs"/>
          <w:sz w:val="28"/>
          <w:szCs w:val="28"/>
          <w:rtl/>
        </w:rPr>
        <w:t>نعي أ</w:t>
      </w:r>
      <w:r w:rsidR="000C382E">
        <w:rPr>
          <w:rFonts w:hint="cs"/>
          <w:sz w:val="28"/>
          <w:szCs w:val="28"/>
          <w:rtl/>
        </w:rPr>
        <w:t>و دوائي وتجرى عادة</w:t>
      </w:r>
      <w:r w:rsidRPr="0001578F">
        <w:rPr>
          <w:rFonts w:hint="cs"/>
          <w:sz w:val="28"/>
          <w:szCs w:val="28"/>
          <w:rtl/>
        </w:rPr>
        <w:t xml:space="preserve"> بعد إجراء </w:t>
      </w:r>
      <w:r w:rsidR="00E73E17" w:rsidRPr="0001578F">
        <w:rPr>
          <w:sz w:val="28"/>
          <w:szCs w:val="28"/>
        </w:rPr>
        <w:t>D</w:t>
      </w:r>
      <w:r w:rsidR="00940D0A" w:rsidRPr="0001578F">
        <w:rPr>
          <w:sz w:val="28"/>
          <w:szCs w:val="28"/>
        </w:rPr>
        <w:t>egloving</w:t>
      </w:r>
      <w:r w:rsidR="00700EC1">
        <w:rPr>
          <w:rFonts w:hint="cs"/>
          <w:sz w:val="28"/>
          <w:szCs w:val="28"/>
          <w:rtl/>
        </w:rPr>
        <w:t xml:space="preserve"> لجلد القضيب.</w:t>
      </w:r>
      <w:r w:rsidR="003D5272">
        <w:rPr>
          <w:sz w:val="28"/>
          <w:szCs w:val="28"/>
        </w:rPr>
        <w:t>[10]</w:t>
      </w:r>
    </w:p>
    <w:p w:rsidR="00242042" w:rsidRPr="0001578F" w:rsidRDefault="00242042" w:rsidP="00940D0A">
      <w:pPr>
        <w:jc w:val="lowKashida"/>
        <w:rPr>
          <w:sz w:val="28"/>
          <w:szCs w:val="28"/>
          <w:rtl/>
        </w:rPr>
      </w:pPr>
    </w:p>
    <w:p w:rsidR="003D0F8C" w:rsidRDefault="003D0F8C" w:rsidP="003D5272">
      <w:pPr>
        <w:jc w:val="lowKashida"/>
        <w:rPr>
          <w:sz w:val="28"/>
          <w:szCs w:val="28"/>
          <w:rtl/>
        </w:rPr>
      </w:pPr>
      <w:r w:rsidRPr="0001578F">
        <w:rPr>
          <w:rFonts w:hint="cs"/>
          <w:b/>
          <w:bCs/>
          <w:sz w:val="28"/>
          <w:szCs w:val="28"/>
          <w:u w:val="single"/>
          <w:rtl/>
        </w:rPr>
        <w:t xml:space="preserve">الانتصاب </w:t>
      </w:r>
      <w:r w:rsidR="00E73E17" w:rsidRPr="0001578F">
        <w:rPr>
          <w:rFonts w:hint="cs"/>
          <w:b/>
          <w:bCs/>
          <w:sz w:val="28"/>
          <w:szCs w:val="28"/>
          <w:u w:val="single"/>
          <w:rtl/>
        </w:rPr>
        <w:t>الصنعي</w:t>
      </w:r>
      <w:r w:rsidRPr="0001578F">
        <w:rPr>
          <w:rFonts w:hint="cs"/>
          <w:b/>
          <w:bCs/>
          <w:sz w:val="28"/>
          <w:szCs w:val="28"/>
          <w:u w:val="single"/>
          <w:rtl/>
        </w:rPr>
        <w:t>:</w:t>
      </w:r>
      <w:r w:rsidRPr="0001578F">
        <w:rPr>
          <w:rFonts w:hint="cs"/>
          <w:sz w:val="28"/>
          <w:szCs w:val="28"/>
          <w:rtl/>
        </w:rPr>
        <w:t xml:space="preserve"> أول من وصفه كان العالمان </w:t>
      </w:r>
      <w:r w:rsidR="00E73E17" w:rsidRPr="0001578F">
        <w:rPr>
          <w:sz w:val="28"/>
          <w:szCs w:val="28"/>
        </w:rPr>
        <w:t>G</w:t>
      </w:r>
      <w:r w:rsidR="00940D0A" w:rsidRPr="0001578F">
        <w:rPr>
          <w:sz w:val="28"/>
          <w:szCs w:val="28"/>
        </w:rPr>
        <w:t>ittsand</w:t>
      </w:r>
      <w:r w:rsidR="00E73E17" w:rsidRPr="0001578F">
        <w:rPr>
          <w:sz w:val="28"/>
          <w:szCs w:val="28"/>
        </w:rPr>
        <w:t xml:space="preserve"> M</w:t>
      </w:r>
      <w:r w:rsidR="00940D0A" w:rsidRPr="0001578F">
        <w:rPr>
          <w:sz w:val="28"/>
          <w:szCs w:val="28"/>
        </w:rPr>
        <w:t>claughlin</w:t>
      </w:r>
      <w:r w:rsidRPr="0001578F">
        <w:rPr>
          <w:rFonts w:hint="cs"/>
          <w:sz w:val="28"/>
          <w:szCs w:val="28"/>
          <w:rtl/>
        </w:rPr>
        <w:t xml:space="preserve"> عام 1974 حيث يت</w:t>
      </w:r>
      <w:r w:rsidR="00486F0D" w:rsidRPr="0001578F">
        <w:rPr>
          <w:rFonts w:hint="cs"/>
          <w:sz w:val="28"/>
          <w:szCs w:val="28"/>
          <w:rtl/>
        </w:rPr>
        <w:t xml:space="preserve">م حقن سيروم </w:t>
      </w:r>
      <w:r w:rsidR="00E73E17" w:rsidRPr="0001578F">
        <w:rPr>
          <w:rFonts w:hint="cs"/>
          <w:sz w:val="28"/>
          <w:szCs w:val="28"/>
          <w:rtl/>
        </w:rPr>
        <w:t>ملحي</w:t>
      </w:r>
      <w:r w:rsidR="00486F0D" w:rsidRPr="0001578F">
        <w:rPr>
          <w:rFonts w:hint="cs"/>
          <w:sz w:val="28"/>
          <w:szCs w:val="28"/>
          <w:rtl/>
        </w:rPr>
        <w:t xml:space="preserve"> عبر كاني</w:t>
      </w:r>
      <w:r w:rsidR="00E73E17" w:rsidRPr="0001578F">
        <w:rPr>
          <w:rFonts w:hint="cs"/>
          <w:sz w:val="28"/>
          <w:szCs w:val="28"/>
          <w:rtl/>
        </w:rPr>
        <w:t>و</w:t>
      </w:r>
      <w:r w:rsidR="00486F0D" w:rsidRPr="0001578F">
        <w:rPr>
          <w:rFonts w:hint="cs"/>
          <w:sz w:val="28"/>
          <w:szCs w:val="28"/>
          <w:rtl/>
        </w:rPr>
        <w:t xml:space="preserve">لا مدخله في الأجسام الكهفية إما على الوجه الوحشي للجسم الكهفي أو عبر الحشفة لتقليل نسبة حدوث ورم دموي تحت لفافة بوك يمكن أن تتغير زاوية الانحناء حسب سرعة إدخال السيروم أو </w:t>
      </w:r>
      <w:r w:rsidR="00700EC1">
        <w:rPr>
          <w:rFonts w:hint="cs"/>
          <w:sz w:val="28"/>
          <w:szCs w:val="28"/>
          <w:rtl/>
        </w:rPr>
        <w:t>طريقة منع هروب السيروم المتبعة.</w:t>
      </w:r>
      <w:r w:rsidR="00700EC1">
        <w:rPr>
          <w:sz w:val="28"/>
          <w:szCs w:val="28"/>
        </w:rPr>
        <w:t>[</w:t>
      </w:r>
      <w:r w:rsidR="003D5272">
        <w:rPr>
          <w:sz w:val="28"/>
          <w:szCs w:val="28"/>
        </w:rPr>
        <w:t>11</w:t>
      </w:r>
      <w:r w:rsidR="00700EC1">
        <w:rPr>
          <w:sz w:val="28"/>
          <w:szCs w:val="28"/>
        </w:rPr>
        <w:t>]</w:t>
      </w:r>
    </w:p>
    <w:p w:rsidR="00242042" w:rsidRPr="0001578F" w:rsidRDefault="00242042" w:rsidP="00940D0A">
      <w:pPr>
        <w:jc w:val="lowKashida"/>
        <w:rPr>
          <w:sz w:val="28"/>
          <w:szCs w:val="28"/>
          <w:rtl/>
        </w:rPr>
      </w:pPr>
    </w:p>
    <w:p w:rsidR="00486F0D" w:rsidRDefault="00486F0D" w:rsidP="00E73E17">
      <w:pPr>
        <w:jc w:val="lowKashida"/>
        <w:rPr>
          <w:sz w:val="28"/>
          <w:szCs w:val="28"/>
          <w:rtl/>
        </w:rPr>
      </w:pPr>
      <w:r w:rsidRPr="0001578F">
        <w:rPr>
          <w:rFonts w:hint="cs"/>
          <w:b/>
          <w:bCs/>
          <w:sz w:val="28"/>
          <w:szCs w:val="28"/>
          <w:u w:val="single"/>
          <w:rtl/>
        </w:rPr>
        <w:t>الانتصاب الدوائي:</w:t>
      </w:r>
      <w:r w:rsidRPr="0001578F">
        <w:rPr>
          <w:rFonts w:hint="cs"/>
          <w:sz w:val="28"/>
          <w:szCs w:val="28"/>
          <w:rtl/>
        </w:rPr>
        <w:t xml:space="preserve"> تتم بحقن البروستاغلاندين  </w:t>
      </w:r>
      <w:r w:rsidR="00E73E17" w:rsidRPr="0001578F">
        <w:rPr>
          <w:sz w:val="28"/>
          <w:szCs w:val="28"/>
        </w:rPr>
        <w:t>E1</w:t>
      </w:r>
      <w:r w:rsidRPr="0001578F">
        <w:rPr>
          <w:rFonts w:hint="cs"/>
          <w:sz w:val="28"/>
          <w:szCs w:val="28"/>
          <w:rtl/>
        </w:rPr>
        <w:t xml:space="preserve"> الموسع الوعائي داخل الأجسام الكهفية، حيث يعتقد أن الانتصاب المحدث </w:t>
      </w:r>
      <w:r w:rsidR="00E73E17" w:rsidRPr="0001578F">
        <w:rPr>
          <w:rFonts w:hint="cs"/>
          <w:sz w:val="28"/>
          <w:szCs w:val="28"/>
          <w:rtl/>
        </w:rPr>
        <w:t>دوائياً</w:t>
      </w:r>
      <w:r w:rsidRPr="0001578F">
        <w:rPr>
          <w:rFonts w:hint="cs"/>
          <w:sz w:val="28"/>
          <w:szCs w:val="28"/>
          <w:rtl/>
        </w:rPr>
        <w:t xml:space="preserve"> هو أدق من الانتصاب </w:t>
      </w:r>
      <w:r w:rsidR="00E73E17" w:rsidRPr="0001578F">
        <w:rPr>
          <w:rFonts w:hint="cs"/>
          <w:sz w:val="28"/>
          <w:szCs w:val="28"/>
          <w:rtl/>
        </w:rPr>
        <w:t>الصنعي</w:t>
      </w:r>
      <w:r w:rsidRPr="0001578F">
        <w:rPr>
          <w:rFonts w:hint="cs"/>
          <w:sz w:val="28"/>
          <w:szCs w:val="28"/>
          <w:rtl/>
        </w:rPr>
        <w:t xml:space="preserve"> في تقييم</w:t>
      </w:r>
      <w:r w:rsidR="00700EC1">
        <w:rPr>
          <w:rFonts w:hint="cs"/>
          <w:sz w:val="28"/>
          <w:szCs w:val="28"/>
          <w:rtl/>
        </w:rPr>
        <w:t xml:space="preserve"> درجة الانحناء القضيبي.</w:t>
      </w:r>
      <w:r w:rsidR="00700EC1">
        <w:rPr>
          <w:sz w:val="28"/>
          <w:szCs w:val="28"/>
        </w:rPr>
        <w:t>[11]</w:t>
      </w:r>
    </w:p>
    <w:p w:rsidR="00242042" w:rsidRPr="0001578F" w:rsidRDefault="00242042" w:rsidP="00E73E17">
      <w:pPr>
        <w:jc w:val="lowKashida"/>
        <w:rPr>
          <w:sz w:val="28"/>
          <w:szCs w:val="28"/>
          <w:rtl/>
        </w:rPr>
      </w:pPr>
    </w:p>
    <w:p w:rsidR="00486F0D" w:rsidRDefault="00486F0D" w:rsidP="00486F0D">
      <w:pPr>
        <w:jc w:val="lowKashida"/>
        <w:rPr>
          <w:sz w:val="28"/>
          <w:szCs w:val="28"/>
          <w:rtl/>
        </w:rPr>
      </w:pPr>
      <w:r w:rsidRPr="0001578F">
        <w:rPr>
          <w:rFonts w:hint="cs"/>
          <w:b/>
          <w:bCs/>
          <w:sz w:val="28"/>
          <w:szCs w:val="28"/>
          <w:u w:val="single"/>
          <w:rtl/>
        </w:rPr>
        <w:t>تقويم القضيب:</w:t>
      </w:r>
      <w:r w:rsidRPr="0001578F">
        <w:rPr>
          <w:rFonts w:hint="cs"/>
          <w:sz w:val="28"/>
          <w:szCs w:val="28"/>
          <w:rtl/>
        </w:rPr>
        <w:t xml:space="preserve"> يتم إجراء التقويم بعدة طرق حسب شدة واتجاه الانحناء وحجم القضيب: </w:t>
      </w:r>
    </w:p>
    <w:p w:rsidR="00242042" w:rsidRPr="0001578F" w:rsidRDefault="00242042" w:rsidP="00486F0D">
      <w:pPr>
        <w:jc w:val="lowKashida"/>
        <w:rPr>
          <w:sz w:val="28"/>
          <w:szCs w:val="28"/>
          <w:rtl/>
        </w:rPr>
      </w:pPr>
    </w:p>
    <w:p w:rsidR="00486F0D" w:rsidRPr="0001578F" w:rsidRDefault="00486F0D" w:rsidP="00C75491">
      <w:pPr>
        <w:ind w:left="386" w:hanging="386"/>
        <w:jc w:val="lowKashida"/>
        <w:rPr>
          <w:sz w:val="28"/>
          <w:szCs w:val="28"/>
          <w:rtl/>
        </w:rPr>
      </w:pPr>
      <w:r w:rsidRPr="0001578F">
        <w:rPr>
          <w:rFonts w:hint="cs"/>
          <w:b/>
          <w:bCs/>
          <w:sz w:val="28"/>
          <w:szCs w:val="28"/>
          <w:rtl/>
        </w:rPr>
        <w:t>أ- تحرير الجلد</w:t>
      </w:r>
      <w:r w:rsidR="00E73E17" w:rsidRPr="0001578F">
        <w:rPr>
          <w:rFonts w:hint="cs"/>
          <w:b/>
          <w:bCs/>
          <w:sz w:val="28"/>
          <w:szCs w:val="28"/>
          <w:rtl/>
        </w:rPr>
        <w:t>/</w:t>
      </w:r>
      <w:r w:rsidRPr="0001578F">
        <w:rPr>
          <w:rFonts w:hint="cs"/>
          <w:b/>
          <w:bCs/>
          <w:sz w:val="28"/>
          <w:szCs w:val="28"/>
          <w:rtl/>
        </w:rPr>
        <w:t xml:space="preserve"> نقل</w:t>
      </w:r>
      <w:r w:rsidR="00E73E17" w:rsidRPr="0001578F">
        <w:rPr>
          <w:rFonts w:hint="cs"/>
          <w:b/>
          <w:bCs/>
          <w:sz w:val="28"/>
          <w:szCs w:val="28"/>
          <w:rtl/>
        </w:rPr>
        <w:t>:</w:t>
      </w:r>
      <w:r w:rsidR="003D5272">
        <w:rPr>
          <w:b/>
          <w:bCs/>
          <w:sz w:val="28"/>
          <w:szCs w:val="28"/>
        </w:rPr>
        <w:t>[11]</w:t>
      </w:r>
      <w:r w:rsidRPr="0001578F">
        <w:rPr>
          <w:rFonts w:hint="cs"/>
          <w:sz w:val="28"/>
          <w:szCs w:val="28"/>
          <w:rtl/>
        </w:rPr>
        <w:t xml:space="preserve"> قد يكون الجلد هو السبب في انحناء القضيب أو انحرافه. </w:t>
      </w:r>
    </w:p>
    <w:p w:rsidR="00486F0D" w:rsidRPr="0001578F" w:rsidRDefault="00486F0D" w:rsidP="00C75491">
      <w:pPr>
        <w:ind w:left="386"/>
        <w:jc w:val="lowKashida"/>
        <w:rPr>
          <w:sz w:val="28"/>
          <w:szCs w:val="28"/>
          <w:rtl/>
        </w:rPr>
      </w:pPr>
      <w:r w:rsidRPr="0001578F">
        <w:rPr>
          <w:rFonts w:hint="cs"/>
          <w:sz w:val="28"/>
          <w:szCs w:val="28"/>
          <w:rtl/>
        </w:rPr>
        <w:t xml:space="preserve">حيث أن إجراء الختان قريباً من الإحليل التحتي الإكيلي يمكن أن يحرر جسم القضيب وبالتالي زوال الانحناء القضيبي. </w:t>
      </w:r>
    </w:p>
    <w:p w:rsidR="00486F0D" w:rsidRPr="0001578F" w:rsidRDefault="00486F0D" w:rsidP="00C75491">
      <w:pPr>
        <w:ind w:left="386"/>
        <w:jc w:val="lowKashida"/>
        <w:rPr>
          <w:sz w:val="28"/>
          <w:szCs w:val="28"/>
          <w:rtl/>
        </w:rPr>
      </w:pPr>
      <w:r w:rsidRPr="0001578F">
        <w:rPr>
          <w:rFonts w:hint="cs"/>
          <w:sz w:val="28"/>
          <w:szCs w:val="28"/>
          <w:rtl/>
        </w:rPr>
        <w:t>ويمكن كذلك في إصلاح انحناء القضيب بدون إحليل تحتي أو الانحناء الشديد المتراف</w:t>
      </w:r>
      <w:r w:rsidR="00940D0A" w:rsidRPr="0001578F">
        <w:rPr>
          <w:rFonts w:hint="cs"/>
          <w:sz w:val="28"/>
          <w:szCs w:val="28"/>
          <w:rtl/>
        </w:rPr>
        <w:t>ق مع إحليل تحتي نمط قريب أن يجرى</w:t>
      </w:r>
      <w:r w:rsidRPr="0001578F">
        <w:rPr>
          <w:rFonts w:hint="cs"/>
          <w:sz w:val="28"/>
          <w:szCs w:val="28"/>
          <w:rtl/>
        </w:rPr>
        <w:t xml:space="preserve"> نقل القلفة </w:t>
      </w:r>
      <w:r w:rsidR="000C382E">
        <w:rPr>
          <w:rFonts w:hint="cs"/>
          <w:sz w:val="28"/>
          <w:szCs w:val="28"/>
          <w:rtl/>
        </w:rPr>
        <w:t xml:space="preserve">من الوجه الظهري </w:t>
      </w:r>
      <w:r w:rsidRPr="0001578F">
        <w:rPr>
          <w:rFonts w:hint="cs"/>
          <w:sz w:val="28"/>
          <w:szCs w:val="28"/>
          <w:rtl/>
        </w:rPr>
        <w:t>إلى الوجه البطني للقضيب كش</w:t>
      </w:r>
      <w:r w:rsidR="00700EC1">
        <w:rPr>
          <w:rFonts w:hint="cs"/>
          <w:sz w:val="28"/>
          <w:szCs w:val="28"/>
          <w:rtl/>
        </w:rPr>
        <w:t>ريحة موعاة من أجل تقويم القضيب.</w:t>
      </w:r>
    </w:p>
    <w:p w:rsidR="00F47937" w:rsidRDefault="005A5D7C" w:rsidP="003D5272">
      <w:pPr>
        <w:ind w:left="26" w:hanging="386"/>
        <w:jc w:val="lowKashida"/>
        <w:rPr>
          <w:b/>
          <w:bCs/>
          <w:sz w:val="28"/>
          <w:szCs w:val="28"/>
        </w:rPr>
      </w:pPr>
      <w:r w:rsidRPr="0001578F">
        <w:rPr>
          <w:b/>
          <w:bCs/>
          <w:sz w:val="28"/>
          <w:szCs w:val="28"/>
          <w:rtl/>
        </w:rPr>
        <w:br w:type="page"/>
      </w:r>
      <w:r w:rsidR="00486F0D" w:rsidRPr="0001578F">
        <w:rPr>
          <w:rFonts w:hint="cs"/>
          <w:b/>
          <w:bCs/>
          <w:sz w:val="28"/>
          <w:szCs w:val="28"/>
          <w:rtl/>
        </w:rPr>
        <w:t xml:space="preserve">ب- الطي ( تقنية </w:t>
      </w:r>
      <w:r w:rsidR="00E73E17" w:rsidRPr="0001578F">
        <w:rPr>
          <w:b/>
          <w:bCs/>
          <w:sz w:val="28"/>
          <w:szCs w:val="28"/>
        </w:rPr>
        <w:t>H</w:t>
      </w:r>
      <w:r w:rsidR="00E149FE" w:rsidRPr="0001578F">
        <w:rPr>
          <w:b/>
          <w:bCs/>
          <w:sz w:val="28"/>
          <w:szCs w:val="28"/>
        </w:rPr>
        <w:t>eineke</w:t>
      </w:r>
      <w:r w:rsidR="00E73E17" w:rsidRPr="0001578F">
        <w:rPr>
          <w:b/>
          <w:bCs/>
          <w:sz w:val="28"/>
          <w:szCs w:val="28"/>
        </w:rPr>
        <w:t xml:space="preserve"> M</w:t>
      </w:r>
      <w:r w:rsidR="00E149FE" w:rsidRPr="0001578F">
        <w:rPr>
          <w:b/>
          <w:bCs/>
          <w:sz w:val="28"/>
          <w:szCs w:val="28"/>
        </w:rPr>
        <w:t>ikulics</w:t>
      </w:r>
      <w:r w:rsidR="00486F0D" w:rsidRPr="0001578F">
        <w:rPr>
          <w:rFonts w:hint="cs"/>
          <w:b/>
          <w:bCs/>
          <w:sz w:val="28"/>
          <w:szCs w:val="28"/>
          <w:rtl/>
        </w:rPr>
        <w:t xml:space="preserve"> )</w:t>
      </w:r>
      <w:r w:rsidR="00F47937" w:rsidRPr="0001578F">
        <w:rPr>
          <w:rFonts w:hint="cs"/>
          <w:b/>
          <w:bCs/>
          <w:sz w:val="28"/>
          <w:szCs w:val="28"/>
          <w:rtl/>
        </w:rPr>
        <w:t>:</w:t>
      </w:r>
      <w:r w:rsidR="003D5272">
        <w:rPr>
          <w:b/>
          <w:bCs/>
          <w:sz w:val="28"/>
          <w:szCs w:val="28"/>
        </w:rPr>
        <w:t xml:space="preserve"> [12]</w:t>
      </w:r>
    </w:p>
    <w:p w:rsidR="00EF6DE2" w:rsidRPr="0001578F" w:rsidRDefault="007D157A" w:rsidP="00EF6DE2">
      <w:pPr>
        <w:tabs>
          <w:tab w:val="right" w:pos="0"/>
        </w:tabs>
        <w:ind w:left="-64" w:hanging="386"/>
        <w:jc w:val="lowKashida"/>
        <w:rPr>
          <w:sz w:val="28"/>
          <w:szCs w:val="28"/>
          <w:rtl/>
        </w:rPr>
      </w:pPr>
      <w:r w:rsidRPr="0001578F">
        <w:rPr>
          <w:rFonts w:hint="cs"/>
          <w:sz w:val="28"/>
          <w:szCs w:val="28"/>
          <w:rtl/>
        </w:rPr>
        <w:t xml:space="preserve">تتم إما حسب </w:t>
      </w:r>
      <w:r w:rsidRPr="0001578F">
        <w:rPr>
          <w:sz w:val="28"/>
          <w:szCs w:val="28"/>
        </w:rPr>
        <w:t>Nesbit</w:t>
      </w:r>
      <w:r w:rsidRPr="0001578F">
        <w:rPr>
          <w:rFonts w:hint="cs"/>
          <w:sz w:val="28"/>
          <w:szCs w:val="28"/>
          <w:rtl/>
        </w:rPr>
        <w:t xml:space="preserve"> عام 1965م باستئصال قطعة اهليلجية</w:t>
      </w:r>
      <w:r>
        <w:rPr>
          <w:rFonts w:hint="cs"/>
          <w:sz w:val="28"/>
          <w:szCs w:val="28"/>
          <w:rtl/>
        </w:rPr>
        <w:t xml:space="preserve"> من الغلالة البيضاء عرضية</w:t>
      </w:r>
      <w:r w:rsidRPr="0001578F">
        <w:rPr>
          <w:rFonts w:hint="cs"/>
          <w:sz w:val="28"/>
          <w:szCs w:val="28"/>
          <w:rtl/>
        </w:rPr>
        <w:t xml:space="preserve">التوضع من الوجه المحدب للقضيب لإصلاح الانحناء أو حسب طريقة </w:t>
      </w:r>
      <w:r w:rsidRPr="0001578F">
        <w:rPr>
          <w:sz w:val="28"/>
          <w:szCs w:val="28"/>
        </w:rPr>
        <w:t>Heineke Mikulicz</w:t>
      </w:r>
      <w:r w:rsidRPr="0001578F">
        <w:rPr>
          <w:rFonts w:hint="cs"/>
          <w:sz w:val="28"/>
          <w:szCs w:val="28"/>
          <w:rtl/>
        </w:rPr>
        <w:t xml:space="preserve">حيث يتم تطويل الوجه المقعر للقضيب بواسطة إجراء شقوق عرضية للغلالة البيضاء وخياطتها طولياً ويمكن إجراء كلتا الطريقتين في تقويم القضيب. </w:t>
      </w:r>
    </w:p>
    <w:p w:rsidR="007D157A" w:rsidRDefault="00700EC1" w:rsidP="007D157A">
      <w:pPr>
        <w:tabs>
          <w:tab w:val="right" w:pos="0"/>
        </w:tabs>
        <w:ind w:left="-64"/>
        <w:jc w:val="lowKashida"/>
        <w:rPr>
          <w:sz w:val="28"/>
          <w:szCs w:val="28"/>
          <w:rtl/>
        </w:rPr>
      </w:pPr>
      <w:r>
        <w:rPr>
          <w:rFonts w:hint="cs"/>
          <w:sz w:val="28"/>
          <w:szCs w:val="28"/>
          <w:rtl/>
        </w:rPr>
        <w:t>يمكن أخذ قطب غير</w:t>
      </w:r>
      <w:r w:rsidR="007D157A" w:rsidRPr="0001578F">
        <w:rPr>
          <w:rFonts w:hint="cs"/>
          <w:sz w:val="28"/>
          <w:szCs w:val="28"/>
          <w:rtl/>
        </w:rPr>
        <w:t>ممتصة متوازية ظهرية على الخط المتوسط معاكسة لموقع الانحناء الأعظمي للغلالة البيضاء للأجسام الكهفية (حسب</w:t>
      </w:r>
      <w:r w:rsidR="007D157A" w:rsidRPr="0001578F">
        <w:rPr>
          <w:sz w:val="28"/>
          <w:szCs w:val="28"/>
        </w:rPr>
        <w:t>Baskin and Lue1998</w:t>
      </w:r>
      <w:r w:rsidR="007D157A" w:rsidRPr="0001578F">
        <w:rPr>
          <w:rFonts w:hint="cs"/>
          <w:sz w:val="28"/>
          <w:szCs w:val="28"/>
          <w:rtl/>
        </w:rPr>
        <w:t xml:space="preserve">) وهي لا تتطلب عزل الحزمة الوعائية العصبية وهي طريقة جيدة لدرجات الكوردي الخفيفة إلى متوسطة الشدة. </w:t>
      </w:r>
    </w:p>
    <w:p w:rsidR="00EF6DE2" w:rsidRDefault="00EF6DE2" w:rsidP="007D157A">
      <w:pPr>
        <w:tabs>
          <w:tab w:val="right" w:pos="0"/>
        </w:tabs>
        <w:ind w:left="-64"/>
        <w:jc w:val="lowKashida"/>
        <w:rPr>
          <w:sz w:val="28"/>
          <w:szCs w:val="28"/>
          <w:rtl/>
        </w:rPr>
      </w:pPr>
    </w:p>
    <w:p w:rsidR="00EF6DE2" w:rsidRPr="0001578F" w:rsidRDefault="00B27B12" w:rsidP="00E7036B">
      <w:pPr>
        <w:ind w:left="1080" w:hanging="386"/>
        <w:jc w:val="lowKashida"/>
        <w:rPr>
          <w:b/>
          <w:bCs/>
          <w:sz w:val="28"/>
          <w:szCs w:val="28"/>
          <w:rtl/>
        </w:rPr>
      </w:pPr>
      <w:r w:rsidRPr="0001578F">
        <w:rPr>
          <w:rFonts w:hint="cs"/>
          <w:noProof/>
          <w:sz w:val="28"/>
          <w:szCs w:val="28"/>
        </w:rPr>
        <w:drawing>
          <wp:inline distT="0" distB="0" distL="0" distR="0">
            <wp:extent cx="4253230" cy="6071235"/>
            <wp:effectExtent l="0" t="0" r="0" b="0"/>
            <wp:docPr id="3" name="Picture 3" descr="zzzzx_00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descr="zzzzx_0003"/>
                    <pic:cNvPicPr>
                      <a:picLocks/>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53230" cy="6071235"/>
                    </a:xfrm>
                    <a:prstGeom prst="rect">
                      <a:avLst/>
                    </a:prstGeom>
                    <a:noFill/>
                    <a:ln>
                      <a:noFill/>
                    </a:ln>
                  </pic:spPr>
                </pic:pic>
              </a:graphicData>
            </a:graphic>
          </wp:inline>
        </w:drawing>
      </w:r>
    </w:p>
    <w:p w:rsidR="002117E1" w:rsidRPr="0001578F" w:rsidRDefault="003D5272" w:rsidP="00486F0D">
      <w:pPr>
        <w:jc w:val="lowKashida"/>
        <w:rPr>
          <w:b/>
          <w:bCs/>
          <w:sz w:val="28"/>
          <w:szCs w:val="28"/>
          <w:rtl/>
        </w:rPr>
      </w:pPr>
      <w:r>
        <w:rPr>
          <w:rFonts w:hint="cs"/>
          <w:b/>
          <w:bCs/>
          <w:sz w:val="28"/>
          <w:szCs w:val="28"/>
          <w:rtl/>
        </w:rPr>
        <w:t>ج- تدوير الأجسام الكهفية:</w:t>
      </w:r>
      <w:r>
        <w:rPr>
          <w:b/>
          <w:bCs/>
          <w:sz w:val="28"/>
          <w:szCs w:val="28"/>
        </w:rPr>
        <w:t>[13]</w:t>
      </w:r>
    </w:p>
    <w:p w:rsidR="002117E1" w:rsidRDefault="002117E1" w:rsidP="000C3161">
      <w:pPr>
        <w:jc w:val="lowKashida"/>
        <w:rPr>
          <w:sz w:val="28"/>
          <w:szCs w:val="28"/>
          <w:rtl/>
        </w:rPr>
      </w:pPr>
      <w:r w:rsidRPr="0001578F">
        <w:rPr>
          <w:rFonts w:hint="cs"/>
          <w:sz w:val="28"/>
          <w:szCs w:val="28"/>
          <w:rtl/>
        </w:rPr>
        <w:t xml:space="preserve">وصف تدوير الأجسام الكهفية لتقويم القضيب من قبل </w:t>
      </w:r>
      <w:r w:rsidR="00F47937" w:rsidRPr="0001578F">
        <w:rPr>
          <w:sz w:val="28"/>
          <w:szCs w:val="28"/>
        </w:rPr>
        <w:t>K</w:t>
      </w:r>
      <w:r w:rsidR="000C3161" w:rsidRPr="0001578F">
        <w:rPr>
          <w:sz w:val="28"/>
          <w:szCs w:val="28"/>
        </w:rPr>
        <w:t>offand</w:t>
      </w:r>
      <w:r w:rsidR="00F47937" w:rsidRPr="0001578F">
        <w:rPr>
          <w:sz w:val="28"/>
          <w:szCs w:val="28"/>
        </w:rPr>
        <w:t xml:space="preserve"> E</w:t>
      </w:r>
      <w:r w:rsidR="000C3161" w:rsidRPr="0001578F">
        <w:rPr>
          <w:sz w:val="28"/>
          <w:szCs w:val="28"/>
        </w:rPr>
        <w:t>akins</w:t>
      </w:r>
      <w:r w:rsidRPr="0001578F">
        <w:rPr>
          <w:rFonts w:hint="cs"/>
          <w:sz w:val="28"/>
          <w:szCs w:val="28"/>
          <w:rtl/>
        </w:rPr>
        <w:t xml:space="preserve"> عام 1984 حيث وصف تدوير الأجسام الكهفية للأنسي مع قطب تثبيت</w:t>
      </w:r>
      <w:r w:rsidR="00F47937" w:rsidRPr="0001578F">
        <w:rPr>
          <w:rFonts w:hint="cs"/>
          <w:sz w:val="28"/>
          <w:szCs w:val="28"/>
          <w:rtl/>
        </w:rPr>
        <w:t>ية</w:t>
      </w:r>
      <w:r w:rsidRPr="0001578F">
        <w:rPr>
          <w:rFonts w:hint="cs"/>
          <w:sz w:val="28"/>
          <w:szCs w:val="28"/>
          <w:rtl/>
        </w:rPr>
        <w:t xml:space="preserve"> على الوجه الظهري للأجسام الكهفية لعلاج الدرجات الشديدة من الانحناء القضيبي</w:t>
      </w:r>
      <w:r w:rsidR="007D157A">
        <w:rPr>
          <w:rFonts w:hint="cs"/>
          <w:sz w:val="28"/>
          <w:szCs w:val="28"/>
          <w:rtl/>
        </w:rPr>
        <w:t xml:space="preserve"> البطني</w:t>
      </w:r>
      <w:r w:rsidR="00700EC1">
        <w:rPr>
          <w:rFonts w:hint="cs"/>
          <w:sz w:val="28"/>
          <w:szCs w:val="28"/>
          <w:rtl/>
        </w:rPr>
        <w:t>.</w:t>
      </w:r>
    </w:p>
    <w:p w:rsidR="00242042" w:rsidRPr="0001578F" w:rsidRDefault="00242042" w:rsidP="000C3161">
      <w:pPr>
        <w:jc w:val="lowKashida"/>
        <w:rPr>
          <w:sz w:val="28"/>
          <w:szCs w:val="28"/>
          <w:rtl/>
        </w:rPr>
      </w:pPr>
    </w:p>
    <w:p w:rsidR="002117E1" w:rsidRPr="0001578F" w:rsidRDefault="00584866" w:rsidP="000C3161">
      <w:pPr>
        <w:jc w:val="lowKashida"/>
        <w:rPr>
          <w:sz w:val="28"/>
          <w:szCs w:val="28"/>
          <w:rtl/>
        </w:rPr>
      </w:pPr>
      <w:r w:rsidRPr="0001578F">
        <w:rPr>
          <w:rFonts w:hint="cs"/>
          <w:sz w:val="28"/>
          <w:szCs w:val="28"/>
          <w:rtl/>
        </w:rPr>
        <w:t>ويمكن</w:t>
      </w:r>
      <w:r w:rsidR="002117E1" w:rsidRPr="0001578F">
        <w:rPr>
          <w:rFonts w:hint="cs"/>
          <w:sz w:val="28"/>
          <w:szCs w:val="28"/>
          <w:rtl/>
        </w:rPr>
        <w:t xml:space="preserve"> إجرائها مع (حسب </w:t>
      </w:r>
      <w:r w:rsidR="00F47937" w:rsidRPr="0001578F">
        <w:rPr>
          <w:sz w:val="28"/>
          <w:szCs w:val="28"/>
        </w:rPr>
        <w:t>S</w:t>
      </w:r>
      <w:r w:rsidR="000C3161" w:rsidRPr="0001578F">
        <w:rPr>
          <w:sz w:val="28"/>
          <w:szCs w:val="28"/>
        </w:rPr>
        <w:t>now</w:t>
      </w:r>
      <w:r w:rsidR="00EB203C" w:rsidRPr="0001578F">
        <w:rPr>
          <w:rFonts w:hint="cs"/>
          <w:sz w:val="28"/>
          <w:szCs w:val="28"/>
          <w:rtl/>
        </w:rPr>
        <w:t xml:space="preserve"> عام 1989) أو بدون ( حسب </w:t>
      </w:r>
      <w:r w:rsidR="00F47937" w:rsidRPr="0001578F">
        <w:rPr>
          <w:sz w:val="28"/>
          <w:szCs w:val="28"/>
        </w:rPr>
        <w:t>K</w:t>
      </w:r>
      <w:r w:rsidR="000C3161" w:rsidRPr="0001578F">
        <w:rPr>
          <w:sz w:val="28"/>
          <w:szCs w:val="28"/>
        </w:rPr>
        <w:t>ass</w:t>
      </w:r>
      <w:r w:rsidR="00EB203C" w:rsidRPr="0001578F">
        <w:rPr>
          <w:rFonts w:hint="cs"/>
          <w:sz w:val="28"/>
          <w:szCs w:val="28"/>
          <w:rtl/>
        </w:rPr>
        <w:t xml:space="preserve"> 1993)</w:t>
      </w:r>
    </w:p>
    <w:p w:rsidR="00BF63B2" w:rsidRDefault="00584866" w:rsidP="00BF63B2">
      <w:pPr>
        <w:jc w:val="lowKashida"/>
        <w:rPr>
          <w:sz w:val="28"/>
          <w:szCs w:val="28"/>
          <w:rtl/>
        </w:rPr>
      </w:pPr>
      <w:r w:rsidRPr="0001578F">
        <w:rPr>
          <w:rFonts w:hint="cs"/>
          <w:sz w:val="28"/>
          <w:szCs w:val="28"/>
          <w:rtl/>
        </w:rPr>
        <w:t xml:space="preserve">اجراء </w:t>
      </w:r>
      <w:r w:rsidR="005B2C78" w:rsidRPr="0001578F">
        <w:rPr>
          <w:rFonts w:hint="cs"/>
          <w:sz w:val="28"/>
          <w:szCs w:val="28"/>
          <w:rtl/>
        </w:rPr>
        <w:t>شق طولاني للحاجز</w:t>
      </w:r>
      <w:r w:rsidR="00F47937" w:rsidRPr="0001578F">
        <w:rPr>
          <w:rFonts w:hint="cs"/>
          <w:sz w:val="28"/>
          <w:szCs w:val="28"/>
          <w:rtl/>
        </w:rPr>
        <w:t xml:space="preserve"> ب</w:t>
      </w:r>
      <w:r w:rsidR="005B2C78" w:rsidRPr="0001578F">
        <w:rPr>
          <w:rFonts w:hint="cs"/>
          <w:sz w:val="28"/>
          <w:szCs w:val="28"/>
          <w:rtl/>
        </w:rPr>
        <w:t xml:space="preserve">ين الأجسام الكهفية على الوجه الناصف البطني وهذه الطريقة تسمح لإصلاح الانعطاف القضيبي بمرحلة </w:t>
      </w:r>
      <w:r w:rsidR="00700EC1">
        <w:rPr>
          <w:rFonts w:hint="cs"/>
          <w:sz w:val="28"/>
          <w:szCs w:val="28"/>
          <w:rtl/>
        </w:rPr>
        <w:t>واحدة مع الحفاظ على طول القضيب.</w:t>
      </w:r>
    </w:p>
    <w:p w:rsidR="00BF63B2" w:rsidRDefault="00BF63B2" w:rsidP="00BF63B2">
      <w:pPr>
        <w:jc w:val="lowKashida"/>
        <w:rPr>
          <w:sz w:val="28"/>
          <w:szCs w:val="28"/>
          <w:rtl/>
        </w:rPr>
      </w:pPr>
    </w:p>
    <w:p w:rsidR="005B2C78" w:rsidRDefault="005B2C78" w:rsidP="00BF63B2">
      <w:pPr>
        <w:jc w:val="lowKashida"/>
        <w:rPr>
          <w:sz w:val="28"/>
          <w:szCs w:val="28"/>
        </w:rPr>
      </w:pPr>
      <w:r w:rsidRPr="0001578F">
        <w:rPr>
          <w:rFonts w:hint="cs"/>
          <w:b/>
          <w:bCs/>
          <w:sz w:val="28"/>
          <w:szCs w:val="28"/>
          <w:rtl/>
        </w:rPr>
        <w:t>د- الطعم الجلدي:</w:t>
      </w:r>
      <w:r w:rsidR="003D5272">
        <w:rPr>
          <w:sz w:val="28"/>
          <w:szCs w:val="28"/>
        </w:rPr>
        <w:t>[13,14]</w:t>
      </w:r>
    </w:p>
    <w:p w:rsidR="002C1AA2" w:rsidRDefault="002C1AA2" w:rsidP="005B2C78">
      <w:pPr>
        <w:jc w:val="lowKashida"/>
        <w:rPr>
          <w:sz w:val="28"/>
          <w:szCs w:val="28"/>
        </w:rPr>
      </w:pPr>
    </w:p>
    <w:p w:rsidR="002C1AA2" w:rsidRPr="0001578F" w:rsidRDefault="002C1AA2" w:rsidP="00431B55">
      <w:pPr>
        <w:jc w:val="lowKashida"/>
        <w:rPr>
          <w:sz w:val="28"/>
          <w:szCs w:val="28"/>
          <w:rtl/>
        </w:rPr>
      </w:pPr>
      <w:r w:rsidRPr="0001578F">
        <w:rPr>
          <w:rFonts w:hint="cs"/>
          <w:sz w:val="28"/>
          <w:szCs w:val="28"/>
          <w:rtl/>
        </w:rPr>
        <w:t xml:space="preserve">هذه الطريقة مثالية للقضيب القصير مع انحناء بطني شديد والتي تبدو الطرق الأخرى غير ناجحة إما لشدة الانحراف أو لقصر القضيب. </w:t>
      </w:r>
    </w:p>
    <w:p w:rsidR="002C1AA2" w:rsidRDefault="002C1AA2" w:rsidP="00431B55">
      <w:pPr>
        <w:jc w:val="lowKashida"/>
        <w:rPr>
          <w:sz w:val="28"/>
          <w:szCs w:val="28"/>
          <w:rtl/>
        </w:rPr>
      </w:pPr>
      <w:r w:rsidRPr="0001578F">
        <w:rPr>
          <w:rFonts w:hint="cs"/>
          <w:sz w:val="28"/>
          <w:szCs w:val="28"/>
          <w:rtl/>
        </w:rPr>
        <w:t xml:space="preserve">بعد تقدير درجة وشدة الانحناء القضيبي </w:t>
      </w:r>
      <w:r>
        <w:rPr>
          <w:rFonts w:hint="cs"/>
          <w:sz w:val="28"/>
          <w:szCs w:val="28"/>
          <w:rtl/>
        </w:rPr>
        <w:t>يؤخذ طُعم حر غير مشعر عادة من</w:t>
      </w:r>
      <w:r w:rsidRPr="0001578F">
        <w:rPr>
          <w:rFonts w:hint="cs"/>
          <w:sz w:val="28"/>
          <w:szCs w:val="28"/>
          <w:rtl/>
        </w:rPr>
        <w:t xml:space="preserve"> المغبن بشكل اهليلجي بطول أكثر قليلاً من المطلوب ثم يتم إزالة الشحم عنه ووضعه في سيروم ملحي ثم يتم إجراء شق معترض على مستوى الانحناء الأعظمي للقضيب (التقعر) ويتم مفاغرة الطعم المأخوذ مع حواف الضياع الكهفي بقطب متواصلة (0.6) </w:t>
      </w:r>
      <w:r w:rsidRPr="0001578F">
        <w:rPr>
          <w:sz w:val="28"/>
          <w:szCs w:val="28"/>
        </w:rPr>
        <w:t>Polyglatin</w:t>
      </w:r>
      <w:r w:rsidR="00431B55">
        <w:rPr>
          <w:rFonts w:hint="cs"/>
          <w:sz w:val="28"/>
          <w:szCs w:val="28"/>
          <w:rtl/>
        </w:rPr>
        <w:t>.</w:t>
      </w:r>
      <w:r w:rsidR="003D5272">
        <w:rPr>
          <w:sz w:val="28"/>
          <w:szCs w:val="28"/>
        </w:rPr>
        <w:t>[13]</w:t>
      </w:r>
    </w:p>
    <w:p w:rsidR="002C1AA2" w:rsidRPr="0001578F" w:rsidRDefault="002C1AA2" w:rsidP="002C1AA2">
      <w:pPr>
        <w:jc w:val="lowKashida"/>
        <w:rPr>
          <w:sz w:val="28"/>
          <w:szCs w:val="28"/>
          <w:rtl/>
        </w:rPr>
      </w:pPr>
    </w:p>
    <w:p w:rsidR="002C1AA2" w:rsidRPr="0001578F" w:rsidRDefault="002C1AA2" w:rsidP="00431B55">
      <w:pPr>
        <w:jc w:val="lowKashida"/>
        <w:rPr>
          <w:sz w:val="28"/>
          <w:szCs w:val="28"/>
          <w:rtl/>
        </w:rPr>
      </w:pPr>
      <w:r>
        <w:rPr>
          <w:rFonts w:hint="cs"/>
          <w:sz w:val="28"/>
          <w:szCs w:val="28"/>
          <w:rtl/>
        </w:rPr>
        <w:t xml:space="preserve">هناك مادة كولاجينية غير خلوية من </w:t>
      </w:r>
      <w:r w:rsidRPr="0001578F">
        <w:rPr>
          <w:rFonts w:hint="cs"/>
          <w:sz w:val="28"/>
          <w:szCs w:val="28"/>
          <w:rtl/>
        </w:rPr>
        <w:t xml:space="preserve">تحت مخاطية الأمعاء الدقيقة </w:t>
      </w:r>
      <w:r>
        <w:rPr>
          <w:rFonts w:hint="cs"/>
          <w:sz w:val="28"/>
          <w:szCs w:val="28"/>
          <w:rtl/>
        </w:rPr>
        <w:t>للخنزير</w:t>
      </w:r>
      <w:r w:rsidRPr="0001578F">
        <w:rPr>
          <w:rFonts w:hint="cs"/>
          <w:sz w:val="28"/>
          <w:szCs w:val="28"/>
          <w:rtl/>
        </w:rPr>
        <w:t>(</w:t>
      </w:r>
      <w:r w:rsidRPr="0001578F">
        <w:rPr>
          <w:sz w:val="28"/>
          <w:szCs w:val="28"/>
        </w:rPr>
        <w:t>SIS</w:t>
      </w:r>
      <w:r>
        <w:rPr>
          <w:rFonts w:hint="cs"/>
          <w:sz w:val="28"/>
          <w:szCs w:val="28"/>
          <w:rtl/>
        </w:rPr>
        <w:t>)</w:t>
      </w:r>
      <w:r w:rsidRPr="0001578F">
        <w:rPr>
          <w:rFonts w:hint="cs"/>
          <w:sz w:val="28"/>
          <w:szCs w:val="28"/>
          <w:rtl/>
        </w:rPr>
        <w:t xml:space="preserve"> تستخدم مكان الطعم الجلدي لتعويض النقص في حالات الانحناء الشديدة للقضيب وهي اختصاراً </w:t>
      </w:r>
      <w:r w:rsidRPr="0001578F">
        <w:rPr>
          <w:sz w:val="28"/>
          <w:szCs w:val="28"/>
        </w:rPr>
        <w:t>SIS</w:t>
      </w:r>
      <w:r w:rsidRPr="0001578F">
        <w:rPr>
          <w:rFonts w:hint="cs"/>
          <w:sz w:val="28"/>
          <w:szCs w:val="28"/>
          <w:rtl/>
        </w:rPr>
        <w:t xml:space="preserve">. </w:t>
      </w:r>
    </w:p>
    <w:p w:rsidR="002C1AA2" w:rsidRDefault="002C1AA2" w:rsidP="003D5272">
      <w:pPr>
        <w:jc w:val="lowKashida"/>
        <w:rPr>
          <w:sz w:val="28"/>
          <w:szCs w:val="28"/>
          <w:rtl/>
        </w:rPr>
      </w:pPr>
      <w:r w:rsidRPr="0001578F">
        <w:rPr>
          <w:rFonts w:hint="cs"/>
          <w:sz w:val="28"/>
          <w:szCs w:val="28"/>
          <w:rtl/>
        </w:rPr>
        <w:t xml:space="preserve">الطبقة الوحيدة لـ </w:t>
      </w:r>
      <w:r w:rsidRPr="0001578F">
        <w:rPr>
          <w:sz w:val="28"/>
          <w:szCs w:val="28"/>
        </w:rPr>
        <w:t>SIS</w:t>
      </w:r>
      <w:r w:rsidRPr="0001578F">
        <w:rPr>
          <w:rFonts w:hint="cs"/>
          <w:sz w:val="28"/>
          <w:szCs w:val="28"/>
          <w:rtl/>
        </w:rPr>
        <w:t xml:space="preserve"> تبدو ذات نتائج أفضل من </w:t>
      </w:r>
      <w:r w:rsidRPr="0001578F">
        <w:rPr>
          <w:sz w:val="28"/>
          <w:szCs w:val="28"/>
        </w:rPr>
        <w:t>SIS</w:t>
      </w:r>
      <w:r w:rsidR="00431B55">
        <w:rPr>
          <w:rFonts w:hint="cs"/>
          <w:sz w:val="28"/>
          <w:szCs w:val="28"/>
          <w:rtl/>
        </w:rPr>
        <w:t xml:space="preserve"> متعددة الطبقات.</w:t>
      </w:r>
      <w:r w:rsidR="003D5272">
        <w:rPr>
          <w:sz w:val="28"/>
          <w:szCs w:val="28"/>
        </w:rPr>
        <w:t>[13]</w:t>
      </w:r>
    </w:p>
    <w:p w:rsidR="002C1AA2" w:rsidRDefault="002C1AA2" w:rsidP="002C1AA2">
      <w:pPr>
        <w:jc w:val="lowKashida"/>
        <w:rPr>
          <w:sz w:val="28"/>
          <w:szCs w:val="28"/>
          <w:rtl/>
        </w:rPr>
      </w:pPr>
    </w:p>
    <w:p w:rsidR="002C1AA2" w:rsidRPr="0001578F" w:rsidRDefault="002C1AA2" w:rsidP="002C1AA2">
      <w:pPr>
        <w:jc w:val="lowKashida"/>
        <w:rPr>
          <w:sz w:val="28"/>
          <w:szCs w:val="28"/>
          <w:rtl/>
        </w:rPr>
      </w:pPr>
      <w:r>
        <w:rPr>
          <w:rFonts w:hint="cs"/>
          <w:sz w:val="28"/>
          <w:szCs w:val="28"/>
          <w:rtl/>
        </w:rPr>
        <w:t xml:space="preserve">كما يمكن أن يستخدم طعم من الغلالة الغمدية (وصفها </w:t>
      </w:r>
      <w:r>
        <w:rPr>
          <w:sz w:val="28"/>
          <w:szCs w:val="28"/>
        </w:rPr>
        <w:t>Pelmutter</w:t>
      </w:r>
      <w:r>
        <w:rPr>
          <w:rFonts w:hint="cs"/>
          <w:sz w:val="28"/>
          <w:szCs w:val="28"/>
          <w:rtl/>
        </w:rPr>
        <w:t xml:space="preserve"> وزملاؤه) حيث طبقت على 11 ذكراً، مريض واحد فقط كان لديه انحناء بسيط على الوجه البطني بالمتابعة لفترة تتراوح بين 2_37 شهرا</w:t>
      </w:r>
      <w:r w:rsidR="00B87557">
        <w:rPr>
          <w:rFonts w:hint="cs"/>
          <w:sz w:val="28"/>
          <w:szCs w:val="28"/>
          <w:rtl/>
        </w:rPr>
        <w:t>ً.</w:t>
      </w:r>
      <w:r w:rsidR="003D5272">
        <w:rPr>
          <w:sz w:val="28"/>
          <w:szCs w:val="28"/>
        </w:rPr>
        <w:t>[14]</w:t>
      </w:r>
    </w:p>
    <w:p w:rsidR="003911D8" w:rsidRPr="0001578F" w:rsidRDefault="00B27B12" w:rsidP="005B2C78">
      <w:pPr>
        <w:jc w:val="lowKashida"/>
        <w:rPr>
          <w:sz w:val="28"/>
          <w:szCs w:val="28"/>
          <w:rtl/>
        </w:rPr>
      </w:pPr>
      <w:r w:rsidRPr="0001578F">
        <w:rPr>
          <w:rFonts w:hint="cs"/>
          <w:noProof/>
          <w:sz w:val="28"/>
          <w:szCs w:val="28"/>
        </w:rPr>
        <w:drawing>
          <wp:inline distT="0" distB="0" distL="0" distR="0">
            <wp:extent cx="5273675" cy="7198360"/>
            <wp:effectExtent l="0" t="0" r="0" b="0"/>
            <wp:docPr id="4" name="Picture 4" descr="zzzzx_00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 descr="zzzzx_0004"/>
                    <pic:cNvPicPr>
                      <a:picLocks/>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3675" cy="7198360"/>
                    </a:xfrm>
                    <a:prstGeom prst="rect">
                      <a:avLst/>
                    </a:prstGeom>
                    <a:noFill/>
                    <a:ln>
                      <a:noFill/>
                    </a:ln>
                  </pic:spPr>
                </pic:pic>
              </a:graphicData>
            </a:graphic>
          </wp:inline>
        </w:drawing>
      </w:r>
    </w:p>
    <w:p w:rsidR="003911D8" w:rsidRPr="0001578F" w:rsidRDefault="003911D8" w:rsidP="005B2C78">
      <w:pPr>
        <w:jc w:val="lowKashida"/>
        <w:rPr>
          <w:sz w:val="28"/>
          <w:szCs w:val="28"/>
          <w:rtl/>
        </w:rPr>
      </w:pPr>
    </w:p>
    <w:p w:rsidR="003911D8" w:rsidRPr="0001578F" w:rsidRDefault="003911D8" w:rsidP="005B2C78">
      <w:pPr>
        <w:jc w:val="lowKashida"/>
        <w:rPr>
          <w:sz w:val="28"/>
          <w:szCs w:val="28"/>
          <w:rtl/>
        </w:rPr>
      </w:pPr>
    </w:p>
    <w:p w:rsidR="003911D8" w:rsidRPr="0001578F" w:rsidRDefault="003911D8" w:rsidP="005B2C78">
      <w:pPr>
        <w:jc w:val="lowKashida"/>
        <w:rPr>
          <w:sz w:val="28"/>
          <w:szCs w:val="28"/>
          <w:rtl/>
        </w:rPr>
      </w:pPr>
    </w:p>
    <w:p w:rsidR="003911D8" w:rsidRPr="0001578F" w:rsidRDefault="003911D8" w:rsidP="005B2C78">
      <w:pPr>
        <w:jc w:val="lowKashida"/>
        <w:rPr>
          <w:sz w:val="28"/>
          <w:szCs w:val="28"/>
          <w:rtl/>
        </w:rPr>
      </w:pPr>
    </w:p>
    <w:p w:rsidR="00242042" w:rsidRPr="0001578F" w:rsidRDefault="00242042" w:rsidP="00B87557">
      <w:pPr>
        <w:jc w:val="lowKashida"/>
        <w:rPr>
          <w:sz w:val="28"/>
          <w:szCs w:val="28"/>
          <w:rtl/>
        </w:rPr>
      </w:pPr>
    </w:p>
    <w:p w:rsidR="000C4F52" w:rsidRDefault="0094211B" w:rsidP="003D5272">
      <w:pPr>
        <w:jc w:val="lowKashida"/>
        <w:rPr>
          <w:sz w:val="28"/>
          <w:szCs w:val="28"/>
          <w:rtl/>
        </w:rPr>
      </w:pPr>
      <w:r w:rsidRPr="0001578F">
        <w:rPr>
          <w:rFonts w:hint="cs"/>
          <w:b/>
          <w:bCs/>
          <w:sz w:val="28"/>
          <w:szCs w:val="28"/>
          <w:rtl/>
        </w:rPr>
        <w:t xml:space="preserve">2- إصلاح الإحليل: </w:t>
      </w:r>
      <w:r w:rsidRPr="0001578F">
        <w:rPr>
          <w:rFonts w:hint="cs"/>
          <w:sz w:val="28"/>
          <w:szCs w:val="28"/>
          <w:rtl/>
        </w:rPr>
        <w:t xml:space="preserve">تتم الخياطة بعدة طرق بشرط </w:t>
      </w:r>
      <w:r w:rsidR="003911D8" w:rsidRPr="0001578F">
        <w:rPr>
          <w:rFonts w:hint="cs"/>
          <w:sz w:val="28"/>
          <w:szCs w:val="28"/>
          <w:rtl/>
        </w:rPr>
        <w:t>ط</w:t>
      </w:r>
      <w:r w:rsidRPr="0001578F">
        <w:rPr>
          <w:rFonts w:hint="cs"/>
          <w:sz w:val="28"/>
          <w:szCs w:val="28"/>
          <w:rtl/>
        </w:rPr>
        <w:t xml:space="preserve">مر حواف الظهارة الإحليلية وخط الخياطة تحت الظهارة قريباً من بعضها البعض ثم تغطية الخياطة إما بالأنسجة </w:t>
      </w:r>
      <w:r w:rsidR="00B826DD" w:rsidRPr="0001578F">
        <w:rPr>
          <w:rFonts w:hint="cs"/>
          <w:sz w:val="28"/>
          <w:szCs w:val="28"/>
          <w:rtl/>
        </w:rPr>
        <w:t>المجاورة</w:t>
      </w:r>
      <w:r w:rsidR="000C4F52" w:rsidRPr="0001578F">
        <w:rPr>
          <w:rFonts w:hint="cs"/>
          <w:sz w:val="28"/>
          <w:szCs w:val="28"/>
          <w:rtl/>
        </w:rPr>
        <w:t xml:space="preserve"> "الجسم الاسفنجي" أو بشريحة</w:t>
      </w:r>
      <w:r w:rsidR="000A3C30">
        <w:rPr>
          <w:rFonts w:hint="cs"/>
          <w:sz w:val="28"/>
          <w:szCs w:val="28"/>
          <w:rtl/>
        </w:rPr>
        <w:t xml:space="preserve"> من الدارتوس موعاة</w:t>
      </w:r>
      <w:r w:rsidR="000C4F52" w:rsidRPr="0001578F">
        <w:rPr>
          <w:rFonts w:hint="cs"/>
          <w:sz w:val="28"/>
          <w:szCs w:val="28"/>
          <w:rtl/>
        </w:rPr>
        <w:t xml:space="preserve"> من الأوعية الاستحيائية الظاهرة السطحية والعميقة أو من </w:t>
      </w:r>
      <w:r w:rsidR="00B826DD" w:rsidRPr="0001578F">
        <w:rPr>
          <w:rFonts w:hint="cs"/>
          <w:sz w:val="28"/>
          <w:szCs w:val="28"/>
          <w:rtl/>
        </w:rPr>
        <w:t>الغلالة</w:t>
      </w:r>
      <w:r w:rsidR="000C4F52" w:rsidRPr="0001578F">
        <w:rPr>
          <w:rFonts w:hint="cs"/>
          <w:sz w:val="28"/>
          <w:szCs w:val="28"/>
          <w:rtl/>
        </w:rPr>
        <w:t xml:space="preserve"> ال</w:t>
      </w:r>
      <w:r w:rsidR="00431B55">
        <w:rPr>
          <w:rFonts w:hint="cs"/>
          <w:sz w:val="28"/>
          <w:szCs w:val="28"/>
          <w:rtl/>
        </w:rPr>
        <w:t>غمدية أو تغطية الخياطة بطعم حر.</w:t>
      </w:r>
      <w:r w:rsidR="00431B55">
        <w:rPr>
          <w:sz w:val="28"/>
          <w:szCs w:val="28"/>
        </w:rPr>
        <w:t>[1</w:t>
      </w:r>
      <w:r w:rsidR="003D5272">
        <w:rPr>
          <w:sz w:val="28"/>
          <w:szCs w:val="28"/>
        </w:rPr>
        <w:t>4</w:t>
      </w:r>
      <w:r w:rsidR="00431B55">
        <w:rPr>
          <w:sz w:val="28"/>
          <w:szCs w:val="28"/>
        </w:rPr>
        <w:t>]</w:t>
      </w:r>
    </w:p>
    <w:p w:rsidR="00242042" w:rsidRPr="0001578F" w:rsidRDefault="00242042" w:rsidP="001D3FDC">
      <w:pPr>
        <w:jc w:val="lowKashida"/>
        <w:rPr>
          <w:sz w:val="28"/>
          <w:szCs w:val="28"/>
          <w:rtl/>
        </w:rPr>
      </w:pPr>
    </w:p>
    <w:p w:rsidR="001B3310" w:rsidRPr="0001578F" w:rsidRDefault="000A3C30" w:rsidP="00B6013C">
      <w:pPr>
        <w:jc w:val="lowKashida"/>
        <w:rPr>
          <w:sz w:val="28"/>
          <w:szCs w:val="28"/>
          <w:rtl/>
        </w:rPr>
      </w:pPr>
      <w:r>
        <w:rPr>
          <w:rFonts w:hint="cs"/>
          <w:sz w:val="28"/>
          <w:szCs w:val="28"/>
          <w:rtl/>
        </w:rPr>
        <w:t>إن الشريحة المستخدمة</w:t>
      </w:r>
      <w:r w:rsidR="001B3310" w:rsidRPr="0001578F">
        <w:rPr>
          <w:rFonts w:hint="cs"/>
          <w:sz w:val="28"/>
          <w:szCs w:val="28"/>
          <w:rtl/>
        </w:rPr>
        <w:t xml:space="preserve"> لإصلاح الإحليل التحتي يجب أن تكون رقيقة غ</w:t>
      </w:r>
      <w:r w:rsidR="001D3FDC" w:rsidRPr="0001578F">
        <w:rPr>
          <w:rFonts w:hint="cs"/>
          <w:sz w:val="28"/>
          <w:szCs w:val="28"/>
          <w:rtl/>
        </w:rPr>
        <w:t>ير مشعرة وذات توعية جيدة.</w:t>
      </w:r>
    </w:p>
    <w:p w:rsidR="008D0357" w:rsidRDefault="008D0357" w:rsidP="001B3310">
      <w:pPr>
        <w:jc w:val="lowKashida"/>
        <w:rPr>
          <w:b/>
          <w:bCs/>
          <w:sz w:val="28"/>
          <w:szCs w:val="28"/>
          <w:rtl/>
        </w:rPr>
      </w:pPr>
    </w:p>
    <w:p w:rsidR="008D0357" w:rsidRDefault="008D0357" w:rsidP="001B3310">
      <w:pPr>
        <w:jc w:val="lowKashida"/>
        <w:rPr>
          <w:b/>
          <w:bCs/>
          <w:sz w:val="28"/>
          <w:szCs w:val="28"/>
          <w:rtl/>
        </w:rPr>
      </w:pPr>
      <w:r w:rsidRPr="0001578F">
        <w:rPr>
          <w:rFonts w:hint="cs"/>
          <w:b/>
          <w:bCs/>
          <w:sz w:val="28"/>
          <w:szCs w:val="28"/>
          <w:rtl/>
        </w:rPr>
        <w:t>تغطية الإحليل الجديد:</w:t>
      </w:r>
    </w:p>
    <w:p w:rsidR="008D0357" w:rsidRDefault="008D0357" w:rsidP="001B3310">
      <w:pPr>
        <w:jc w:val="lowKashida"/>
        <w:rPr>
          <w:b/>
          <w:bCs/>
          <w:sz w:val="28"/>
          <w:szCs w:val="28"/>
          <w:rtl/>
        </w:rPr>
      </w:pPr>
    </w:p>
    <w:p w:rsidR="008D0357" w:rsidRDefault="008D0357" w:rsidP="008D0357">
      <w:pPr>
        <w:numPr>
          <w:ilvl w:val="1"/>
          <w:numId w:val="6"/>
        </w:numPr>
        <w:tabs>
          <w:tab w:val="clear" w:pos="1440"/>
        </w:tabs>
        <w:ind w:left="746"/>
        <w:jc w:val="lowKashida"/>
        <w:rPr>
          <w:sz w:val="28"/>
          <w:szCs w:val="28"/>
        </w:rPr>
      </w:pPr>
      <w:r>
        <w:rPr>
          <w:rFonts w:hint="cs"/>
          <w:b/>
          <w:bCs/>
          <w:sz w:val="28"/>
          <w:szCs w:val="28"/>
          <w:rtl/>
        </w:rPr>
        <w:t>شريحة تحت الجلد "</w:t>
      </w:r>
      <w:r>
        <w:rPr>
          <w:b/>
          <w:bCs/>
          <w:sz w:val="28"/>
          <w:szCs w:val="28"/>
        </w:rPr>
        <w:t>Dartous</w:t>
      </w:r>
      <w:r w:rsidRPr="0001578F">
        <w:rPr>
          <w:rFonts w:hint="cs"/>
          <w:b/>
          <w:bCs/>
          <w:sz w:val="28"/>
          <w:szCs w:val="28"/>
          <w:rtl/>
        </w:rPr>
        <w:t>":</w:t>
      </w:r>
      <w:r w:rsidR="003D5272">
        <w:rPr>
          <w:sz w:val="28"/>
          <w:szCs w:val="28"/>
        </w:rPr>
        <w:t>[15]</w:t>
      </w:r>
    </w:p>
    <w:p w:rsidR="008D0357" w:rsidRDefault="008D0357" w:rsidP="008D0357">
      <w:pPr>
        <w:ind w:left="360"/>
        <w:jc w:val="lowKashida"/>
        <w:rPr>
          <w:sz w:val="28"/>
          <w:szCs w:val="28"/>
          <w:rtl/>
        </w:rPr>
      </w:pPr>
    </w:p>
    <w:p w:rsidR="008D0357" w:rsidRPr="0001578F" w:rsidRDefault="008D0357" w:rsidP="008D0357">
      <w:pPr>
        <w:ind w:left="360"/>
        <w:jc w:val="lowKashida"/>
        <w:rPr>
          <w:sz w:val="28"/>
          <w:szCs w:val="28"/>
          <w:rtl/>
        </w:rPr>
      </w:pPr>
      <w:r w:rsidRPr="0001578F">
        <w:rPr>
          <w:rFonts w:hint="cs"/>
          <w:sz w:val="28"/>
          <w:szCs w:val="28"/>
          <w:rtl/>
        </w:rPr>
        <w:t>إن استخدام هذه الشريحة ينقص وبنسبة كبيرة تشكل النواسير الإحليلية الجلدية</w:t>
      </w:r>
      <w:r>
        <w:rPr>
          <w:rFonts w:hint="cs"/>
          <w:sz w:val="28"/>
          <w:szCs w:val="28"/>
          <w:rtl/>
        </w:rPr>
        <w:t xml:space="preserve"> كاختلاط لإصلاح الإحليل التحتي، </w:t>
      </w:r>
      <w:r w:rsidRPr="0001578F">
        <w:rPr>
          <w:rFonts w:hint="cs"/>
          <w:sz w:val="28"/>
          <w:szCs w:val="28"/>
          <w:rtl/>
        </w:rPr>
        <w:t>حيث يتم عزل شريحة من الدارتوس بشكل حاد</w:t>
      </w:r>
      <w:r>
        <w:rPr>
          <w:rFonts w:hint="cs"/>
          <w:sz w:val="28"/>
          <w:szCs w:val="28"/>
          <w:rtl/>
        </w:rPr>
        <w:t>(</w:t>
      </w:r>
      <w:r>
        <w:rPr>
          <w:sz w:val="28"/>
          <w:szCs w:val="28"/>
        </w:rPr>
        <w:t>sharp</w:t>
      </w:r>
      <w:r>
        <w:rPr>
          <w:rFonts w:hint="cs"/>
          <w:sz w:val="28"/>
          <w:szCs w:val="28"/>
          <w:rtl/>
          <w:lang w:bidi="ar-SY"/>
        </w:rPr>
        <w:t xml:space="preserve">) </w:t>
      </w:r>
      <w:r w:rsidRPr="0001578F">
        <w:rPr>
          <w:rFonts w:hint="cs"/>
          <w:sz w:val="28"/>
          <w:szCs w:val="28"/>
          <w:rtl/>
        </w:rPr>
        <w:t xml:space="preserve">حتى جذر القضيب ثم يتم قصها طولانياً بالمنتصف ثم يتم نقل الشريحة من الوجه الظهري إلى الوجه البطني للقضيب ويتم تثبيتها فوق الأحليل الجديد بقطب ممتصة متفرقة. </w:t>
      </w:r>
    </w:p>
    <w:p w:rsidR="008D0357" w:rsidRDefault="008D0357" w:rsidP="008D0357">
      <w:pPr>
        <w:jc w:val="lowKashida"/>
        <w:rPr>
          <w:sz w:val="28"/>
          <w:szCs w:val="28"/>
          <w:rtl/>
        </w:rPr>
      </w:pPr>
      <w:r w:rsidRPr="0001578F">
        <w:rPr>
          <w:rFonts w:hint="cs"/>
          <w:sz w:val="28"/>
          <w:szCs w:val="28"/>
          <w:rtl/>
        </w:rPr>
        <w:t>يجب تطوير أجنحة للحشفة من</w:t>
      </w:r>
      <w:r w:rsidR="00431B55">
        <w:rPr>
          <w:rFonts w:hint="cs"/>
          <w:sz w:val="28"/>
          <w:szCs w:val="28"/>
          <w:rtl/>
        </w:rPr>
        <w:t xml:space="preserve"> أجل وصول الشريحة لذروة الحشفة.</w:t>
      </w:r>
    </w:p>
    <w:p w:rsidR="001B3310" w:rsidRDefault="005A5D7C" w:rsidP="008D0357">
      <w:pPr>
        <w:jc w:val="lowKashida"/>
        <w:rPr>
          <w:b/>
          <w:bCs/>
          <w:sz w:val="28"/>
          <w:szCs w:val="28"/>
          <w:rtl/>
        </w:rPr>
      </w:pPr>
      <w:r w:rsidRPr="0001578F">
        <w:rPr>
          <w:b/>
          <w:bCs/>
          <w:sz w:val="28"/>
          <w:szCs w:val="28"/>
          <w:rtl/>
        </w:rPr>
        <w:br w:type="page"/>
      </w:r>
    </w:p>
    <w:p w:rsidR="00095821" w:rsidRPr="0001578F" w:rsidRDefault="00095821" w:rsidP="001B3310">
      <w:pPr>
        <w:jc w:val="lowKashida"/>
        <w:rPr>
          <w:b/>
          <w:bCs/>
          <w:sz w:val="28"/>
          <w:szCs w:val="28"/>
          <w:rtl/>
        </w:rPr>
      </w:pPr>
    </w:p>
    <w:p w:rsidR="000A3C30" w:rsidRPr="0001578F" w:rsidRDefault="000A3C30" w:rsidP="008D0357">
      <w:pPr>
        <w:ind w:left="1080"/>
        <w:jc w:val="lowKashida"/>
        <w:rPr>
          <w:sz w:val="28"/>
          <w:szCs w:val="28"/>
        </w:rPr>
      </w:pPr>
    </w:p>
    <w:p w:rsidR="00B826DD" w:rsidRPr="0001578F" w:rsidRDefault="00B27B12" w:rsidP="00F8426B">
      <w:pPr>
        <w:jc w:val="center"/>
        <w:rPr>
          <w:sz w:val="28"/>
          <w:szCs w:val="28"/>
          <w:rtl/>
        </w:rPr>
      </w:pPr>
      <w:r w:rsidRPr="0001578F">
        <w:rPr>
          <w:rFonts w:hint="cs"/>
          <w:noProof/>
          <w:sz w:val="28"/>
          <w:szCs w:val="28"/>
        </w:rPr>
        <w:drawing>
          <wp:inline distT="0" distB="0" distL="0" distR="0">
            <wp:extent cx="5008245" cy="7432040"/>
            <wp:effectExtent l="0" t="0" r="0" b="0"/>
            <wp:docPr id="5" name="Picture 5" descr="zzzzx_00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 descr="zzzzx_0005"/>
                    <pic:cNvPicPr>
                      <a:picLocks/>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08245" cy="7432040"/>
                    </a:xfrm>
                    <a:prstGeom prst="rect">
                      <a:avLst/>
                    </a:prstGeom>
                    <a:noFill/>
                    <a:ln>
                      <a:noFill/>
                    </a:ln>
                  </pic:spPr>
                </pic:pic>
              </a:graphicData>
            </a:graphic>
          </wp:inline>
        </w:drawing>
      </w:r>
    </w:p>
    <w:p w:rsidR="00B826DD" w:rsidRPr="0001578F" w:rsidRDefault="00B826DD" w:rsidP="00B826DD">
      <w:pPr>
        <w:ind w:left="386"/>
        <w:jc w:val="lowKashida"/>
        <w:rPr>
          <w:sz w:val="28"/>
          <w:szCs w:val="28"/>
          <w:rtl/>
        </w:rPr>
      </w:pPr>
    </w:p>
    <w:p w:rsidR="00B826DD" w:rsidRPr="0001578F" w:rsidRDefault="00B826DD" w:rsidP="00B826DD">
      <w:pPr>
        <w:ind w:left="386"/>
        <w:jc w:val="lowKashida"/>
        <w:rPr>
          <w:sz w:val="28"/>
          <w:szCs w:val="28"/>
          <w:rtl/>
        </w:rPr>
      </w:pPr>
    </w:p>
    <w:p w:rsidR="00B826DD" w:rsidRPr="0001578F" w:rsidRDefault="00E26556" w:rsidP="0026155F">
      <w:pPr>
        <w:jc w:val="lowKashida"/>
        <w:rPr>
          <w:sz w:val="28"/>
          <w:szCs w:val="28"/>
          <w:rtl/>
        </w:rPr>
      </w:pPr>
      <w:r w:rsidRPr="0001578F">
        <w:rPr>
          <w:rFonts w:hint="cs"/>
          <w:b/>
          <w:bCs/>
          <w:sz w:val="28"/>
          <w:szCs w:val="28"/>
          <w:rtl/>
        </w:rPr>
        <w:t>ب- شريحة ال</w:t>
      </w:r>
      <w:r w:rsidR="00B826DD" w:rsidRPr="0001578F">
        <w:rPr>
          <w:rFonts w:hint="cs"/>
          <w:b/>
          <w:bCs/>
          <w:sz w:val="28"/>
          <w:szCs w:val="28"/>
          <w:rtl/>
        </w:rPr>
        <w:t>غ</w:t>
      </w:r>
      <w:r w:rsidRPr="0001578F">
        <w:rPr>
          <w:rFonts w:hint="cs"/>
          <w:b/>
          <w:bCs/>
          <w:sz w:val="28"/>
          <w:szCs w:val="28"/>
          <w:rtl/>
        </w:rPr>
        <w:t>لالة الغمدية:</w:t>
      </w:r>
      <w:r w:rsidR="003D5272">
        <w:rPr>
          <w:sz w:val="28"/>
          <w:szCs w:val="28"/>
        </w:rPr>
        <w:t>[15]</w:t>
      </w:r>
    </w:p>
    <w:p w:rsidR="00F8426B" w:rsidRDefault="00F8426B" w:rsidP="00B826DD">
      <w:pPr>
        <w:ind w:left="746" w:hanging="360"/>
        <w:jc w:val="lowKashida"/>
        <w:rPr>
          <w:sz w:val="28"/>
          <w:szCs w:val="28"/>
        </w:rPr>
      </w:pPr>
    </w:p>
    <w:p w:rsidR="005A5D7C" w:rsidRPr="0001578F" w:rsidRDefault="00F8426B" w:rsidP="00F8426B">
      <w:pPr>
        <w:ind w:left="180" w:hanging="26"/>
        <w:jc w:val="lowKashida"/>
        <w:rPr>
          <w:sz w:val="28"/>
          <w:szCs w:val="28"/>
          <w:rtl/>
        </w:rPr>
      </w:pPr>
      <w:r w:rsidRPr="0001578F">
        <w:rPr>
          <w:rFonts w:hint="cs"/>
          <w:sz w:val="28"/>
          <w:szCs w:val="28"/>
          <w:rtl/>
        </w:rPr>
        <w:t>يمكن استخدامها كطبقة ثانية لتغطية الإحليل الجديد حيث يتم استخراج الخصية إلى ساحة العمل الجراحي ويتم عزلها من ارتباطها مع جلد الصفن ثم يتم قص الغلالة الغمدية ويتم عزل العرض الكافي ثم يتم نقله مع الحفاظ على توعيته إلى الإحليل الجديد وتثبيته عليه بقطب ممتصة متفرقة ثم يتم إرجاع الخصية إلى كيس الصفن.</w:t>
      </w:r>
    </w:p>
    <w:p w:rsidR="005A5D7C" w:rsidRPr="0001578F" w:rsidRDefault="005A5D7C" w:rsidP="00B826DD">
      <w:pPr>
        <w:ind w:left="746" w:hanging="360"/>
        <w:jc w:val="lowKashida"/>
        <w:rPr>
          <w:sz w:val="28"/>
          <w:szCs w:val="28"/>
          <w:rtl/>
        </w:rPr>
      </w:pPr>
    </w:p>
    <w:p w:rsidR="00B826DD" w:rsidRPr="0001578F" w:rsidRDefault="00B27B12" w:rsidP="00F8426B">
      <w:pPr>
        <w:ind w:left="360" w:hanging="360"/>
        <w:jc w:val="lowKashida"/>
        <w:rPr>
          <w:sz w:val="28"/>
          <w:szCs w:val="28"/>
          <w:rtl/>
        </w:rPr>
      </w:pPr>
      <w:r w:rsidRPr="0001578F">
        <w:rPr>
          <w:rFonts w:hint="cs"/>
          <w:noProof/>
          <w:sz w:val="28"/>
          <w:szCs w:val="28"/>
        </w:rPr>
        <w:drawing>
          <wp:inline distT="0" distB="0" distL="0" distR="0">
            <wp:extent cx="5273675" cy="5465445"/>
            <wp:effectExtent l="0" t="0" r="0" b="0"/>
            <wp:docPr id="6" name="Picture 6" descr="zzzzx_00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 descr="zzzzx_0006"/>
                    <pic:cNvPicPr>
                      <a:picLocks/>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3675" cy="5465445"/>
                    </a:xfrm>
                    <a:prstGeom prst="rect">
                      <a:avLst/>
                    </a:prstGeom>
                    <a:noFill/>
                    <a:ln>
                      <a:noFill/>
                    </a:ln>
                  </pic:spPr>
                </pic:pic>
              </a:graphicData>
            </a:graphic>
          </wp:inline>
        </w:drawing>
      </w:r>
    </w:p>
    <w:p w:rsidR="00B826DD" w:rsidRPr="0001578F" w:rsidRDefault="00B826DD" w:rsidP="00B826DD">
      <w:pPr>
        <w:ind w:left="746" w:hanging="360"/>
        <w:jc w:val="lowKashida"/>
        <w:rPr>
          <w:sz w:val="28"/>
          <w:szCs w:val="28"/>
          <w:rtl/>
        </w:rPr>
      </w:pPr>
    </w:p>
    <w:p w:rsidR="00B826DD" w:rsidRPr="0001578F" w:rsidRDefault="00B826DD" w:rsidP="00B826DD">
      <w:pPr>
        <w:ind w:left="746" w:hanging="360"/>
        <w:jc w:val="lowKashida"/>
        <w:rPr>
          <w:sz w:val="28"/>
          <w:szCs w:val="28"/>
          <w:rtl/>
        </w:rPr>
      </w:pPr>
    </w:p>
    <w:p w:rsidR="00E26556" w:rsidRDefault="00E26556" w:rsidP="00F8426B">
      <w:pPr>
        <w:tabs>
          <w:tab w:val="right" w:pos="746"/>
        </w:tabs>
        <w:ind w:left="26" w:hanging="360"/>
        <w:jc w:val="lowKashida"/>
        <w:rPr>
          <w:sz w:val="28"/>
          <w:szCs w:val="28"/>
          <w:rtl/>
        </w:rPr>
      </w:pPr>
    </w:p>
    <w:p w:rsidR="0025780C" w:rsidRDefault="0025780C" w:rsidP="00F8426B">
      <w:pPr>
        <w:tabs>
          <w:tab w:val="right" w:pos="746"/>
        </w:tabs>
        <w:ind w:left="26" w:hanging="360"/>
        <w:jc w:val="lowKashida"/>
        <w:rPr>
          <w:sz w:val="28"/>
          <w:szCs w:val="28"/>
          <w:rtl/>
        </w:rPr>
      </w:pPr>
    </w:p>
    <w:p w:rsidR="00095821" w:rsidRPr="0001578F" w:rsidRDefault="00095821" w:rsidP="00095821">
      <w:pPr>
        <w:tabs>
          <w:tab w:val="right" w:pos="746"/>
        </w:tabs>
        <w:ind w:left="26" w:hanging="360"/>
        <w:jc w:val="lowKashida"/>
        <w:rPr>
          <w:sz w:val="28"/>
          <w:szCs w:val="28"/>
          <w:rtl/>
        </w:rPr>
      </w:pPr>
    </w:p>
    <w:p w:rsidR="00F8426B" w:rsidRDefault="00F8426B" w:rsidP="00095821">
      <w:pPr>
        <w:ind w:left="296" w:hanging="360"/>
        <w:jc w:val="lowKashida"/>
        <w:rPr>
          <w:b/>
          <w:bCs/>
          <w:sz w:val="28"/>
          <w:szCs w:val="28"/>
        </w:rPr>
      </w:pPr>
    </w:p>
    <w:p w:rsidR="00095821" w:rsidRDefault="00F8426B" w:rsidP="00095821">
      <w:pPr>
        <w:ind w:left="296" w:hanging="360"/>
        <w:jc w:val="lowKashida"/>
        <w:rPr>
          <w:sz w:val="28"/>
          <w:szCs w:val="28"/>
          <w:rtl/>
        </w:rPr>
      </w:pPr>
      <w:r>
        <w:rPr>
          <w:rFonts w:hint="cs"/>
          <w:b/>
          <w:bCs/>
          <w:sz w:val="28"/>
          <w:szCs w:val="28"/>
          <w:rtl/>
          <w:lang w:bidi="ar-SY"/>
        </w:rPr>
        <w:t>استعمال</w:t>
      </w:r>
      <w:r w:rsidR="00E26556" w:rsidRPr="0001578F">
        <w:rPr>
          <w:rFonts w:hint="cs"/>
          <w:b/>
          <w:bCs/>
          <w:sz w:val="28"/>
          <w:szCs w:val="28"/>
          <w:rtl/>
        </w:rPr>
        <w:t>الجسم الإسفنجي:</w:t>
      </w:r>
      <w:r w:rsidR="0026155F">
        <w:rPr>
          <w:b/>
          <w:bCs/>
          <w:sz w:val="28"/>
          <w:szCs w:val="28"/>
        </w:rPr>
        <w:t>[15,16]</w:t>
      </w:r>
    </w:p>
    <w:p w:rsidR="00E26556" w:rsidRPr="0001578F" w:rsidRDefault="00E26556" w:rsidP="00095821">
      <w:pPr>
        <w:ind w:left="26" w:hanging="360"/>
        <w:jc w:val="lowKashida"/>
        <w:rPr>
          <w:sz w:val="28"/>
          <w:szCs w:val="28"/>
          <w:rtl/>
        </w:rPr>
      </w:pPr>
      <w:r w:rsidRPr="0001578F">
        <w:rPr>
          <w:rFonts w:hint="cs"/>
          <w:sz w:val="28"/>
          <w:szCs w:val="28"/>
          <w:rtl/>
        </w:rPr>
        <w:t>إن تقريب النسيج ما حول الإحليل "</w:t>
      </w:r>
      <w:r w:rsidR="00F8426B">
        <w:rPr>
          <w:rFonts w:hint="cs"/>
          <w:sz w:val="28"/>
          <w:szCs w:val="28"/>
          <w:rtl/>
        </w:rPr>
        <w:t xml:space="preserve">الجسم </w:t>
      </w:r>
      <w:r w:rsidRPr="0001578F">
        <w:rPr>
          <w:rFonts w:hint="cs"/>
          <w:sz w:val="28"/>
          <w:szCs w:val="28"/>
          <w:rtl/>
        </w:rPr>
        <w:t xml:space="preserve">الإسفنجي" كطبقة ثانية فوق الإحليل الجديد وضعت من قبل </w:t>
      </w:r>
      <w:r w:rsidR="00D936FF" w:rsidRPr="0001578F">
        <w:rPr>
          <w:sz w:val="28"/>
          <w:szCs w:val="28"/>
        </w:rPr>
        <w:t>H</w:t>
      </w:r>
      <w:r w:rsidRPr="0001578F">
        <w:rPr>
          <w:sz w:val="28"/>
          <w:szCs w:val="28"/>
        </w:rPr>
        <w:t xml:space="preserve">orn and </w:t>
      </w:r>
      <w:r w:rsidR="00D936FF" w:rsidRPr="0001578F">
        <w:rPr>
          <w:sz w:val="28"/>
          <w:szCs w:val="28"/>
        </w:rPr>
        <w:t>K</w:t>
      </w:r>
      <w:r w:rsidRPr="0001578F">
        <w:rPr>
          <w:sz w:val="28"/>
          <w:szCs w:val="28"/>
        </w:rPr>
        <w:t>ass</w:t>
      </w:r>
      <w:r w:rsidRPr="0001578F">
        <w:rPr>
          <w:rFonts w:hint="cs"/>
          <w:sz w:val="28"/>
          <w:szCs w:val="28"/>
          <w:rtl/>
        </w:rPr>
        <w:t xml:space="preserve"> عام 1995. </w:t>
      </w:r>
    </w:p>
    <w:p w:rsidR="00095821" w:rsidRDefault="006805A3" w:rsidP="00095821">
      <w:pPr>
        <w:ind w:left="26"/>
        <w:jc w:val="lowKashida"/>
        <w:rPr>
          <w:sz w:val="28"/>
          <w:szCs w:val="28"/>
          <w:rtl/>
        </w:rPr>
      </w:pPr>
      <w:r w:rsidRPr="0001578F">
        <w:rPr>
          <w:rFonts w:hint="cs"/>
          <w:sz w:val="28"/>
          <w:szCs w:val="28"/>
          <w:rtl/>
        </w:rPr>
        <w:t>نسبة الاختلاطات بالنسبة للإحليل البعيد 1.7 % ومنتصف قضيبي 7.7% حيث أن استخدام هذه الطريقة يقلل من حدوث النواسير الإحليلية الجلدية دون أن يسبب انحناء قضيبي.</w:t>
      </w:r>
    </w:p>
    <w:p w:rsidR="00E26556" w:rsidRPr="0001578F" w:rsidRDefault="00E26556" w:rsidP="00095821">
      <w:pPr>
        <w:ind w:left="26"/>
        <w:jc w:val="lowKashida"/>
        <w:rPr>
          <w:sz w:val="28"/>
          <w:szCs w:val="28"/>
          <w:rtl/>
        </w:rPr>
      </w:pPr>
    </w:p>
    <w:p w:rsidR="006805A3" w:rsidRPr="0001578F" w:rsidRDefault="0026155F" w:rsidP="006805A3">
      <w:pPr>
        <w:jc w:val="lowKashida"/>
        <w:rPr>
          <w:b/>
          <w:bCs/>
          <w:sz w:val="28"/>
          <w:szCs w:val="28"/>
          <w:rtl/>
        </w:rPr>
      </w:pPr>
      <w:r>
        <w:rPr>
          <w:rFonts w:hint="cs"/>
          <w:b/>
          <w:bCs/>
          <w:sz w:val="28"/>
          <w:szCs w:val="28"/>
          <w:rtl/>
        </w:rPr>
        <w:t>3- تصنيع فوهة الصماخ والحشفة:</w:t>
      </w:r>
      <w:r>
        <w:rPr>
          <w:b/>
          <w:bCs/>
          <w:sz w:val="28"/>
          <w:szCs w:val="28"/>
        </w:rPr>
        <w:t>[16]</w:t>
      </w:r>
    </w:p>
    <w:p w:rsidR="00095821" w:rsidRDefault="006805A3" w:rsidP="0026155F">
      <w:pPr>
        <w:jc w:val="lowKashida"/>
        <w:rPr>
          <w:sz w:val="28"/>
          <w:szCs w:val="28"/>
          <w:rtl/>
        </w:rPr>
      </w:pPr>
      <w:r w:rsidRPr="0001578F">
        <w:rPr>
          <w:rFonts w:hint="cs"/>
          <w:sz w:val="28"/>
          <w:szCs w:val="28"/>
          <w:rtl/>
        </w:rPr>
        <w:t xml:space="preserve"> وصف </w:t>
      </w:r>
      <w:r w:rsidR="00B826DD" w:rsidRPr="0001578F">
        <w:rPr>
          <w:sz w:val="28"/>
          <w:szCs w:val="28"/>
        </w:rPr>
        <w:t>H</w:t>
      </w:r>
      <w:r w:rsidR="00D936FF" w:rsidRPr="0001578F">
        <w:rPr>
          <w:sz w:val="28"/>
          <w:szCs w:val="28"/>
        </w:rPr>
        <w:t>ortonand</w:t>
      </w:r>
      <w:r w:rsidR="00B826DD" w:rsidRPr="0001578F">
        <w:rPr>
          <w:sz w:val="28"/>
          <w:szCs w:val="28"/>
        </w:rPr>
        <w:t xml:space="preserve"> D</w:t>
      </w:r>
      <w:r w:rsidR="00D936FF" w:rsidRPr="0001578F">
        <w:rPr>
          <w:sz w:val="28"/>
          <w:szCs w:val="28"/>
        </w:rPr>
        <w:t>evine</w:t>
      </w:r>
      <w:r w:rsidR="00D64CBC" w:rsidRPr="0001578F">
        <w:rPr>
          <w:rFonts w:hint="cs"/>
          <w:sz w:val="28"/>
          <w:szCs w:val="28"/>
          <w:rtl/>
        </w:rPr>
        <w:t xml:space="preserve"> عام 1977 طريقة </w:t>
      </w:r>
      <w:r w:rsidR="00B826DD" w:rsidRPr="0001578F">
        <w:rPr>
          <w:sz w:val="28"/>
          <w:szCs w:val="28"/>
        </w:rPr>
        <w:t>V- F</w:t>
      </w:r>
      <w:r w:rsidR="00D936FF" w:rsidRPr="0001578F">
        <w:rPr>
          <w:sz w:val="28"/>
          <w:szCs w:val="28"/>
        </w:rPr>
        <w:t>lap</w:t>
      </w:r>
      <w:r w:rsidR="00B826DD" w:rsidRPr="0001578F">
        <w:rPr>
          <w:sz w:val="28"/>
          <w:szCs w:val="28"/>
        </w:rPr>
        <w:t xml:space="preserve"> G</w:t>
      </w:r>
      <w:r w:rsidR="00D936FF" w:rsidRPr="0001578F">
        <w:rPr>
          <w:sz w:val="28"/>
          <w:szCs w:val="28"/>
        </w:rPr>
        <w:t>lanulplasty</w:t>
      </w:r>
      <w:r w:rsidR="00B826DD" w:rsidRPr="0001578F">
        <w:rPr>
          <w:rFonts w:hint="cs"/>
          <w:sz w:val="28"/>
          <w:szCs w:val="28"/>
          <w:rtl/>
        </w:rPr>
        <w:t xml:space="preserve"> حيث يتم تسليخ واسع</w:t>
      </w:r>
      <w:r w:rsidR="00431B55">
        <w:rPr>
          <w:rFonts w:hint="cs"/>
          <w:sz w:val="28"/>
          <w:szCs w:val="28"/>
          <w:rtl/>
        </w:rPr>
        <w:t xml:space="preserve"> لحشفة القضيب</w:t>
      </w:r>
      <w:r w:rsidR="0026155F">
        <w:rPr>
          <w:sz w:val="28"/>
          <w:szCs w:val="28"/>
        </w:rPr>
        <w:t>.</w:t>
      </w:r>
    </w:p>
    <w:p w:rsidR="00095821" w:rsidRDefault="00095821" w:rsidP="00095821">
      <w:pPr>
        <w:jc w:val="lowKashida"/>
        <w:rPr>
          <w:sz w:val="28"/>
          <w:szCs w:val="28"/>
          <w:rtl/>
        </w:rPr>
      </w:pPr>
    </w:p>
    <w:p w:rsidR="00095821" w:rsidRDefault="005A5D7C" w:rsidP="00095821">
      <w:pPr>
        <w:jc w:val="lowKashida"/>
        <w:rPr>
          <w:sz w:val="28"/>
          <w:szCs w:val="28"/>
          <w:rtl/>
        </w:rPr>
      </w:pPr>
      <w:r w:rsidRPr="0001578F">
        <w:rPr>
          <w:rFonts w:hint="cs"/>
          <w:b/>
          <w:bCs/>
          <w:sz w:val="28"/>
          <w:szCs w:val="28"/>
          <w:rtl/>
        </w:rPr>
        <w:t>تغطية</w:t>
      </w:r>
      <w:r w:rsidR="00D64CBC" w:rsidRPr="0001578F">
        <w:rPr>
          <w:rFonts w:hint="cs"/>
          <w:b/>
          <w:bCs/>
          <w:sz w:val="28"/>
          <w:szCs w:val="28"/>
          <w:rtl/>
        </w:rPr>
        <w:t xml:space="preserve"> القضيب بالجلد:</w:t>
      </w:r>
      <w:r w:rsidR="0026155F">
        <w:rPr>
          <w:sz w:val="28"/>
          <w:szCs w:val="28"/>
        </w:rPr>
        <w:t>[16]</w:t>
      </w:r>
    </w:p>
    <w:p w:rsidR="00095821" w:rsidRDefault="00095821" w:rsidP="00095821">
      <w:pPr>
        <w:jc w:val="lowKashida"/>
        <w:rPr>
          <w:sz w:val="28"/>
          <w:szCs w:val="28"/>
        </w:rPr>
      </w:pPr>
    </w:p>
    <w:p w:rsidR="00D64CBC" w:rsidRPr="0001578F" w:rsidRDefault="00D64CBC" w:rsidP="00095821">
      <w:pPr>
        <w:jc w:val="lowKashida"/>
        <w:rPr>
          <w:sz w:val="28"/>
          <w:szCs w:val="28"/>
          <w:rtl/>
        </w:rPr>
      </w:pPr>
      <w:r w:rsidRPr="0001578F">
        <w:rPr>
          <w:rFonts w:hint="cs"/>
          <w:sz w:val="28"/>
          <w:szCs w:val="28"/>
          <w:rtl/>
        </w:rPr>
        <w:t>إما بنقل جلد القلفة إلى الوجه البطني للقضيب عبر إجراء ثقب عبر الجلد وإ</w:t>
      </w:r>
      <w:r w:rsidR="00366C5F" w:rsidRPr="0001578F">
        <w:rPr>
          <w:rFonts w:hint="cs"/>
          <w:sz w:val="28"/>
          <w:szCs w:val="28"/>
          <w:rtl/>
        </w:rPr>
        <w:t>م</w:t>
      </w:r>
      <w:r w:rsidRPr="0001578F">
        <w:rPr>
          <w:rFonts w:hint="cs"/>
          <w:sz w:val="28"/>
          <w:szCs w:val="28"/>
          <w:rtl/>
        </w:rPr>
        <w:t xml:space="preserve">رار القضيب عبره أو بإجراء شق طولاني ناصف لجلد القلفة وجلد ظهر القضيب مع نقله وحشياً بكل جهة باتجاه الوجه البطني للقضيب أو بأخذ شريحة من القلفة عرضية التوضع </w:t>
      </w:r>
      <w:r w:rsidR="00431B55">
        <w:rPr>
          <w:rFonts w:hint="cs"/>
          <w:sz w:val="28"/>
          <w:szCs w:val="28"/>
          <w:rtl/>
        </w:rPr>
        <w:t>ونقلها إلى الوجه البطني للقضيب.</w:t>
      </w:r>
    </w:p>
    <w:p w:rsidR="00BF63B2" w:rsidRDefault="00BF63B2" w:rsidP="00095821">
      <w:pPr>
        <w:jc w:val="lowKashida"/>
        <w:rPr>
          <w:sz w:val="28"/>
          <w:szCs w:val="28"/>
          <w:rtl/>
        </w:rPr>
      </w:pPr>
    </w:p>
    <w:p w:rsidR="00B806EF" w:rsidRPr="0001578F" w:rsidRDefault="00D64CBC" w:rsidP="00095821">
      <w:pPr>
        <w:jc w:val="lowKashida"/>
        <w:rPr>
          <w:sz w:val="28"/>
          <w:szCs w:val="28"/>
          <w:rtl/>
        </w:rPr>
      </w:pPr>
      <w:r w:rsidRPr="0001578F">
        <w:rPr>
          <w:rFonts w:hint="cs"/>
          <w:sz w:val="28"/>
          <w:szCs w:val="28"/>
          <w:rtl/>
        </w:rPr>
        <w:t xml:space="preserve">وبهذا تحقق أهداف العمل الجراحي وهي النتيجة الوظيفية بالحصول على قضيب قويم يؤمن التبول من فوهة طبيعية والنتيجة التجميلية بالحصول على قضيب مختون قريب جداً من الطبيعي. </w:t>
      </w:r>
    </w:p>
    <w:p w:rsidR="00D64CBC" w:rsidRPr="0001578F" w:rsidRDefault="00D64CBC" w:rsidP="00D64CBC">
      <w:pPr>
        <w:ind w:left="720"/>
        <w:jc w:val="lowKashida"/>
        <w:rPr>
          <w:sz w:val="28"/>
          <w:szCs w:val="28"/>
          <w:rtl/>
        </w:rPr>
      </w:pPr>
    </w:p>
    <w:p w:rsidR="00D64CBC" w:rsidRDefault="0026155F" w:rsidP="00D64CBC">
      <w:pPr>
        <w:jc w:val="lowKashida"/>
        <w:rPr>
          <w:b/>
          <w:bCs/>
          <w:sz w:val="28"/>
          <w:szCs w:val="28"/>
          <w:rtl/>
        </w:rPr>
      </w:pPr>
      <w:r>
        <w:rPr>
          <w:rFonts w:hint="cs"/>
          <w:b/>
          <w:bCs/>
          <w:sz w:val="28"/>
          <w:szCs w:val="28"/>
          <w:rtl/>
        </w:rPr>
        <w:t>توقيت إجراء العمل الجراحي:</w:t>
      </w:r>
      <w:r>
        <w:rPr>
          <w:b/>
          <w:bCs/>
          <w:sz w:val="28"/>
          <w:szCs w:val="28"/>
        </w:rPr>
        <w:t>[17]</w:t>
      </w:r>
    </w:p>
    <w:p w:rsidR="00095821" w:rsidRPr="0001578F" w:rsidRDefault="00095821" w:rsidP="00D64CBC">
      <w:pPr>
        <w:jc w:val="lowKashida"/>
        <w:rPr>
          <w:b/>
          <w:bCs/>
          <w:sz w:val="28"/>
          <w:szCs w:val="28"/>
          <w:rtl/>
        </w:rPr>
      </w:pPr>
    </w:p>
    <w:p w:rsidR="00D64CBC" w:rsidRPr="0001578F" w:rsidRDefault="00D64CBC" w:rsidP="007F67CD">
      <w:pPr>
        <w:jc w:val="lowKashida"/>
        <w:rPr>
          <w:sz w:val="28"/>
          <w:szCs w:val="28"/>
          <w:rtl/>
        </w:rPr>
      </w:pPr>
      <w:r w:rsidRPr="0001578F">
        <w:rPr>
          <w:rFonts w:hint="cs"/>
          <w:sz w:val="28"/>
          <w:szCs w:val="28"/>
          <w:rtl/>
        </w:rPr>
        <w:t xml:space="preserve"> بسبب تطور الفهم للاختلاطات النفسية عند الأطفال المجرى لديهم عمليات على الجهاز التناسلي الظاهر وبسبب تحسن تقنيات الجراحة لإصلاح الإحليل التحتي وبسبب التقدم ال</w:t>
      </w:r>
      <w:r w:rsidR="007F67CD" w:rsidRPr="0001578F">
        <w:rPr>
          <w:rFonts w:hint="cs"/>
          <w:sz w:val="28"/>
          <w:szCs w:val="28"/>
          <w:rtl/>
        </w:rPr>
        <w:t>حاصل على مستوى تخدير الأطفال بأع</w:t>
      </w:r>
      <w:r w:rsidRPr="0001578F">
        <w:rPr>
          <w:rFonts w:hint="cs"/>
          <w:sz w:val="28"/>
          <w:szCs w:val="28"/>
          <w:rtl/>
        </w:rPr>
        <w:t xml:space="preserve">مار صغيرة نسبياً </w:t>
      </w:r>
      <w:r w:rsidR="007F67CD" w:rsidRPr="0001578F">
        <w:rPr>
          <w:rFonts w:hint="cs"/>
          <w:sz w:val="28"/>
          <w:szCs w:val="28"/>
          <w:rtl/>
        </w:rPr>
        <w:t>كل</w:t>
      </w:r>
      <w:r w:rsidRPr="0001578F">
        <w:rPr>
          <w:rFonts w:hint="cs"/>
          <w:sz w:val="28"/>
          <w:szCs w:val="28"/>
          <w:rtl/>
        </w:rPr>
        <w:t xml:space="preserve"> ذلك يجعل أن الزمن الأنسب لتوقيت الجراحة هو بين عمر 6 و12 شهر</w:t>
      </w:r>
      <w:r w:rsidR="00B81850">
        <w:rPr>
          <w:rFonts w:hint="cs"/>
          <w:sz w:val="28"/>
          <w:szCs w:val="28"/>
          <w:rtl/>
        </w:rPr>
        <w:t xml:space="preserve">(بشرط الخبرة الجيدة واستعمال المكبرة البصرية) </w:t>
      </w:r>
      <w:r w:rsidRPr="0001578F">
        <w:rPr>
          <w:rFonts w:hint="cs"/>
          <w:sz w:val="28"/>
          <w:szCs w:val="28"/>
          <w:rtl/>
        </w:rPr>
        <w:t>.</w:t>
      </w:r>
    </w:p>
    <w:p w:rsidR="00D64CBC" w:rsidRPr="0001578F" w:rsidRDefault="00D64CBC" w:rsidP="004B4138">
      <w:pPr>
        <w:jc w:val="lowKashida"/>
        <w:rPr>
          <w:sz w:val="28"/>
          <w:szCs w:val="28"/>
          <w:rtl/>
        </w:rPr>
      </w:pPr>
      <w:r w:rsidRPr="0001578F">
        <w:rPr>
          <w:rFonts w:hint="cs"/>
          <w:sz w:val="28"/>
          <w:szCs w:val="28"/>
          <w:rtl/>
        </w:rPr>
        <w:t xml:space="preserve">حيث لاحظ </w:t>
      </w:r>
      <w:r w:rsidR="007F67CD" w:rsidRPr="0001578F">
        <w:rPr>
          <w:sz w:val="28"/>
          <w:szCs w:val="28"/>
        </w:rPr>
        <w:t>H</w:t>
      </w:r>
      <w:r w:rsidR="004B4138" w:rsidRPr="0001578F">
        <w:rPr>
          <w:sz w:val="28"/>
          <w:szCs w:val="28"/>
        </w:rPr>
        <w:t>ensle</w:t>
      </w:r>
      <w:r w:rsidRPr="0001578F">
        <w:rPr>
          <w:rFonts w:hint="cs"/>
          <w:sz w:val="28"/>
          <w:szCs w:val="28"/>
          <w:rtl/>
        </w:rPr>
        <w:t xml:space="preserve"> وزملاؤه اختلاطات</w:t>
      </w:r>
      <w:r w:rsidR="00B81850">
        <w:rPr>
          <w:rFonts w:hint="cs"/>
          <w:sz w:val="28"/>
          <w:szCs w:val="28"/>
          <w:rtl/>
        </w:rPr>
        <w:t>(نفسية)</w:t>
      </w:r>
      <w:r w:rsidRPr="0001578F">
        <w:rPr>
          <w:rFonts w:hint="cs"/>
          <w:sz w:val="28"/>
          <w:szCs w:val="28"/>
          <w:rtl/>
        </w:rPr>
        <w:t xml:space="preserve"> أعلى </w:t>
      </w:r>
      <w:r w:rsidR="007F67CD" w:rsidRPr="0001578F">
        <w:rPr>
          <w:rFonts w:hint="cs"/>
          <w:sz w:val="28"/>
          <w:szCs w:val="28"/>
          <w:rtl/>
        </w:rPr>
        <w:t xml:space="preserve">عند </w:t>
      </w:r>
      <w:r w:rsidRPr="0001578F">
        <w:rPr>
          <w:rFonts w:hint="cs"/>
          <w:sz w:val="28"/>
          <w:szCs w:val="28"/>
          <w:rtl/>
        </w:rPr>
        <w:t xml:space="preserve">إصلاح الإحليل التحتي عند 42 رجل </w:t>
      </w:r>
      <w:r w:rsidR="00431B55">
        <w:rPr>
          <w:rFonts w:hint="cs"/>
          <w:sz w:val="28"/>
          <w:szCs w:val="28"/>
          <w:rtl/>
        </w:rPr>
        <w:t>تتراوح أعمارهم بين 18 و 47 سنة.</w:t>
      </w:r>
    </w:p>
    <w:p w:rsidR="00415776" w:rsidRPr="0001578F" w:rsidRDefault="00415776" w:rsidP="00D64CBC">
      <w:pPr>
        <w:jc w:val="lowKashida"/>
        <w:rPr>
          <w:sz w:val="28"/>
          <w:szCs w:val="28"/>
          <w:rtl/>
        </w:rPr>
      </w:pPr>
    </w:p>
    <w:p w:rsidR="00BF63B2" w:rsidRDefault="00BF63B2" w:rsidP="00D64CBC">
      <w:pPr>
        <w:jc w:val="lowKashida"/>
        <w:rPr>
          <w:b/>
          <w:bCs/>
          <w:sz w:val="28"/>
          <w:szCs w:val="28"/>
          <w:rtl/>
        </w:rPr>
      </w:pPr>
    </w:p>
    <w:p w:rsidR="00415776" w:rsidRDefault="0026155F" w:rsidP="00D64CBC">
      <w:pPr>
        <w:jc w:val="lowKashida"/>
        <w:rPr>
          <w:b/>
          <w:bCs/>
          <w:sz w:val="28"/>
          <w:szCs w:val="28"/>
          <w:rtl/>
        </w:rPr>
      </w:pPr>
      <w:r>
        <w:rPr>
          <w:rFonts w:hint="cs"/>
          <w:b/>
          <w:bCs/>
          <w:sz w:val="28"/>
          <w:szCs w:val="28"/>
          <w:rtl/>
        </w:rPr>
        <w:t>التخدير والتسكين:</w:t>
      </w:r>
      <w:r>
        <w:rPr>
          <w:b/>
          <w:bCs/>
          <w:sz w:val="28"/>
          <w:szCs w:val="28"/>
        </w:rPr>
        <w:t>[17,18]</w:t>
      </w:r>
    </w:p>
    <w:p w:rsidR="00095821" w:rsidRPr="0001578F" w:rsidRDefault="00095821" w:rsidP="00D64CBC">
      <w:pPr>
        <w:jc w:val="lowKashida"/>
        <w:rPr>
          <w:b/>
          <w:bCs/>
          <w:sz w:val="28"/>
          <w:szCs w:val="28"/>
          <w:rtl/>
        </w:rPr>
      </w:pPr>
    </w:p>
    <w:p w:rsidR="00415776" w:rsidRPr="0001578F" w:rsidRDefault="00415776" w:rsidP="00C75491">
      <w:pPr>
        <w:jc w:val="lowKashida"/>
        <w:rPr>
          <w:sz w:val="28"/>
          <w:szCs w:val="28"/>
          <w:rtl/>
        </w:rPr>
      </w:pPr>
      <w:r w:rsidRPr="0001578F">
        <w:rPr>
          <w:rFonts w:hint="cs"/>
          <w:sz w:val="28"/>
          <w:szCs w:val="28"/>
          <w:rtl/>
        </w:rPr>
        <w:t xml:space="preserve">إن التخدير العام يضمن إصلاح الإحليل التحتي بدون تحرك المريض أو إحساسه بالألم. </w:t>
      </w:r>
    </w:p>
    <w:p w:rsidR="00415776" w:rsidRPr="0001578F" w:rsidRDefault="00415776" w:rsidP="007F67CD">
      <w:pPr>
        <w:jc w:val="lowKashida"/>
        <w:rPr>
          <w:sz w:val="28"/>
          <w:szCs w:val="28"/>
          <w:rtl/>
        </w:rPr>
      </w:pPr>
      <w:r w:rsidRPr="0001578F">
        <w:rPr>
          <w:rFonts w:hint="cs"/>
          <w:sz w:val="28"/>
          <w:szCs w:val="28"/>
          <w:rtl/>
        </w:rPr>
        <w:t>وإن إضافة البوبي</w:t>
      </w:r>
      <w:r w:rsidR="007F67CD" w:rsidRPr="0001578F">
        <w:rPr>
          <w:rFonts w:hint="cs"/>
          <w:sz w:val="28"/>
          <w:szCs w:val="28"/>
          <w:rtl/>
        </w:rPr>
        <w:t>ف</w:t>
      </w:r>
      <w:r w:rsidR="004B4138" w:rsidRPr="0001578F">
        <w:rPr>
          <w:rFonts w:hint="cs"/>
          <w:sz w:val="28"/>
          <w:szCs w:val="28"/>
          <w:rtl/>
        </w:rPr>
        <w:t>ا</w:t>
      </w:r>
      <w:r w:rsidRPr="0001578F">
        <w:rPr>
          <w:rFonts w:hint="cs"/>
          <w:sz w:val="28"/>
          <w:szCs w:val="28"/>
          <w:rtl/>
        </w:rPr>
        <w:t>كائي</w:t>
      </w:r>
      <w:r w:rsidR="007F67CD" w:rsidRPr="0001578F">
        <w:rPr>
          <w:rFonts w:hint="cs"/>
          <w:sz w:val="28"/>
          <w:szCs w:val="28"/>
          <w:rtl/>
        </w:rPr>
        <w:t>ن</w:t>
      </w:r>
      <w:r w:rsidRPr="0001578F">
        <w:rPr>
          <w:rFonts w:hint="cs"/>
          <w:sz w:val="28"/>
          <w:szCs w:val="28"/>
          <w:rtl/>
        </w:rPr>
        <w:t xml:space="preserve"> 0.25% بدون </w:t>
      </w:r>
      <w:r w:rsidR="007F67CD" w:rsidRPr="0001578F">
        <w:rPr>
          <w:rFonts w:hint="cs"/>
          <w:sz w:val="28"/>
          <w:szCs w:val="28"/>
          <w:rtl/>
        </w:rPr>
        <w:t>إيبينفرين</w:t>
      </w:r>
      <w:r w:rsidRPr="0001578F">
        <w:rPr>
          <w:rFonts w:hint="cs"/>
          <w:sz w:val="28"/>
          <w:szCs w:val="28"/>
          <w:rtl/>
        </w:rPr>
        <w:t xml:space="preserve"> بطريقة حصار عصب ظهر القضيب </w:t>
      </w:r>
      <w:r w:rsidR="00B81850">
        <w:rPr>
          <w:rFonts w:hint="cs"/>
          <w:sz w:val="28"/>
          <w:szCs w:val="28"/>
          <w:rtl/>
          <w:lang w:bidi="ar-SY"/>
        </w:rPr>
        <w:t>بالحقن في</w:t>
      </w:r>
      <w:r w:rsidR="00335D8F">
        <w:rPr>
          <w:rFonts w:hint="cs"/>
          <w:sz w:val="28"/>
          <w:szCs w:val="28"/>
          <w:rtl/>
          <w:lang w:bidi="ar-SY"/>
        </w:rPr>
        <w:t xml:space="preserve"> جذر القضيب بعدة مواقع وخاصة عند</w:t>
      </w:r>
      <w:r w:rsidR="00B81850">
        <w:rPr>
          <w:rFonts w:hint="cs"/>
          <w:sz w:val="28"/>
          <w:szCs w:val="28"/>
          <w:rtl/>
          <w:lang w:bidi="ar-SY"/>
        </w:rPr>
        <w:t xml:space="preserve"> موقع كل من ال</w:t>
      </w:r>
      <w:r w:rsidR="00335D8F">
        <w:rPr>
          <w:rFonts w:hint="cs"/>
          <w:sz w:val="28"/>
          <w:szCs w:val="28"/>
          <w:rtl/>
          <w:lang w:bidi="ar-SY"/>
        </w:rPr>
        <w:t>ساعة 11 والساعة 1</w:t>
      </w:r>
      <w:r w:rsidR="00B81850">
        <w:rPr>
          <w:rFonts w:hint="cs"/>
          <w:sz w:val="28"/>
          <w:szCs w:val="28"/>
          <w:rtl/>
          <w:lang w:bidi="ar-SY"/>
        </w:rPr>
        <w:t>،</w:t>
      </w:r>
      <w:r w:rsidRPr="0001578F">
        <w:rPr>
          <w:rFonts w:hint="cs"/>
          <w:sz w:val="28"/>
          <w:szCs w:val="28"/>
          <w:rtl/>
        </w:rPr>
        <w:t xml:space="preserve">أو التخدير الذيلي يقدم تحكم بالألم بعد الجراحة أفضل من ذاك عند الأشخاص الذين لم يتلقوا هذه الجرعة عند بداية وانتهاء </w:t>
      </w:r>
      <w:r w:rsidR="00431B55">
        <w:rPr>
          <w:rFonts w:hint="cs"/>
          <w:sz w:val="28"/>
          <w:szCs w:val="28"/>
          <w:rtl/>
        </w:rPr>
        <w:t>إصلاح الإحليل التحتي.</w:t>
      </w:r>
    </w:p>
    <w:p w:rsidR="008C5383" w:rsidRPr="0001578F" w:rsidRDefault="008C5383" w:rsidP="008C5383">
      <w:pPr>
        <w:jc w:val="lowKashida"/>
        <w:rPr>
          <w:sz w:val="28"/>
          <w:szCs w:val="28"/>
          <w:rtl/>
        </w:rPr>
      </w:pPr>
    </w:p>
    <w:p w:rsidR="008C5383" w:rsidRDefault="0026155F" w:rsidP="0026155F">
      <w:pPr>
        <w:jc w:val="lowKashida"/>
        <w:rPr>
          <w:b/>
          <w:bCs/>
          <w:sz w:val="28"/>
          <w:szCs w:val="28"/>
          <w:rtl/>
        </w:rPr>
      </w:pPr>
      <w:r>
        <w:rPr>
          <w:rFonts w:hint="cs"/>
          <w:b/>
          <w:bCs/>
          <w:sz w:val="28"/>
          <w:szCs w:val="28"/>
          <w:rtl/>
        </w:rPr>
        <w:t>استخدام الصادات:</w:t>
      </w:r>
      <w:r>
        <w:rPr>
          <w:b/>
          <w:bCs/>
          <w:sz w:val="28"/>
          <w:szCs w:val="28"/>
        </w:rPr>
        <w:t>[18]</w:t>
      </w:r>
    </w:p>
    <w:p w:rsidR="00095821" w:rsidRPr="0001578F" w:rsidRDefault="00095821" w:rsidP="008C5383">
      <w:pPr>
        <w:jc w:val="lowKashida"/>
        <w:rPr>
          <w:b/>
          <w:bCs/>
          <w:sz w:val="28"/>
          <w:szCs w:val="28"/>
          <w:rtl/>
        </w:rPr>
      </w:pPr>
    </w:p>
    <w:p w:rsidR="008C5383" w:rsidRPr="0001578F" w:rsidRDefault="00B81850" w:rsidP="008C5383">
      <w:pPr>
        <w:jc w:val="lowKashida"/>
        <w:rPr>
          <w:sz w:val="28"/>
          <w:szCs w:val="28"/>
          <w:rtl/>
        </w:rPr>
      </w:pPr>
      <w:r>
        <w:rPr>
          <w:rFonts w:hint="cs"/>
          <w:sz w:val="28"/>
          <w:szCs w:val="28"/>
          <w:rtl/>
        </w:rPr>
        <w:t>يستطب</w:t>
      </w:r>
      <w:r w:rsidR="008C5383" w:rsidRPr="0001578F">
        <w:rPr>
          <w:rFonts w:hint="cs"/>
          <w:sz w:val="28"/>
          <w:szCs w:val="28"/>
          <w:rtl/>
        </w:rPr>
        <w:t xml:space="preserve"> إعطاء جرعة وحيدة من الصادات الوريدية الواسعة الطيف عند إجراء عمليات إصلاح الإح</w:t>
      </w:r>
      <w:r>
        <w:rPr>
          <w:rFonts w:hint="cs"/>
          <w:sz w:val="28"/>
          <w:szCs w:val="28"/>
          <w:rtl/>
        </w:rPr>
        <w:t>ليل التحتي مع استخدام القثطرة</w:t>
      </w:r>
      <w:r w:rsidR="008C5383" w:rsidRPr="0001578F">
        <w:rPr>
          <w:rFonts w:hint="cs"/>
          <w:sz w:val="28"/>
          <w:szCs w:val="28"/>
          <w:rtl/>
        </w:rPr>
        <w:t xml:space="preserve">. </w:t>
      </w:r>
    </w:p>
    <w:p w:rsidR="008C5383" w:rsidRPr="0001578F" w:rsidRDefault="00B81850" w:rsidP="008D31DB">
      <w:pPr>
        <w:jc w:val="lowKashida"/>
        <w:rPr>
          <w:sz w:val="28"/>
          <w:szCs w:val="28"/>
          <w:rtl/>
        </w:rPr>
      </w:pPr>
      <w:r>
        <w:rPr>
          <w:rFonts w:hint="cs"/>
          <w:sz w:val="28"/>
          <w:szCs w:val="28"/>
          <w:rtl/>
        </w:rPr>
        <w:t>إعطاء الصادات الحيوية(سيفالوسبورينات جيل ثاني،أوغمنتين)</w:t>
      </w:r>
      <w:r w:rsidR="008C5383" w:rsidRPr="0001578F">
        <w:rPr>
          <w:rFonts w:hint="cs"/>
          <w:sz w:val="28"/>
          <w:szCs w:val="28"/>
          <w:rtl/>
        </w:rPr>
        <w:t xml:space="preserve"> بدءاً من اليوم الأول للجراحة حتى يومين بعد سحب القثطرة البولية الإحليلية أظهر أن</w:t>
      </w:r>
      <w:r w:rsidR="007F67CD" w:rsidRPr="0001578F">
        <w:rPr>
          <w:rFonts w:hint="cs"/>
          <w:sz w:val="28"/>
          <w:szCs w:val="28"/>
          <w:rtl/>
        </w:rPr>
        <w:t>ه</w:t>
      </w:r>
      <w:r w:rsidR="008C5383" w:rsidRPr="0001578F">
        <w:rPr>
          <w:rFonts w:hint="cs"/>
          <w:sz w:val="28"/>
          <w:szCs w:val="28"/>
          <w:rtl/>
        </w:rPr>
        <w:t xml:space="preserve"> ينقص وبشكل ملحوظ نسبة انتانات الجهاز البولي مقارنة بالأطفال الذين لم يتلق</w:t>
      </w:r>
      <w:r w:rsidR="004020D4">
        <w:rPr>
          <w:rFonts w:hint="cs"/>
          <w:sz w:val="28"/>
          <w:szCs w:val="28"/>
          <w:rtl/>
        </w:rPr>
        <w:t>وا هذه المعالجة.</w:t>
      </w:r>
    </w:p>
    <w:p w:rsidR="008C5383" w:rsidRPr="0001578F" w:rsidRDefault="008C5383" w:rsidP="008C5383">
      <w:pPr>
        <w:jc w:val="lowKashida"/>
        <w:rPr>
          <w:sz w:val="28"/>
          <w:szCs w:val="28"/>
          <w:rtl/>
        </w:rPr>
      </w:pPr>
    </w:p>
    <w:p w:rsidR="008C5383" w:rsidRDefault="007F67CD" w:rsidP="008C5383">
      <w:pPr>
        <w:jc w:val="lowKashida"/>
        <w:rPr>
          <w:b/>
          <w:bCs/>
          <w:sz w:val="28"/>
          <w:szCs w:val="28"/>
          <w:rtl/>
        </w:rPr>
      </w:pPr>
      <w:r w:rsidRPr="0001578F">
        <w:rPr>
          <w:rFonts w:hint="cs"/>
          <w:b/>
          <w:bCs/>
          <w:sz w:val="28"/>
          <w:szCs w:val="28"/>
          <w:rtl/>
        </w:rPr>
        <w:t>الإرق</w:t>
      </w:r>
      <w:r w:rsidR="008D31DB" w:rsidRPr="0001578F">
        <w:rPr>
          <w:rFonts w:hint="cs"/>
          <w:b/>
          <w:bCs/>
          <w:sz w:val="28"/>
          <w:szCs w:val="28"/>
          <w:rtl/>
        </w:rPr>
        <w:t>ــ</w:t>
      </w:r>
      <w:r w:rsidR="0026155F">
        <w:rPr>
          <w:rFonts w:hint="cs"/>
          <w:b/>
          <w:bCs/>
          <w:sz w:val="28"/>
          <w:szCs w:val="28"/>
          <w:rtl/>
        </w:rPr>
        <w:t>اء:</w:t>
      </w:r>
      <w:r w:rsidR="0026155F">
        <w:rPr>
          <w:b/>
          <w:bCs/>
          <w:sz w:val="28"/>
          <w:szCs w:val="28"/>
        </w:rPr>
        <w:t>[19]</w:t>
      </w:r>
    </w:p>
    <w:p w:rsidR="00095821" w:rsidRPr="0001578F" w:rsidRDefault="00095821" w:rsidP="008C5383">
      <w:pPr>
        <w:jc w:val="lowKashida"/>
        <w:rPr>
          <w:b/>
          <w:bCs/>
          <w:sz w:val="28"/>
          <w:szCs w:val="28"/>
          <w:rtl/>
        </w:rPr>
      </w:pPr>
    </w:p>
    <w:p w:rsidR="008C5383" w:rsidRPr="0001578F" w:rsidRDefault="008C5383" w:rsidP="007F67CD">
      <w:pPr>
        <w:jc w:val="lowKashida"/>
        <w:rPr>
          <w:sz w:val="28"/>
          <w:szCs w:val="28"/>
          <w:rtl/>
        </w:rPr>
      </w:pPr>
      <w:r w:rsidRPr="0001578F">
        <w:rPr>
          <w:rFonts w:hint="cs"/>
          <w:sz w:val="28"/>
          <w:szCs w:val="28"/>
          <w:rtl/>
        </w:rPr>
        <w:t xml:space="preserve">قد يتسبب التخثير الزائد </w:t>
      </w:r>
      <w:r w:rsidR="00781E7E">
        <w:rPr>
          <w:rFonts w:hint="cs"/>
          <w:sz w:val="28"/>
          <w:szCs w:val="28"/>
          <w:rtl/>
          <w:lang w:bidi="ar-SY"/>
        </w:rPr>
        <w:t xml:space="preserve">وبشدة مرتفعة </w:t>
      </w:r>
      <w:r w:rsidRPr="0001578F">
        <w:rPr>
          <w:rFonts w:hint="cs"/>
          <w:sz w:val="28"/>
          <w:szCs w:val="28"/>
          <w:rtl/>
        </w:rPr>
        <w:t>في تشكيل النواسير الجلدية الإحليلية وانهيار المفاغرة بسبب ن</w:t>
      </w:r>
      <w:r w:rsidR="007F67CD" w:rsidRPr="0001578F">
        <w:rPr>
          <w:rFonts w:hint="cs"/>
          <w:sz w:val="28"/>
          <w:szCs w:val="28"/>
          <w:rtl/>
        </w:rPr>
        <w:t>خ</w:t>
      </w:r>
      <w:r w:rsidRPr="0001578F">
        <w:rPr>
          <w:rFonts w:hint="cs"/>
          <w:sz w:val="28"/>
          <w:szCs w:val="28"/>
          <w:rtl/>
        </w:rPr>
        <w:t xml:space="preserve">ر الأنسجة. </w:t>
      </w:r>
    </w:p>
    <w:p w:rsidR="008C5383" w:rsidRPr="0001578F" w:rsidRDefault="008C5383" w:rsidP="008D31DB">
      <w:pPr>
        <w:jc w:val="lowKashida"/>
        <w:rPr>
          <w:sz w:val="28"/>
          <w:szCs w:val="28"/>
          <w:rtl/>
        </w:rPr>
      </w:pPr>
      <w:r w:rsidRPr="0001578F">
        <w:rPr>
          <w:rFonts w:hint="cs"/>
          <w:sz w:val="28"/>
          <w:szCs w:val="28"/>
          <w:rtl/>
        </w:rPr>
        <w:t xml:space="preserve">إن استخدام المخثر ثنائي القطب هو خيار بديل آمن عن استخدام المخثر وحيد القطب. </w:t>
      </w:r>
    </w:p>
    <w:p w:rsidR="008C5383" w:rsidRPr="0001578F" w:rsidRDefault="008C5383" w:rsidP="007F67CD">
      <w:pPr>
        <w:jc w:val="lowKashida"/>
        <w:rPr>
          <w:sz w:val="28"/>
          <w:szCs w:val="28"/>
          <w:rtl/>
        </w:rPr>
      </w:pPr>
      <w:r w:rsidRPr="0001578F">
        <w:rPr>
          <w:rFonts w:hint="cs"/>
          <w:sz w:val="28"/>
          <w:szCs w:val="28"/>
          <w:rtl/>
        </w:rPr>
        <w:t xml:space="preserve">الاستخدام الحكيم للمقبضات الوعائية كحقن </w:t>
      </w:r>
      <w:r w:rsidR="007F67CD" w:rsidRPr="0001578F">
        <w:rPr>
          <w:rFonts w:hint="cs"/>
          <w:sz w:val="28"/>
          <w:szCs w:val="28"/>
          <w:rtl/>
        </w:rPr>
        <w:t>الإيبينفرين</w:t>
      </w:r>
      <w:r w:rsidRPr="0001578F">
        <w:rPr>
          <w:rFonts w:hint="cs"/>
          <w:sz w:val="28"/>
          <w:szCs w:val="28"/>
          <w:rtl/>
        </w:rPr>
        <w:t xml:space="preserve"> 1/200.000 مع </w:t>
      </w:r>
      <w:r w:rsidR="007F67CD" w:rsidRPr="0001578F">
        <w:rPr>
          <w:rFonts w:hint="cs"/>
          <w:sz w:val="28"/>
          <w:szCs w:val="28"/>
          <w:rtl/>
        </w:rPr>
        <w:t>الليدوكائين</w:t>
      </w:r>
      <w:r w:rsidRPr="0001578F">
        <w:rPr>
          <w:rFonts w:hint="cs"/>
          <w:sz w:val="28"/>
          <w:szCs w:val="28"/>
          <w:rtl/>
        </w:rPr>
        <w:t xml:space="preserve"> عميقاً لشق الحشفة هي </w:t>
      </w:r>
      <w:r w:rsidR="007F67CD" w:rsidRPr="0001578F">
        <w:rPr>
          <w:rFonts w:hint="cs"/>
          <w:sz w:val="28"/>
          <w:szCs w:val="28"/>
          <w:rtl/>
        </w:rPr>
        <w:t>مفضلة</w:t>
      </w:r>
      <w:r w:rsidRPr="0001578F">
        <w:rPr>
          <w:rFonts w:hint="cs"/>
          <w:sz w:val="28"/>
          <w:szCs w:val="28"/>
          <w:rtl/>
        </w:rPr>
        <w:t xml:space="preserve"> عن استخدام المخثر الكهربائي وكذلك  الاستخ</w:t>
      </w:r>
      <w:r w:rsidR="00656E47">
        <w:rPr>
          <w:rFonts w:hint="cs"/>
          <w:sz w:val="28"/>
          <w:szCs w:val="28"/>
          <w:rtl/>
        </w:rPr>
        <w:t>دام المتقطع للتورنيكيه</w:t>
      </w:r>
      <w:r w:rsidR="00781E7E">
        <w:rPr>
          <w:rFonts w:hint="cs"/>
          <w:sz w:val="28"/>
          <w:szCs w:val="28"/>
          <w:rtl/>
        </w:rPr>
        <w:t xml:space="preserve">(كل 20 دقيقة) </w:t>
      </w:r>
      <w:r w:rsidRPr="0001578F">
        <w:rPr>
          <w:rFonts w:hint="cs"/>
          <w:sz w:val="28"/>
          <w:szCs w:val="28"/>
          <w:rtl/>
        </w:rPr>
        <w:t xml:space="preserve">على </w:t>
      </w:r>
      <w:r w:rsidR="007F67CD" w:rsidRPr="0001578F">
        <w:rPr>
          <w:rFonts w:hint="cs"/>
          <w:sz w:val="28"/>
          <w:szCs w:val="28"/>
          <w:rtl/>
        </w:rPr>
        <w:t>جذر</w:t>
      </w:r>
      <w:r w:rsidRPr="0001578F">
        <w:rPr>
          <w:rFonts w:hint="cs"/>
          <w:sz w:val="28"/>
          <w:szCs w:val="28"/>
          <w:rtl/>
        </w:rPr>
        <w:t xml:space="preserve"> الق</w:t>
      </w:r>
      <w:r w:rsidR="004020D4">
        <w:rPr>
          <w:rFonts w:hint="cs"/>
          <w:sz w:val="28"/>
          <w:szCs w:val="28"/>
          <w:rtl/>
        </w:rPr>
        <w:t>ضيب أثناء تصنيع الإحليل الجديد.</w:t>
      </w:r>
    </w:p>
    <w:p w:rsidR="008C5383" w:rsidRPr="0001578F" w:rsidRDefault="008C5383" w:rsidP="008C5383">
      <w:pPr>
        <w:jc w:val="lowKashida"/>
        <w:rPr>
          <w:sz w:val="28"/>
          <w:szCs w:val="28"/>
          <w:rtl/>
        </w:rPr>
      </w:pPr>
    </w:p>
    <w:p w:rsidR="00095821" w:rsidRDefault="00095821" w:rsidP="008C5383">
      <w:pPr>
        <w:jc w:val="lowKashida"/>
        <w:rPr>
          <w:b/>
          <w:bCs/>
          <w:sz w:val="28"/>
          <w:szCs w:val="28"/>
          <w:rtl/>
        </w:rPr>
      </w:pPr>
    </w:p>
    <w:p w:rsidR="00B81850" w:rsidRDefault="00B81850" w:rsidP="008C5383">
      <w:pPr>
        <w:jc w:val="lowKashida"/>
        <w:rPr>
          <w:b/>
          <w:bCs/>
          <w:sz w:val="28"/>
          <w:szCs w:val="28"/>
          <w:rtl/>
        </w:rPr>
      </w:pPr>
    </w:p>
    <w:p w:rsidR="00B81850" w:rsidRDefault="00B81850" w:rsidP="008C5383">
      <w:pPr>
        <w:jc w:val="lowKashida"/>
        <w:rPr>
          <w:b/>
          <w:bCs/>
          <w:sz w:val="28"/>
          <w:szCs w:val="28"/>
          <w:rtl/>
        </w:rPr>
      </w:pPr>
    </w:p>
    <w:p w:rsidR="00B81850" w:rsidRDefault="00B81850" w:rsidP="008C5383">
      <w:pPr>
        <w:jc w:val="lowKashida"/>
        <w:rPr>
          <w:b/>
          <w:bCs/>
          <w:sz w:val="28"/>
          <w:szCs w:val="28"/>
          <w:rtl/>
        </w:rPr>
      </w:pPr>
    </w:p>
    <w:p w:rsidR="008C5383" w:rsidRDefault="0026155F" w:rsidP="008C5383">
      <w:pPr>
        <w:jc w:val="lowKashida"/>
        <w:rPr>
          <w:b/>
          <w:bCs/>
          <w:sz w:val="28"/>
          <w:szCs w:val="28"/>
          <w:rtl/>
        </w:rPr>
      </w:pPr>
      <w:r>
        <w:rPr>
          <w:rFonts w:hint="cs"/>
          <w:b/>
          <w:bCs/>
          <w:sz w:val="28"/>
          <w:szCs w:val="28"/>
          <w:rtl/>
        </w:rPr>
        <w:t>التكبير البصري:</w:t>
      </w:r>
      <w:r>
        <w:rPr>
          <w:b/>
          <w:bCs/>
          <w:sz w:val="28"/>
          <w:szCs w:val="28"/>
        </w:rPr>
        <w:t>[20]</w:t>
      </w:r>
    </w:p>
    <w:p w:rsidR="00095821" w:rsidRPr="0001578F" w:rsidRDefault="00095821" w:rsidP="008C5383">
      <w:pPr>
        <w:jc w:val="lowKashida"/>
        <w:rPr>
          <w:b/>
          <w:bCs/>
          <w:sz w:val="28"/>
          <w:szCs w:val="28"/>
          <w:rtl/>
        </w:rPr>
      </w:pPr>
    </w:p>
    <w:p w:rsidR="008C5383" w:rsidRPr="0001578F" w:rsidRDefault="008C5383" w:rsidP="007F67CD">
      <w:pPr>
        <w:jc w:val="lowKashida"/>
        <w:rPr>
          <w:sz w:val="28"/>
          <w:szCs w:val="28"/>
          <w:rtl/>
        </w:rPr>
      </w:pPr>
      <w:r w:rsidRPr="0001578F">
        <w:rPr>
          <w:rFonts w:hint="cs"/>
          <w:sz w:val="28"/>
          <w:szCs w:val="28"/>
          <w:rtl/>
        </w:rPr>
        <w:t xml:space="preserve">إن التكبير باستخدام عدسات 2.5 </w:t>
      </w:r>
      <w:r w:rsidRPr="0001578F">
        <w:rPr>
          <w:sz w:val="28"/>
          <w:szCs w:val="28"/>
          <w:rtl/>
        </w:rPr>
        <w:t>–</w:t>
      </w:r>
      <w:r w:rsidRPr="0001578F">
        <w:rPr>
          <w:rFonts w:hint="cs"/>
          <w:sz w:val="28"/>
          <w:szCs w:val="28"/>
          <w:rtl/>
        </w:rPr>
        <w:t xml:space="preserve"> 3.5 هي </w:t>
      </w:r>
      <w:r w:rsidR="007F67CD" w:rsidRPr="0001578F">
        <w:rPr>
          <w:rFonts w:hint="cs"/>
          <w:sz w:val="28"/>
          <w:szCs w:val="28"/>
          <w:rtl/>
        </w:rPr>
        <w:t>المفضلة</w:t>
      </w:r>
      <w:r w:rsidRPr="0001578F">
        <w:rPr>
          <w:rFonts w:hint="cs"/>
          <w:sz w:val="28"/>
          <w:szCs w:val="28"/>
          <w:rtl/>
        </w:rPr>
        <w:t xml:space="preserve"> في عمليات إصلاح الإحليل التحتي على الرغم من أن بعض الجراحين يفصل استخدام العدسات ذات </w:t>
      </w:r>
      <w:r w:rsidR="007F67CD" w:rsidRPr="0001578F">
        <w:rPr>
          <w:rFonts w:hint="cs"/>
          <w:sz w:val="28"/>
          <w:szCs w:val="28"/>
          <w:rtl/>
        </w:rPr>
        <w:t>تكبير</w:t>
      </w:r>
      <w:r w:rsidR="004020D4">
        <w:rPr>
          <w:rFonts w:hint="cs"/>
          <w:sz w:val="28"/>
          <w:szCs w:val="28"/>
          <w:rtl/>
        </w:rPr>
        <w:t xml:space="preserve"> يصل حتى عشر أضعاف.</w:t>
      </w:r>
    </w:p>
    <w:p w:rsidR="00420219" w:rsidRPr="0001578F" w:rsidRDefault="00420219" w:rsidP="008C5383">
      <w:pPr>
        <w:jc w:val="lowKashida"/>
        <w:rPr>
          <w:sz w:val="28"/>
          <w:szCs w:val="28"/>
          <w:rtl/>
        </w:rPr>
      </w:pPr>
    </w:p>
    <w:p w:rsidR="00095821" w:rsidRPr="0001578F" w:rsidRDefault="00420219" w:rsidP="004020D4">
      <w:pPr>
        <w:jc w:val="lowKashida"/>
        <w:rPr>
          <w:b/>
          <w:bCs/>
          <w:sz w:val="28"/>
          <w:szCs w:val="28"/>
          <w:rtl/>
        </w:rPr>
      </w:pPr>
      <w:r w:rsidRPr="0001578F">
        <w:rPr>
          <w:rFonts w:hint="cs"/>
          <w:b/>
          <w:bCs/>
          <w:sz w:val="28"/>
          <w:szCs w:val="28"/>
          <w:rtl/>
        </w:rPr>
        <w:t>نوعية الخي</w:t>
      </w:r>
      <w:r w:rsidR="0026155F">
        <w:rPr>
          <w:rFonts w:hint="cs"/>
          <w:b/>
          <w:bCs/>
          <w:sz w:val="28"/>
          <w:szCs w:val="28"/>
          <w:rtl/>
        </w:rPr>
        <w:t>وط الجراحية:</w:t>
      </w:r>
      <w:r w:rsidR="0026155F">
        <w:rPr>
          <w:b/>
          <w:bCs/>
          <w:sz w:val="28"/>
          <w:szCs w:val="28"/>
        </w:rPr>
        <w:t>[21]</w:t>
      </w:r>
    </w:p>
    <w:p w:rsidR="00584866" w:rsidRPr="0001578F" w:rsidRDefault="00420219" w:rsidP="00420219">
      <w:pPr>
        <w:jc w:val="lowKashida"/>
        <w:rPr>
          <w:sz w:val="28"/>
          <w:szCs w:val="28"/>
          <w:rtl/>
        </w:rPr>
      </w:pPr>
      <w:r w:rsidRPr="0001578F">
        <w:rPr>
          <w:rFonts w:hint="cs"/>
          <w:sz w:val="28"/>
          <w:szCs w:val="28"/>
          <w:rtl/>
        </w:rPr>
        <w:t xml:space="preserve">إن </w:t>
      </w:r>
      <w:r w:rsidR="00781E7E">
        <w:rPr>
          <w:rFonts w:hint="cs"/>
          <w:sz w:val="28"/>
          <w:szCs w:val="28"/>
          <w:rtl/>
        </w:rPr>
        <w:t>أخذ قطب التعليق كلما أمكن هو الأفضل لتقليل</w:t>
      </w:r>
      <w:r w:rsidR="0026155F">
        <w:rPr>
          <w:rFonts w:hint="cs"/>
          <w:sz w:val="28"/>
          <w:szCs w:val="28"/>
          <w:rtl/>
        </w:rPr>
        <w:t xml:space="preserve"> رض الأنسجة بالأدوات</w:t>
      </w:r>
      <w:r w:rsidR="004744D9">
        <w:rPr>
          <w:rFonts w:hint="cs"/>
          <w:sz w:val="28"/>
          <w:szCs w:val="28"/>
          <w:rtl/>
        </w:rPr>
        <w:t>.</w:t>
      </w:r>
    </w:p>
    <w:p w:rsidR="00420219" w:rsidRPr="0001578F" w:rsidRDefault="00B81850" w:rsidP="00420219">
      <w:pPr>
        <w:jc w:val="lowKashida"/>
        <w:rPr>
          <w:sz w:val="28"/>
          <w:szCs w:val="28"/>
          <w:rtl/>
        </w:rPr>
      </w:pPr>
      <w:r>
        <w:rPr>
          <w:rFonts w:hint="cs"/>
          <w:sz w:val="28"/>
          <w:szCs w:val="28"/>
          <w:rtl/>
        </w:rPr>
        <w:t xml:space="preserve">استخدام </w:t>
      </w:r>
      <w:r w:rsidR="00420219" w:rsidRPr="0001578F">
        <w:rPr>
          <w:rFonts w:hint="cs"/>
          <w:sz w:val="28"/>
          <w:szCs w:val="28"/>
          <w:rtl/>
        </w:rPr>
        <w:t>الملاق</w:t>
      </w:r>
      <w:r>
        <w:rPr>
          <w:rFonts w:hint="cs"/>
          <w:sz w:val="28"/>
          <w:szCs w:val="28"/>
          <w:rtl/>
        </w:rPr>
        <w:t>ط الدقيقة ذات الأسنان الناعمة</w:t>
      </w:r>
      <w:r w:rsidR="00420219" w:rsidRPr="0001578F">
        <w:rPr>
          <w:rFonts w:hint="cs"/>
          <w:sz w:val="28"/>
          <w:szCs w:val="28"/>
          <w:rtl/>
        </w:rPr>
        <w:t xml:space="preserve"> تقلل من هرس الأنسجة. </w:t>
      </w:r>
    </w:p>
    <w:p w:rsidR="00420219" w:rsidRPr="0001578F" w:rsidRDefault="00420219" w:rsidP="007F67CD">
      <w:pPr>
        <w:jc w:val="lowKashida"/>
        <w:rPr>
          <w:sz w:val="28"/>
          <w:szCs w:val="28"/>
          <w:rtl/>
        </w:rPr>
      </w:pPr>
      <w:r w:rsidRPr="0001578F">
        <w:rPr>
          <w:rFonts w:hint="cs"/>
          <w:sz w:val="28"/>
          <w:szCs w:val="28"/>
          <w:rtl/>
        </w:rPr>
        <w:t xml:space="preserve">إن استخدام الخياطة تحت الظهارة هي المفضلة  عند إغلاق الصفيحة الإحليلية لتصنيع الإحليل الجديد بحيث يتم قلب </w:t>
      </w:r>
      <w:r w:rsidR="007F67CD" w:rsidRPr="0001578F">
        <w:rPr>
          <w:rFonts w:hint="cs"/>
          <w:sz w:val="28"/>
          <w:szCs w:val="28"/>
          <w:rtl/>
        </w:rPr>
        <w:t>حواف</w:t>
      </w:r>
      <w:r w:rsidRPr="0001578F">
        <w:rPr>
          <w:rFonts w:hint="cs"/>
          <w:sz w:val="28"/>
          <w:szCs w:val="28"/>
          <w:rtl/>
        </w:rPr>
        <w:t xml:space="preserve"> الظهارة إلى الداخل ويتم تقريب السطح النسيجي تحت الظهارة. </w:t>
      </w:r>
    </w:p>
    <w:p w:rsidR="00B81850" w:rsidRDefault="007F67CD" w:rsidP="004B4138">
      <w:pPr>
        <w:jc w:val="lowKashida"/>
        <w:rPr>
          <w:sz w:val="28"/>
          <w:szCs w:val="28"/>
          <w:rtl/>
        </w:rPr>
      </w:pPr>
      <w:r w:rsidRPr="0001578F">
        <w:rPr>
          <w:rFonts w:hint="cs"/>
          <w:sz w:val="28"/>
          <w:szCs w:val="28"/>
          <w:rtl/>
        </w:rPr>
        <w:t>إن الخياطة بأسلوب كتيم</w:t>
      </w:r>
      <w:r w:rsidR="00420219" w:rsidRPr="0001578F">
        <w:rPr>
          <w:rFonts w:hint="cs"/>
          <w:sz w:val="28"/>
          <w:szCs w:val="28"/>
          <w:rtl/>
        </w:rPr>
        <w:t xml:space="preserve"> يقلل من تشكل النواسير الج</w:t>
      </w:r>
      <w:r w:rsidR="00B81850">
        <w:rPr>
          <w:rFonts w:hint="cs"/>
          <w:sz w:val="28"/>
          <w:szCs w:val="28"/>
          <w:rtl/>
        </w:rPr>
        <w:t xml:space="preserve">لدية الإحليلية على الأقل نظرياً، </w:t>
      </w:r>
    </w:p>
    <w:p w:rsidR="00420219" w:rsidRDefault="00B81850" w:rsidP="004B4138">
      <w:pPr>
        <w:jc w:val="lowKashida"/>
        <w:rPr>
          <w:sz w:val="28"/>
          <w:szCs w:val="28"/>
          <w:rtl/>
        </w:rPr>
      </w:pPr>
      <w:r>
        <w:rPr>
          <w:rFonts w:hint="cs"/>
          <w:sz w:val="28"/>
          <w:szCs w:val="28"/>
          <w:rtl/>
        </w:rPr>
        <w:t xml:space="preserve">حيث </w:t>
      </w:r>
      <w:r w:rsidR="00420219" w:rsidRPr="0001578F">
        <w:rPr>
          <w:rFonts w:hint="cs"/>
          <w:sz w:val="28"/>
          <w:szCs w:val="28"/>
          <w:rtl/>
        </w:rPr>
        <w:t xml:space="preserve">بين العالمان </w:t>
      </w:r>
      <w:r w:rsidR="004B4138" w:rsidRPr="0001578F">
        <w:rPr>
          <w:sz w:val="28"/>
          <w:szCs w:val="28"/>
        </w:rPr>
        <w:t>P</w:t>
      </w:r>
      <w:r w:rsidR="00420219" w:rsidRPr="0001578F">
        <w:rPr>
          <w:sz w:val="28"/>
          <w:szCs w:val="28"/>
        </w:rPr>
        <w:t xml:space="preserve">almer vr </w:t>
      </w:r>
      <w:r w:rsidR="004B4138" w:rsidRPr="0001578F">
        <w:rPr>
          <w:sz w:val="28"/>
          <w:szCs w:val="28"/>
        </w:rPr>
        <w:t>D</w:t>
      </w:r>
      <w:r w:rsidR="00420219" w:rsidRPr="0001578F">
        <w:rPr>
          <w:sz w:val="28"/>
          <w:szCs w:val="28"/>
        </w:rPr>
        <w:t>isandro (1</w:t>
      </w:r>
      <w:r w:rsidR="001C243F" w:rsidRPr="0001578F">
        <w:rPr>
          <w:sz w:val="28"/>
          <w:szCs w:val="28"/>
        </w:rPr>
        <w:t>996)</w:t>
      </w:r>
      <w:r w:rsidR="001C243F" w:rsidRPr="0001578F">
        <w:rPr>
          <w:rFonts w:hint="cs"/>
          <w:sz w:val="28"/>
          <w:szCs w:val="28"/>
          <w:rtl/>
        </w:rPr>
        <w:t xml:space="preserve"> إن نسبة حدوث </w:t>
      </w:r>
      <w:r w:rsidR="007F67CD" w:rsidRPr="0001578F">
        <w:rPr>
          <w:rFonts w:hint="cs"/>
          <w:sz w:val="28"/>
          <w:szCs w:val="28"/>
          <w:rtl/>
        </w:rPr>
        <w:t xml:space="preserve">تضيقات </w:t>
      </w:r>
      <w:r w:rsidR="001C243F" w:rsidRPr="0001578F">
        <w:rPr>
          <w:rFonts w:hint="cs"/>
          <w:sz w:val="28"/>
          <w:szCs w:val="28"/>
          <w:rtl/>
        </w:rPr>
        <w:t>الإحليل بعد عمليات إصلاح الإحليل التحتي هي أكثر أربعة أضعاف عند استخدام قطب الـ (</w:t>
      </w:r>
      <w:r w:rsidR="007F67CD" w:rsidRPr="0001578F">
        <w:rPr>
          <w:sz w:val="28"/>
          <w:szCs w:val="28"/>
        </w:rPr>
        <w:t>PDS</w:t>
      </w:r>
      <w:r w:rsidR="001C243F" w:rsidRPr="0001578F">
        <w:rPr>
          <w:rFonts w:hint="cs"/>
          <w:sz w:val="28"/>
          <w:szCs w:val="28"/>
          <w:rtl/>
        </w:rPr>
        <w:t xml:space="preserve">) بولي داي </w:t>
      </w:r>
      <w:r w:rsidR="007F67CD" w:rsidRPr="0001578F">
        <w:rPr>
          <w:rFonts w:hint="cs"/>
          <w:sz w:val="28"/>
          <w:szCs w:val="28"/>
          <w:rtl/>
        </w:rPr>
        <w:t>أو</w:t>
      </w:r>
      <w:r w:rsidR="001C243F" w:rsidRPr="0001578F">
        <w:rPr>
          <w:rFonts w:hint="cs"/>
          <w:sz w:val="28"/>
          <w:szCs w:val="28"/>
          <w:rtl/>
        </w:rPr>
        <w:t>ك</w:t>
      </w:r>
      <w:r w:rsidR="007F67CD" w:rsidRPr="0001578F">
        <w:rPr>
          <w:rFonts w:hint="cs"/>
          <w:sz w:val="28"/>
          <w:szCs w:val="28"/>
          <w:rtl/>
        </w:rPr>
        <w:t>س</w:t>
      </w:r>
      <w:r w:rsidR="001C243F" w:rsidRPr="0001578F">
        <w:rPr>
          <w:rFonts w:hint="cs"/>
          <w:sz w:val="28"/>
          <w:szCs w:val="28"/>
          <w:rtl/>
        </w:rPr>
        <w:t>انون</w:t>
      </w:r>
      <w:r w:rsidR="007F67CD" w:rsidRPr="0001578F">
        <w:rPr>
          <w:rFonts w:hint="cs"/>
          <w:sz w:val="28"/>
          <w:szCs w:val="28"/>
          <w:rtl/>
        </w:rPr>
        <w:t xml:space="preserve"> مقارنة </w:t>
      </w:r>
      <w:r w:rsidR="001C243F" w:rsidRPr="0001578F">
        <w:rPr>
          <w:rFonts w:hint="cs"/>
          <w:sz w:val="28"/>
          <w:szCs w:val="28"/>
          <w:rtl/>
        </w:rPr>
        <w:t xml:space="preserve">باستخدام قطب </w:t>
      </w:r>
      <w:r w:rsidR="007F67CD" w:rsidRPr="0001578F">
        <w:rPr>
          <w:rFonts w:hint="cs"/>
          <w:sz w:val="28"/>
          <w:szCs w:val="28"/>
          <w:rtl/>
        </w:rPr>
        <w:t xml:space="preserve">الكروميك </w:t>
      </w:r>
      <w:r w:rsidR="001C243F" w:rsidRPr="0001578F">
        <w:rPr>
          <w:rFonts w:hint="cs"/>
          <w:sz w:val="28"/>
          <w:szCs w:val="28"/>
          <w:rtl/>
        </w:rPr>
        <w:t xml:space="preserve">أو قطب </w:t>
      </w:r>
      <w:r w:rsidR="001C243F" w:rsidRPr="0001578F">
        <w:rPr>
          <w:sz w:val="28"/>
          <w:szCs w:val="28"/>
        </w:rPr>
        <w:t>poly glycolic acid</w:t>
      </w:r>
      <w:r>
        <w:rPr>
          <w:rFonts w:hint="cs"/>
          <w:sz w:val="28"/>
          <w:szCs w:val="28"/>
          <w:rtl/>
        </w:rPr>
        <w:t xml:space="preserve"> (فيكريل)</w:t>
      </w:r>
      <w:r w:rsidR="001C243F" w:rsidRPr="0001578F">
        <w:rPr>
          <w:rFonts w:hint="cs"/>
          <w:sz w:val="28"/>
          <w:szCs w:val="28"/>
          <w:rtl/>
        </w:rPr>
        <w:t>.</w:t>
      </w:r>
    </w:p>
    <w:p w:rsidR="00095821" w:rsidRPr="0001578F" w:rsidRDefault="00095821" w:rsidP="004B4138">
      <w:pPr>
        <w:jc w:val="lowKashida"/>
        <w:rPr>
          <w:sz w:val="28"/>
          <w:szCs w:val="28"/>
          <w:rtl/>
        </w:rPr>
      </w:pPr>
    </w:p>
    <w:p w:rsidR="00095821" w:rsidRDefault="0026155F" w:rsidP="001725AE">
      <w:pPr>
        <w:jc w:val="lowKashida"/>
        <w:rPr>
          <w:b/>
          <w:bCs/>
          <w:sz w:val="28"/>
          <w:szCs w:val="28"/>
        </w:rPr>
      </w:pPr>
      <w:r>
        <w:rPr>
          <w:rFonts w:hint="cs"/>
          <w:b/>
          <w:bCs/>
          <w:sz w:val="28"/>
          <w:szCs w:val="28"/>
          <w:rtl/>
        </w:rPr>
        <w:t>استخدام الليزر:</w:t>
      </w:r>
      <w:r>
        <w:rPr>
          <w:b/>
          <w:bCs/>
          <w:sz w:val="28"/>
          <w:szCs w:val="28"/>
        </w:rPr>
        <w:t>[21]</w:t>
      </w:r>
    </w:p>
    <w:p w:rsidR="00095821" w:rsidRDefault="00095821" w:rsidP="001725AE">
      <w:pPr>
        <w:jc w:val="lowKashida"/>
        <w:rPr>
          <w:b/>
          <w:bCs/>
          <w:sz w:val="28"/>
          <w:szCs w:val="28"/>
          <w:rtl/>
        </w:rPr>
      </w:pPr>
    </w:p>
    <w:p w:rsidR="001C243F" w:rsidRPr="0001578F" w:rsidRDefault="001C243F" w:rsidP="001725AE">
      <w:pPr>
        <w:jc w:val="lowKashida"/>
        <w:rPr>
          <w:sz w:val="28"/>
          <w:szCs w:val="28"/>
          <w:rtl/>
        </w:rPr>
      </w:pPr>
      <w:r w:rsidRPr="0001578F">
        <w:rPr>
          <w:rFonts w:hint="cs"/>
          <w:sz w:val="28"/>
          <w:szCs w:val="28"/>
          <w:rtl/>
        </w:rPr>
        <w:t xml:space="preserve">رغم أن استخدامه غير شائع بعد إلا أن العالم </w:t>
      </w:r>
      <w:r w:rsidR="001725AE" w:rsidRPr="0001578F">
        <w:rPr>
          <w:sz w:val="28"/>
          <w:szCs w:val="28"/>
        </w:rPr>
        <w:t>K</w:t>
      </w:r>
      <w:r w:rsidR="005B0D23" w:rsidRPr="0001578F">
        <w:rPr>
          <w:sz w:val="28"/>
          <w:szCs w:val="28"/>
        </w:rPr>
        <w:t>irsch</w:t>
      </w:r>
      <w:r w:rsidR="005B0D23" w:rsidRPr="0001578F">
        <w:rPr>
          <w:rFonts w:hint="cs"/>
          <w:sz w:val="28"/>
          <w:szCs w:val="28"/>
          <w:rtl/>
        </w:rPr>
        <w:t xml:space="preserve"> وزملاؤه (1997م) بينوا تطبيقه على 25 مريضاً بتشخيص اولي قبل الجراحة، إحليل تحتي</w:t>
      </w:r>
      <w:r w:rsidR="007F67CD" w:rsidRPr="0001578F">
        <w:rPr>
          <w:rFonts w:hint="cs"/>
          <w:sz w:val="28"/>
          <w:szCs w:val="28"/>
          <w:rtl/>
        </w:rPr>
        <w:t>، تضيقات إحليل، رتوج إحليل، نواسير إحليلية</w:t>
      </w:r>
      <w:r w:rsidR="005B0D23" w:rsidRPr="0001578F">
        <w:rPr>
          <w:rFonts w:hint="cs"/>
          <w:sz w:val="28"/>
          <w:szCs w:val="28"/>
          <w:rtl/>
        </w:rPr>
        <w:t xml:space="preserve">، وبالمتابعة لمدة تتراوح بين 3 أشهر إلى 3 سنوات لم تتطور أية </w:t>
      </w:r>
      <w:r w:rsidR="007F67CD" w:rsidRPr="0001578F">
        <w:rPr>
          <w:rFonts w:hint="cs"/>
          <w:sz w:val="28"/>
          <w:szCs w:val="28"/>
          <w:rtl/>
        </w:rPr>
        <w:t xml:space="preserve">تضيقات </w:t>
      </w:r>
      <w:r w:rsidR="005B0D23" w:rsidRPr="0001578F">
        <w:rPr>
          <w:rFonts w:hint="cs"/>
          <w:sz w:val="28"/>
          <w:szCs w:val="28"/>
          <w:rtl/>
        </w:rPr>
        <w:t xml:space="preserve">أو رتوج. </w:t>
      </w:r>
    </w:p>
    <w:p w:rsidR="005B0D23" w:rsidRPr="0001578F" w:rsidRDefault="005B0D23" w:rsidP="00AF6408">
      <w:pPr>
        <w:jc w:val="lowKashida"/>
        <w:rPr>
          <w:sz w:val="28"/>
          <w:szCs w:val="28"/>
          <w:rtl/>
        </w:rPr>
      </w:pPr>
      <w:r w:rsidRPr="0001578F">
        <w:rPr>
          <w:rFonts w:hint="cs"/>
          <w:sz w:val="28"/>
          <w:szCs w:val="28"/>
          <w:rtl/>
        </w:rPr>
        <w:t xml:space="preserve">5 </w:t>
      </w:r>
      <w:r w:rsidR="007F67CD" w:rsidRPr="0001578F">
        <w:rPr>
          <w:rFonts w:hint="cs"/>
          <w:sz w:val="28"/>
          <w:szCs w:val="28"/>
          <w:rtl/>
        </w:rPr>
        <w:t xml:space="preserve">مرضى </w:t>
      </w:r>
      <w:r w:rsidR="00AF6408">
        <w:rPr>
          <w:rFonts w:hint="cs"/>
          <w:sz w:val="28"/>
          <w:szCs w:val="28"/>
          <w:rtl/>
        </w:rPr>
        <w:t>ت</w:t>
      </w:r>
      <w:r w:rsidRPr="0001578F">
        <w:rPr>
          <w:rFonts w:hint="cs"/>
          <w:sz w:val="28"/>
          <w:szCs w:val="28"/>
          <w:rtl/>
        </w:rPr>
        <w:t>طور لديهم نواسير إحليلية بين</w:t>
      </w:r>
      <w:r w:rsidR="00AF6408">
        <w:rPr>
          <w:rFonts w:hint="cs"/>
          <w:sz w:val="28"/>
          <w:szCs w:val="28"/>
          <w:rtl/>
        </w:rPr>
        <w:t xml:space="preserve"> أسبوعين إلى 6 أشهر بعد الجراحة، و</w:t>
      </w:r>
      <w:r w:rsidRPr="0001578F">
        <w:rPr>
          <w:rFonts w:hint="cs"/>
          <w:sz w:val="28"/>
          <w:szCs w:val="28"/>
          <w:rtl/>
        </w:rPr>
        <w:t xml:space="preserve">نسبة الاختلاطات بشكل عام 19 % ونسبة حدوث النواسير 14 </w:t>
      </w:r>
      <w:r w:rsidR="004020D4">
        <w:rPr>
          <w:rFonts w:hint="cs"/>
          <w:sz w:val="28"/>
          <w:szCs w:val="28"/>
          <w:rtl/>
        </w:rPr>
        <w:t>% بشكل كلي و6% للحالات الأولية.</w:t>
      </w:r>
    </w:p>
    <w:p w:rsidR="005B0D23" w:rsidRDefault="005B0D23" w:rsidP="005B0D23">
      <w:pPr>
        <w:jc w:val="lowKashida"/>
        <w:rPr>
          <w:sz w:val="28"/>
          <w:szCs w:val="28"/>
          <w:rtl/>
        </w:rPr>
      </w:pPr>
    </w:p>
    <w:p w:rsidR="0025780C" w:rsidRDefault="0025780C" w:rsidP="005B0D23">
      <w:pPr>
        <w:jc w:val="lowKashida"/>
        <w:rPr>
          <w:sz w:val="28"/>
          <w:szCs w:val="28"/>
          <w:rtl/>
        </w:rPr>
      </w:pPr>
    </w:p>
    <w:p w:rsidR="0025780C" w:rsidRDefault="0025780C" w:rsidP="005B0D23">
      <w:pPr>
        <w:jc w:val="lowKashida"/>
        <w:rPr>
          <w:sz w:val="28"/>
          <w:szCs w:val="28"/>
          <w:rtl/>
        </w:rPr>
      </w:pPr>
    </w:p>
    <w:p w:rsidR="0025780C" w:rsidRPr="0001578F" w:rsidRDefault="0025780C" w:rsidP="005B0D23">
      <w:pPr>
        <w:jc w:val="lowKashida"/>
        <w:rPr>
          <w:sz w:val="28"/>
          <w:szCs w:val="28"/>
          <w:rtl/>
        </w:rPr>
      </w:pPr>
    </w:p>
    <w:p w:rsidR="005B0D23" w:rsidRDefault="0026155F" w:rsidP="005B0D23">
      <w:pPr>
        <w:jc w:val="lowKashida"/>
        <w:rPr>
          <w:b/>
          <w:bCs/>
          <w:sz w:val="28"/>
          <w:szCs w:val="28"/>
          <w:rtl/>
        </w:rPr>
      </w:pPr>
      <w:r>
        <w:rPr>
          <w:rFonts w:hint="cs"/>
          <w:b/>
          <w:bCs/>
          <w:sz w:val="28"/>
          <w:szCs w:val="28"/>
          <w:rtl/>
        </w:rPr>
        <w:t>استخدام القثطرة الإحليلية:</w:t>
      </w:r>
      <w:r>
        <w:rPr>
          <w:b/>
          <w:bCs/>
          <w:sz w:val="28"/>
          <w:szCs w:val="28"/>
        </w:rPr>
        <w:t>[21]</w:t>
      </w:r>
    </w:p>
    <w:p w:rsidR="00095821" w:rsidRPr="0001578F" w:rsidRDefault="00095821" w:rsidP="005B0D23">
      <w:pPr>
        <w:jc w:val="lowKashida"/>
        <w:rPr>
          <w:b/>
          <w:bCs/>
          <w:sz w:val="28"/>
          <w:szCs w:val="28"/>
          <w:rtl/>
        </w:rPr>
      </w:pPr>
    </w:p>
    <w:p w:rsidR="005B0D23" w:rsidRPr="0001578F" w:rsidRDefault="005B0D23" w:rsidP="00AF6408">
      <w:pPr>
        <w:jc w:val="lowKashida"/>
        <w:rPr>
          <w:sz w:val="28"/>
          <w:szCs w:val="28"/>
          <w:rtl/>
        </w:rPr>
      </w:pPr>
      <w:r w:rsidRPr="0001578F">
        <w:rPr>
          <w:rFonts w:hint="cs"/>
          <w:sz w:val="28"/>
          <w:szCs w:val="28"/>
          <w:rtl/>
        </w:rPr>
        <w:t>لمعظم حالات إصلاح الإحليل التحتي النمط البعيد</w:t>
      </w:r>
      <w:r w:rsidR="00AF6408">
        <w:rPr>
          <w:sz w:val="28"/>
          <w:szCs w:val="28"/>
        </w:rPr>
        <w:t>Mathieu_Snodgrass_Magpi)</w:t>
      </w:r>
      <w:r w:rsidR="00AF6408">
        <w:rPr>
          <w:rFonts w:hint="cs"/>
          <w:sz w:val="28"/>
          <w:szCs w:val="28"/>
          <w:rtl/>
          <w:lang w:bidi="ar-SY"/>
        </w:rPr>
        <w:t>)</w:t>
      </w:r>
      <w:r w:rsidRPr="0001578F">
        <w:rPr>
          <w:rFonts w:hint="cs"/>
          <w:sz w:val="28"/>
          <w:szCs w:val="28"/>
          <w:rtl/>
        </w:rPr>
        <w:t>لا يوجد فائدة صريحة من استخدام القثاطر البولية</w:t>
      </w:r>
      <w:r w:rsidR="007F67CD" w:rsidRPr="0001578F">
        <w:rPr>
          <w:rFonts w:hint="cs"/>
          <w:sz w:val="28"/>
          <w:szCs w:val="28"/>
          <w:rtl/>
        </w:rPr>
        <w:t xml:space="preserve"> المؤقتة</w:t>
      </w:r>
      <w:r w:rsidRPr="0001578F">
        <w:rPr>
          <w:rFonts w:hint="cs"/>
          <w:sz w:val="28"/>
          <w:szCs w:val="28"/>
          <w:rtl/>
        </w:rPr>
        <w:t xml:space="preserve"> في الفترة ما بعد الجراحة مباشرة.</w:t>
      </w:r>
    </w:p>
    <w:p w:rsidR="005B0D23" w:rsidRDefault="005B0D23" w:rsidP="001725AE">
      <w:pPr>
        <w:jc w:val="lowKashida"/>
        <w:rPr>
          <w:sz w:val="28"/>
          <w:szCs w:val="28"/>
          <w:rtl/>
        </w:rPr>
      </w:pPr>
      <w:r w:rsidRPr="0001578F">
        <w:rPr>
          <w:rFonts w:hint="cs"/>
          <w:sz w:val="28"/>
          <w:szCs w:val="28"/>
          <w:rtl/>
        </w:rPr>
        <w:t xml:space="preserve">حيث بينت دراسة تمت على </w:t>
      </w:r>
      <w:r w:rsidR="001A4A40" w:rsidRPr="0001578F">
        <w:rPr>
          <w:rFonts w:hint="cs"/>
          <w:sz w:val="28"/>
          <w:szCs w:val="28"/>
          <w:rtl/>
        </w:rPr>
        <w:t>4 مراكز مختلفة (</w:t>
      </w:r>
      <w:r w:rsidR="001A4A40" w:rsidRPr="0001578F">
        <w:rPr>
          <w:sz w:val="28"/>
          <w:szCs w:val="28"/>
        </w:rPr>
        <w:t xml:space="preserve">1996 </w:t>
      </w:r>
      <w:r w:rsidR="001725AE" w:rsidRPr="0001578F">
        <w:rPr>
          <w:sz w:val="28"/>
          <w:szCs w:val="28"/>
        </w:rPr>
        <w:t>H</w:t>
      </w:r>
      <w:r w:rsidR="001A4A40" w:rsidRPr="0001578F">
        <w:rPr>
          <w:sz w:val="28"/>
          <w:szCs w:val="28"/>
        </w:rPr>
        <w:t xml:space="preserve">akim </w:t>
      </w:r>
      <w:r w:rsidR="001725AE" w:rsidRPr="0001578F">
        <w:rPr>
          <w:sz w:val="28"/>
          <w:szCs w:val="28"/>
        </w:rPr>
        <w:t>E</w:t>
      </w:r>
      <w:r w:rsidR="001A4A40" w:rsidRPr="0001578F">
        <w:rPr>
          <w:sz w:val="28"/>
          <w:szCs w:val="28"/>
        </w:rPr>
        <w:t>tal</w:t>
      </w:r>
      <w:r w:rsidR="001A4A40" w:rsidRPr="0001578F">
        <w:rPr>
          <w:rFonts w:hint="cs"/>
          <w:sz w:val="28"/>
          <w:szCs w:val="28"/>
          <w:rtl/>
        </w:rPr>
        <w:t xml:space="preserve">) الحصول على نتائج ممتازة بنسبة 96.7% من أصل 336 مريضاً تم إصلاح الإحليل التحتي </w:t>
      </w:r>
      <w:r w:rsidR="00AF6408">
        <w:rPr>
          <w:rFonts w:hint="cs"/>
          <w:sz w:val="28"/>
          <w:szCs w:val="28"/>
          <w:rtl/>
        </w:rPr>
        <w:t xml:space="preserve">البعيد بإحدى الطرق السابقة </w:t>
      </w:r>
      <w:r w:rsidR="006A5ABA">
        <w:rPr>
          <w:rFonts w:hint="cs"/>
          <w:sz w:val="28"/>
          <w:szCs w:val="28"/>
          <w:rtl/>
        </w:rPr>
        <w:t xml:space="preserve">بوضع خزع مثانة </w:t>
      </w:r>
      <w:r w:rsidR="00AF6408">
        <w:rPr>
          <w:rFonts w:hint="cs"/>
          <w:sz w:val="28"/>
          <w:szCs w:val="28"/>
          <w:rtl/>
        </w:rPr>
        <w:t>بدون وضع قثاطر إحليلية،حيث حدثت إختلاطات</w:t>
      </w:r>
      <w:r w:rsidR="00CD3270" w:rsidRPr="0001578F">
        <w:rPr>
          <w:rFonts w:hint="cs"/>
          <w:sz w:val="28"/>
          <w:szCs w:val="28"/>
          <w:rtl/>
        </w:rPr>
        <w:t xml:space="preserve"> في 11 مريضاً وهي عبارة عن نواسير إحليلية جلدية، تضيق صماخ البول ولم تتأثر هذه النت</w:t>
      </w:r>
      <w:r w:rsidR="004020D4">
        <w:rPr>
          <w:rFonts w:hint="cs"/>
          <w:sz w:val="28"/>
          <w:szCs w:val="28"/>
          <w:rtl/>
        </w:rPr>
        <w:t>ائج باستخدام القثاطر الإحليلية.</w:t>
      </w:r>
    </w:p>
    <w:p w:rsidR="00242042" w:rsidRPr="0001578F" w:rsidRDefault="00242042" w:rsidP="001725AE">
      <w:pPr>
        <w:jc w:val="lowKashida"/>
        <w:rPr>
          <w:sz w:val="28"/>
          <w:szCs w:val="28"/>
          <w:rtl/>
        </w:rPr>
      </w:pPr>
    </w:p>
    <w:p w:rsidR="00764ECF" w:rsidRDefault="00824427" w:rsidP="00764ECF">
      <w:pPr>
        <w:jc w:val="lowKashida"/>
        <w:rPr>
          <w:sz w:val="28"/>
          <w:szCs w:val="28"/>
          <w:rtl/>
        </w:rPr>
      </w:pPr>
      <w:r w:rsidRPr="0001578F">
        <w:rPr>
          <w:rFonts w:hint="cs"/>
          <w:sz w:val="28"/>
          <w:szCs w:val="28"/>
          <w:rtl/>
        </w:rPr>
        <w:t>وفي دراسة أخرى أظهر</w:t>
      </w:r>
      <w:r w:rsidRPr="0001578F">
        <w:rPr>
          <w:rFonts w:cs="Times New Roman" w:hint="cs"/>
          <w:sz w:val="28"/>
          <w:szCs w:val="28"/>
          <w:rtl/>
        </w:rPr>
        <w:t>ت</w:t>
      </w:r>
      <w:r w:rsidR="00CD3270" w:rsidRPr="0001578F">
        <w:rPr>
          <w:rFonts w:hint="cs"/>
          <w:sz w:val="28"/>
          <w:szCs w:val="28"/>
          <w:rtl/>
        </w:rPr>
        <w:t xml:space="preserve"> أن نسبة حدوث النواسير الإحليلية الجلدية و تضيقات الصماخ هي أكثر بضعفين لدى استخدام القثاطر الإحليلية مقارنة باستخدام الخزع فوق العانة </w:t>
      </w:r>
    </w:p>
    <w:p w:rsidR="00242042" w:rsidRDefault="00CD3270" w:rsidP="00E723EC">
      <w:pPr>
        <w:jc w:val="lowKashida"/>
        <w:rPr>
          <w:sz w:val="28"/>
          <w:szCs w:val="28"/>
        </w:rPr>
      </w:pPr>
      <w:r w:rsidRPr="0001578F">
        <w:rPr>
          <w:rFonts w:hint="cs"/>
          <w:sz w:val="28"/>
          <w:szCs w:val="28"/>
          <w:rtl/>
        </w:rPr>
        <w:t>(</w:t>
      </w:r>
      <w:r w:rsidR="00764ECF">
        <w:rPr>
          <w:rFonts w:hint="cs"/>
          <w:sz w:val="28"/>
          <w:szCs w:val="28"/>
          <w:rtl/>
        </w:rPr>
        <w:t xml:space="preserve"> 1997</w:t>
      </w:r>
      <w:r w:rsidR="008D31DB" w:rsidRPr="0001578F">
        <w:rPr>
          <w:sz w:val="28"/>
          <w:szCs w:val="28"/>
        </w:rPr>
        <w:t>D</w:t>
      </w:r>
      <w:r w:rsidR="007610F1" w:rsidRPr="0001578F">
        <w:rPr>
          <w:sz w:val="28"/>
          <w:szCs w:val="28"/>
        </w:rPr>
        <w:t>emirbilekand</w:t>
      </w:r>
      <w:r w:rsidR="008D31DB" w:rsidRPr="0001578F">
        <w:rPr>
          <w:sz w:val="28"/>
          <w:szCs w:val="28"/>
        </w:rPr>
        <w:t xml:space="preserve"> A</w:t>
      </w:r>
      <w:r w:rsidR="007610F1" w:rsidRPr="0001578F">
        <w:rPr>
          <w:sz w:val="28"/>
          <w:szCs w:val="28"/>
        </w:rPr>
        <w:t>tayurt</w:t>
      </w:r>
      <w:r w:rsidR="004020D4">
        <w:rPr>
          <w:rFonts w:hint="cs"/>
          <w:sz w:val="28"/>
          <w:szCs w:val="28"/>
          <w:rtl/>
        </w:rPr>
        <w:t>).</w:t>
      </w:r>
      <w:r w:rsidR="0026155F">
        <w:rPr>
          <w:sz w:val="28"/>
          <w:szCs w:val="28"/>
        </w:rPr>
        <w:t>[21]</w:t>
      </w:r>
    </w:p>
    <w:p w:rsidR="004020D4" w:rsidRPr="0001578F" w:rsidRDefault="004020D4" w:rsidP="004020D4">
      <w:pPr>
        <w:jc w:val="lowKashida"/>
        <w:rPr>
          <w:sz w:val="28"/>
          <w:szCs w:val="28"/>
          <w:rtl/>
        </w:rPr>
      </w:pPr>
    </w:p>
    <w:p w:rsidR="00CD3270" w:rsidRPr="0001578F" w:rsidRDefault="00CD3270" w:rsidP="007610F1">
      <w:pPr>
        <w:jc w:val="lowKashida"/>
        <w:rPr>
          <w:sz w:val="28"/>
          <w:szCs w:val="28"/>
          <w:rtl/>
        </w:rPr>
      </w:pPr>
      <w:r w:rsidRPr="0001578F">
        <w:rPr>
          <w:rFonts w:hint="cs"/>
          <w:sz w:val="28"/>
          <w:szCs w:val="28"/>
          <w:rtl/>
        </w:rPr>
        <w:t>وعلى كلِ أظهر العالم (</w:t>
      </w:r>
      <w:r w:rsidR="008D31DB" w:rsidRPr="0001578F">
        <w:rPr>
          <w:sz w:val="28"/>
          <w:szCs w:val="28"/>
        </w:rPr>
        <w:t>2003 EL S</w:t>
      </w:r>
      <w:r w:rsidR="007610F1" w:rsidRPr="0001578F">
        <w:rPr>
          <w:sz w:val="28"/>
          <w:szCs w:val="28"/>
        </w:rPr>
        <w:t>herbiny</w:t>
      </w:r>
      <w:r w:rsidRPr="0001578F">
        <w:rPr>
          <w:rFonts w:hint="cs"/>
          <w:sz w:val="28"/>
          <w:szCs w:val="28"/>
          <w:rtl/>
        </w:rPr>
        <w:t xml:space="preserve">) أن الشكايات مثل عسرة التبول والتسريب البولي والأسر البولي وتشكل النواسير في الذكور </w:t>
      </w:r>
      <w:r w:rsidR="007F67CD" w:rsidRPr="0001578F">
        <w:rPr>
          <w:rFonts w:hint="cs"/>
          <w:sz w:val="28"/>
          <w:szCs w:val="28"/>
          <w:rtl/>
        </w:rPr>
        <w:t>المسيطرين</w:t>
      </w:r>
      <w:r w:rsidRPr="0001578F">
        <w:rPr>
          <w:rFonts w:hint="cs"/>
          <w:sz w:val="28"/>
          <w:szCs w:val="28"/>
          <w:rtl/>
        </w:rPr>
        <w:t xml:space="preserve"> على المصرات هي أقل عند استخدام القثاطر الإحليلية مقارنة بعدم استخدامها عند استخدام طريقة </w:t>
      </w:r>
      <w:r w:rsidR="008D31DB" w:rsidRPr="0001578F">
        <w:rPr>
          <w:sz w:val="28"/>
          <w:szCs w:val="28"/>
        </w:rPr>
        <w:t>S</w:t>
      </w:r>
      <w:r w:rsidR="007610F1" w:rsidRPr="0001578F">
        <w:rPr>
          <w:sz w:val="28"/>
          <w:szCs w:val="28"/>
        </w:rPr>
        <w:t>nodgrass</w:t>
      </w:r>
      <w:r w:rsidR="004020D4">
        <w:rPr>
          <w:rFonts w:hint="cs"/>
          <w:sz w:val="28"/>
          <w:szCs w:val="28"/>
          <w:rtl/>
        </w:rPr>
        <w:t>.</w:t>
      </w:r>
    </w:p>
    <w:p w:rsidR="00CD3270" w:rsidRPr="0001578F" w:rsidRDefault="00CD3270" w:rsidP="00CD3270">
      <w:pPr>
        <w:jc w:val="lowKashida"/>
        <w:rPr>
          <w:sz w:val="28"/>
          <w:szCs w:val="28"/>
          <w:rtl/>
        </w:rPr>
      </w:pPr>
    </w:p>
    <w:p w:rsidR="00095821" w:rsidRPr="0001578F" w:rsidRDefault="00CD3270" w:rsidP="00355DF5">
      <w:pPr>
        <w:jc w:val="lowKashida"/>
        <w:rPr>
          <w:b/>
          <w:bCs/>
          <w:sz w:val="28"/>
          <w:szCs w:val="28"/>
          <w:rtl/>
        </w:rPr>
      </w:pPr>
      <w:r w:rsidRPr="0001578F">
        <w:rPr>
          <w:rFonts w:hint="cs"/>
          <w:b/>
          <w:bCs/>
          <w:sz w:val="28"/>
          <w:szCs w:val="28"/>
          <w:rtl/>
        </w:rPr>
        <w:t xml:space="preserve">الضمــاد: </w:t>
      </w:r>
    </w:p>
    <w:p w:rsidR="00CD3270" w:rsidRPr="0001578F" w:rsidRDefault="00CD3270" w:rsidP="007F67CD">
      <w:pPr>
        <w:jc w:val="lowKashida"/>
        <w:rPr>
          <w:sz w:val="28"/>
          <w:szCs w:val="28"/>
          <w:rtl/>
        </w:rPr>
      </w:pPr>
      <w:r w:rsidRPr="0001578F">
        <w:rPr>
          <w:rFonts w:hint="cs"/>
          <w:sz w:val="28"/>
          <w:szCs w:val="28"/>
          <w:rtl/>
        </w:rPr>
        <w:t>في دراستين حديثتين (</w:t>
      </w:r>
      <w:r w:rsidR="008D31DB" w:rsidRPr="0001578F">
        <w:rPr>
          <w:sz w:val="28"/>
          <w:szCs w:val="28"/>
        </w:rPr>
        <w:t>Van  Savage Etal 2000 –Mc Lorie Etal.2001</w:t>
      </w:r>
      <w:r w:rsidRPr="0001578F">
        <w:rPr>
          <w:rFonts w:hint="cs"/>
          <w:sz w:val="28"/>
          <w:szCs w:val="28"/>
          <w:rtl/>
        </w:rPr>
        <w:t xml:space="preserve">) تبين أنه ليس هناك فائدة أو هناك فائدة ضئيلة من استخدام الضماد لعمليات إصلاح الإحليل التحتي ولوحظ بشكل عام أنه عند عدم استخدام الضماد واستخدام مراهم الصادات بديلاً عنه أن ذلك يزيد من نسبة راحة المرضى مع عدم ملاحظة </w:t>
      </w:r>
      <w:r w:rsidR="007F67CD" w:rsidRPr="0001578F">
        <w:rPr>
          <w:rFonts w:hint="cs"/>
          <w:sz w:val="28"/>
          <w:szCs w:val="28"/>
          <w:rtl/>
        </w:rPr>
        <w:t>فرق</w:t>
      </w:r>
      <w:r w:rsidRPr="0001578F">
        <w:rPr>
          <w:rFonts w:hint="cs"/>
          <w:sz w:val="28"/>
          <w:szCs w:val="28"/>
          <w:rtl/>
        </w:rPr>
        <w:t xml:space="preserve"> هام في نسبة نجاح العمليات المجراة لإصلاح</w:t>
      </w:r>
      <w:r w:rsidR="00CB51CB">
        <w:rPr>
          <w:rFonts w:hint="cs"/>
          <w:sz w:val="28"/>
          <w:szCs w:val="28"/>
          <w:rtl/>
        </w:rPr>
        <w:t xml:space="preserve"> الإحليل التحتي والتئام الجروح.</w:t>
      </w:r>
      <w:r w:rsidR="00355DF5">
        <w:rPr>
          <w:b/>
          <w:bCs/>
          <w:sz w:val="28"/>
          <w:szCs w:val="28"/>
        </w:rPr>
        <w:t>[21]</w:t>
      </w:r>
    </w:p>
    <w:p w:rsidR="00CD3270" w:rsidRPr="0001578F" w:rsidRDefault="00CD3270" w:rsidP="00CD3270">
      <w:pPr>
        <w:jc w:val="lowKashida"/>
        <w:rPr>
          <w:sz w:val="28"/>
          <w:szCs w:val="28"/>
          <w:rtl/>
        </w:rPr>
      </w:pPr>
    </w:p>
    <w:p w:rsidR="00CD3270" w:rsidRDefault="00CD3270" w:rsidP="00CD3270">
      <w:pPr>
        <w:jc w:val="lowKashida"/>
        <w:rPr>
          <w:b/>
          <w:bCs/>
          <w:sz w:val="28"/>
          <w:szCs w:val="28"/>
          <w:rtl/>
        </w:rPr>
      </w:pPr>
      <w:r w:rsidRPr="0001578F">
        <w:rPr>
          <w:rFonts w:hint="cs"/>
          <w:b/>
          <w:bCs/>
          <w:sz w:val="28"/>
          <w:szCs w:val="28"/>
          <w:rtl/>
        </w:rPr>
        <w:t>ان</w:t>
      </w:r>
      <w:r w:rsidR="00656E47">
        <w:rPr>
          <w:rFonts w:hint="cs"/>
          <w:b/>
          <w:bCs/>
          <w:sz w:val="28"/>
          <w:szCs w:val="28"/>
          <w:rtl/>
        </w:rPr>
        <w:t>تصاب العضو وتشنج المثانة بعد الج</w:t>
      </w:r>
      <w:r w:rsidRPr="0001578F">
        <w:rPr>
          <w:rFonts w:hint="cs"/>
          <w:b/>
          <w:bCs/>
          <w:sz w:val="28"/>
          <w:szCs w:val="28"/>
          <w:rtl/>
        </w:rPr>
        <w:t xml:space="preserve">راحة: </w:t>
      </w:r>
    </w:p>
    <w:p w:rsidR="00095821" w:rsidRPr="0001578F" w:rsidRDefault="00095821" w:rsidP="00CD3270">
      <w:pPr>
        <w:jc w:val="lowKashida"/>
        <w:rPr>
          <w:b/>
          <w:bCs/>
          <w:sz w:val="28"/>
          <w:szCs w:val="28"/>
          <w:rtl/>
        </w:rPr>
      </w:pPr>
    </w:p>
    <w:p w:rsidR="00531314" w:rsidRDefault="00CD3270" w:rsidP="00C84CF0">
      <w:pPr>
        <w:jc w:val="lowKashida"/>
        <w:rPr>
          <w:sz w:val="28"/>
          <w:szCs w:val="28"/>
          <w:rtl/>
          <w:lang w:bidi="ar-SY"/>
        </w:rPr>
      </w:pPr>
      <w:r w:rsidRPr="0001578F">
        <w:rPr>
          <w:rFonts w:hint="cs"/>
          <w:sz w:val="28"/>
          <w:szCs w:val="28"/>
          <w:rtl/>
        </w:rPr>
        <w:t>أظهر (</w:t>
      </w:r>
      <w:r w:rsidR="007F67CD" w:rsidRPr="0001578F">
        <w:rPr>
          <w:sz w:val="28"/>
          <w:szCs w:val="28"/>
        </w:rPr>
        <w:t>S</w:t>
      </w:r>
      <w:r w:rsidR="007610F1" w:rsidRPr="0001578F">
        <w:rPr>
          <w:sz w:val="28"/>
          <w:szCs w:val="28"/>
        </w:rPr>
        <w:t>engezer</w:t>
      </w:r>
      <w:r w:rsidR="008D31DB" w:rsidRPr="0001578F">
        <w:rPr>
          <w:sz w:val="28"/>
          <w:szCs w:val="28"/>
        </w:rPr>
        <w:t>2002</w:t>
      </w:r>
      <w:r w:rsidR="00597136" w:rsidRPr="0001578F">
        <w:rPr>
          <w:rFonts w:hint="cs"/>
          <w:sz w:val="28"/>
          <w:szCs w:val="28"/>
          <w:rtl/>
        </w:rPr>
        <w:t xml:space="preserve"> وزملاؤه) أن التخدير فوق الجافية يسيطر على الألم بشكل جيد ويمنع من حدوث الانتصاب عند البالغين بعد عمليات إصلاح الإحليل التحتي</w:t>
      </w:r>
      <w:r w:rsidR="00531314">
        <w:rPr>
          <w:rFonts w:hint="cs"/>
          <w:sz w:val="28"/>
          <w:szCs w:val="28"/>
          <w:rtl/>
          <w:lang w:bidi="ar-SY"/>
        </w:rPr>
        <w:t>.</w:t>
      </w:r>
    </w:p>
    <w:p w:rsidR="00CD3270" w:rsidRDefault="00597136" w:rsidP="00F30389">
      <w:pPr>
        <w:jc w:val="lowKashida"/>
        <w:rPr>
          <w:sz w:val="28"/>
          <w:szCs w:val="28"/>
          <w:rtl/>
        </w:rPr>
      </w:pPr>
      <w:r w:rsidRPr="0001578F">
        <w:rPr>
          <w:rFonts w:hint="cs"/>
          <w:sz w:val="28"/>
          <w:szCs w:val="28"/>
          <w:rtl/>
        </w:rPr>
        <w:t xml:space="preserve"> بين (</w:t>
      </w:r>
      <w:r w:rsidR="008D31DB" w:rsidRPr="0001578F">
        <w:rPr>
          <w:sz w:val="28"/>
          <w:szCs w:val="28"/>
        </w:rPr>
        <w:t>1995Stock</w:t>
      </w:r>
      <w:r w:rsidR="007610F1" w:rsidRPr="0001578F">
        <w:rPr>
          <w:sz w:val="28"/>
          <w:szCs w:val="28"/>
        </w:rPr>
        <w:t>and</w:t>
      </w:r>
      <w:r w:rsidR="008D31DB" w:rsidRPr="0001578F">
        <w:rPr>
          <w:sz w:val="28"/>
          <w:szCs w:val="28"/>
        </w:rPr>
        <w:t xml:space="preserve"> Kaplan</w:t>
      </w:r>
      <w:r w:rsidR="00440CB6" w:rsidRPr="0001578F">
        <w:rPr>
          <w:rFonts w:hint="cs"/>
          <w:sz w:val="28"/>
          <w:szCs w:val="28"/>
          <w:rtl/>
        </w:rPr>
        <w:t>) أنه ي</w:t>
      </w:r>
      <w:r w:rsidR="00531314">
        <w:rPr>
          <w:rFonts w:hint="cs"/>
          <w:sz w:val="28"/>
          <w:szCs w:val="28"/>
          <w:rtl/>
        </w:rPr>
        <w:t>مكن اعتماد استخدام ال</w:t>
      </w:r>
      <w:r w:rsidR="00531314">
        <w:rPr>
          <w:sz w:val="28"/>
          <w:szCs w:val="28"/>
        </w:rPr>
        <w:t>Keto</w:t>
      </w:r>
      <w:r w:rsidR="00F30389">
        <w:rPr>
          <w:sz w:val="28"/>
          <w:szCs w:val="28"/>
        </w:rPr>
        <w:t>c</w:t>
      </w:r>
      <w:r w:rsidR="00531314">
        <w:rPr>
          <w:sz w:val="28"/>
          <w:szCs w:val="28"/>
        </w:rPr>
        <w:t>onazole</w:t>
      </w:r>
      <w:r w:rsidR="00440CB6" w:rsidRPr="0001578F">
        <w:rPr>
          <w:rFonts w:hint="cs"/>
          <w:sz w:val="28"/>
          <w:szCs w:val="28"/>
          <w:rtl/>
        </w:rPr>
        <w:t xml:space="preserve"> كطريقة معتمدة لمنع حدوث انتصاب العضو بعد الحراحة لثمانية مرضى تتراوح أعمارهم بين 14 و 4</w:t>
      </w:r>
      <w:r w:rsidR="00E723EC">
        <w:rPr>
          <w:rFonts w:hint="cs"/>
          <w:sz w:val="28"/>
          <w:szCs w:val="28"/>
          <w:rtl/>
        </w:rPr>
        <w:t>2 سنة.</w:t>
      </w:r>
    </w:p>
    <w:p w:rsidR="00242042" w:rsidRPr="0001578F" w:rsidRDefault="00242042" w:rsidP="007610F1">
      <w:pPr>
        <w:jc w:val="lowKashida"/>
        <w:rPr>
          <w:sz w:val="28"/>
          <w:szCs w:val="28"/>
          <w:rtl/>
        </w:rPr>
      </w:pPr>
    </w:p>
    <w:p w:rsidR="00242042" w:rsidRPr="0001578F" w:rsidRDefault="00440CB6" w:rsidP="00084ED3">
      <w:pPr>
        <w:jc w:val="lowKashida"/>
        <w:rPr>
          <w:sz w:val="28"/>
          <w:szCs w:val="28"/>
          <w:rtl/>
        </w:rPr>
      </w:pPr>
      <w:r w:rsidRPr="0001578F">
        <w:rPr>
          <w:rFonts w:hint="cs"/>
          <w:sz w:val="28"/>
          <w:szCs w:val="28"/>
          <w:rtl/>
        </w:rPr>
        <w:t>الكيتوكونازول يثبط إنتاج الأندروجي</w:t>
      </w:r>
      <w:r w:rsidR="007610F1" w:rsidRPr="0001578F">
        <w:rPr>
          <w:rFonts w:hint="cs"/>
          <w:sz w:val="28"/>
          <w:szCs w:val="28"/>
          <w:rtl/>
        </w:rPr>
        <w:t xml:space="preserve">ن الخصوي والكظري من خلال </w:t>
      </w:r>
      <w:r w:rsidRPr="0001578F">
        <w:rPr>
          <w:rFonts w:hint="cs"/>
          <w:sz w:val="28"/>
          <w:szCs w:val="28"/>
          <w:rtl/>
        </w:rPr>
        <w:t xml:space="preserve">منع تحول الكولسترول إلى تستسترون </w:t>
      </w:r>
      <w:r w:rsidR="006A5ABA">
        <w:rPr>
          <w:rFonts w:hint="cs"/>
          <w:sz w:val="28"/>
          <w:szCs w:val="28"/>
          <w:rtl/>
        </w:rPr>
        <w:t>ويفضل البدء به قبل شهر من إجراء العمل الجراحي للحصول على نتيجة جيدة,</w:t>
      </w:r>
      <w:r w:rsidRPr="0001578F">
        <w:rPr>
          <w:rFonts w:hint="cs"/>
          <w:sz w:val="28"/>
          <w:szCs w:val="28"/>
          <w:rtl/>
        </w:rPr>
        <w:t xml:space="preserve">ولكن </w:t>
      </w:r>
      <w:r w:rsidR="007F67CD" w:rsidRPr="0001578F">
        <w:rPr>
          <w:rFonts w:hint="cs"/>
          <w:sz w:val="28"/>
          <w:szCs w:val="28"/>
          <w:rtl/>
        </w:rPr>
        <w:t>السمية</w:t>
      </w:r>
      <w:r w:rsidRPr="0001578F">
        <w:rPr>
          <w:rFonts w:hint="cs"/>
          <w:sz w:val="28"/>
          <w:szCs w:val="28"/>
          <w:rtl/>
        </w:rPr>
        <w:t xml:space="preserve"> الكبدية هي من التأثيرات الجانبية الغير مرغوبة ويجب بالتالي إجراء تحاليل وظائف الكبد عند بداية العلاج وفي </w:t>
      </w:r>
      <w:r w:rsidR="00E723EC">
        <w:rPr>
          <w:rFonts w:hint="cs"/>
          <w:sz w:val="28"/>
          <w:szCs w:val="28"/>
          <w:rtl/>
        </w:rPr>
        <w:t>اليوم الثالث وبعد إتمام العلاج.</w:t>
      </w:r>
      <w:r w:rsidR="00E723EC">
        <w:rPr>
          <w:sz w:val="28"/>
          <w:szCs w:val="28"/>
        </w:rPr>
        <w:t>[</w:t>
      </w:r>
      <w:r w:rsidR="00355DF5">
        <w:rPr>
          <w:sz w:val="28"/>
          <w:szCs w:val="28"/>
        </w:rPr>
        <w:t>22</w:t>
      </w:r>
      <w:r w:rsidR="00E723EC">
        <w:rPr>
          <w:sz w:val="28"/>
          <w:szCs w:val="28"/>
        </w:rPr>
        <w:t>]</w:t>
      </w:r>
    </w:p>
    <w:p w:rsidR="00242042" w:rsidRPr="0001578F" w:rsidRDefault="00440CB6" w:rsidP="008A3BEF">
      <w:pPr>
        <w:jc w:val="lowKashida"/>
        <w:rPr>
          <w:sz w:val="28"/>
          <w:szCs w:val="28"/>
          <w:rtl/>
        </w:rPr>
      </w:pPr>
      <w:r w:rsidRPr="0001578F">
        <w:rPr>
          <w:rFonts w:hint="cs"/>
          <w:sz w:val="28"/>
          <w:szCs w:val="28"/>
          <w:rtl/>
        </w:rPr>
        <w:t xml:space="preserve">إن الاستخدام الحكيم لمضادات التشنج المضادة للكولين من أجل تخفيف تشنج المثانة للمرضى المقثطرين هو القاعدة. </w:t>
      </w:r>
    </w:p>
    <w:p w:rsidR="00440CB6" w:rsidRPr="0001578F" w:rsidRDefault="00440CB6" w:rsidP="00E723EC">
      <w:pPr>
        <w:jc w:val="lowKashida"/>
        <w:rPr>
          <w:sz w:val="28"/>
          <w:szCs w:val="28"/>
          <w:rtl/>
        </w:rPr>
      </w:pPr>
      <w:r w:rsidRPr="0001578F">
        <w:rPr>
          <w:rFonts w:hint="cs"/>
          <w:sz w:val="28"/>
          <w:szCs w:val="28"/>
          <w:rtl/>
        </w:rPr>
        <w:t>إن فترة متابعة المرضى تختلف من جراح إلى آخر ولكنها تتراوح بين 6 أشهر وسنة من</w:t>
      </w:r>
      <w:r w:rsidR="00E723EC">
        <w:rPr>
          <w:rFonts w:hint="cs"/>
          <w:sz w:val="28"/>
          <w:szCs w:val="28"/>
          <w:rtl/>
        </w:rPr>
        <w:t xml:space="preserve"> الإصلاح الناجح للإحليل التحتي.</w:t>
      </w:r>
    </w:p>
    <w:p w:rsidR="00095821" w:rsidRDefault="00095821" w:rsidP="00440CB6">
      <w:pPr>
        <w:jc w:val="lowKashida"/>
        <w:rPr>
          <w:b/>
          <w:bCs/>
          <w:sz w:val="28"/>
          <w:szCs w:val="28"/>
          <w:rtl/>
        </w:rPr>
      </w:pPr>
    </w:p>
    <w:p w:rsidR="00095821" w:rsidRPr="0001578F" w:rsidRDefault="00440CB6" w:rsidP="00355DF5">
      <w:pPr>
        <w:jc w:val="lowKashida"/>
        <w:rPr>
          <w:b/>
          <w:bCs/>
          <w:sz w:val="28"/>
          <w:szCs w:val="28"/>
          <w:rtl/>
        </w:rPr>
      </w:pPr>
      <w:r w:rsidRPr="0001578F">
        <w:rPr>
          <w:rFonts w:hint="cs"/>
          <w:b/>
          <w:bCs/>
          <w:sz w:val="28"/>
          <w:szCs w:val="28"/>
          <w:rtl/>
        </w:rPr>
        <w:t>تسلسل مر</w:t>
      </w:r>
      <w:r w:rsidR="00E723EC">
        <w:rPr>
          <w:rFonts w:hint="cs"/>
          <w:b/>
          <w:bCs/>
          <w:sz w:val="28"/>
          <w:szCs w:val="28"/>
          <w:rtl/>
        </w:rPr>
        <w:t>احل عملية إصلاح الإحليل التحتي:</w:t>
      </w:r>
      <w:r w:rsidR="00E723EC">
        <w:rPr>
          <w:b/>
          <w:bCs/>
          <w:sz w:val="28"/>
          <w:szCs w:val="28"/>
        </w:rPr>
        <w:t>[</w:t>
      </w:r>
      <w:r w:rsidR="00355DF5">
        <w:rPr>
          <w:b/>
          <w:bCs/>
          <w:sz w:val="28"/>
          <w:szCs w:val="28"/>
        </w:rPr>
        <w:t>21,22</w:t>
      </w:r>
      <w:r w:rsidR="00E723EC">
        <w:rPr>
          <w:b/>
          <w:bCs/>
          <w:sz w:val="28"/>
          <w:szCs w:val="28"/>
        </w:rPr>
        <w:t>]</w:t>
      </w:r>
    </w:p>
    <w:p w:rsidR="00440CB6" w:rsidRPr="0001578F" w:rsidRDefault="00440CB6" w:rsidP="006F3D03">
      <w:pPr>
        <w:jc w:val="lowKashida"/>
        <w:rPr>
          <w:sz w:val="28"/>
          <w:szCs w:val="28"/>
          <w:rtl/>
        </w:rPr>
      </w:pPr>
      <w:r w:rsidRPr="0001578F">
        <w:rPr>
          <w:rFonts w:hint="cs"/>
          <w:sz w:val="28"/>
          <w:szCs w:val="28"/>
          <w:rtl/>
        </w:rPr>
        <w:t xml:space="preserve">تقييم سريري (موقع الصماخ- انحناء القضيب- حجم وجلد القضيب) </w:t>
      </w:r>
    </w:p>
    <w:p w:rsidR="00440CB6" w:rsidRPr="0001578F" w:rsidRDefault="00C80C17" w:rsidP="00440CB6">
      <w:pPr>
        <w:jc w:val="lowKashida"/>
        <w:rPr>
          <w:sz w:val="28"/>
          <w:szCs w:val="28"/>
          <w:rtl/>
        </w:rPr>
      </w:pPr>
      <w:r>
        <w:rPr>
          <w:noProof/>
          <w:sz w:val="28"/>
          <w:szCs w:val="28"/>
          <w:rtl/>
        </w:rPr>
        <w:pict>
          <v:group id=" 31" o:spid="_x0000_s1026" style="position:absolute;left:0;text-align:left;margin-left:106.5pt;margin-top:4.1pt;width:253.5pt;height:410.5pt;z-index:251657216" coordorigin="4110,2410" coordsize="5070,8210">
            <v:line id=" 4" o:spid="_x0000_s1027" style="position:absolute;visibility:visible" from="7490,2410" to="7490,3130"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HqhzpscAAADhAAAADwAAAGRycy9kb3ducmV2LnhtbESPQWvC&#10;QBSE70L/w/IK3nSjhTZEN6FVit4abfH8zD6TYPZtyK66/vtuoeBlYBjmG2ZZBNOJKw2utaxgNk1A&#10;EFdWt1wr+Pn+nKQgnEfW2FkmBXdyUORPoyVm2t54R9e9r0WEsMtQQeN9n0npqoYMuqntiWN2soNB&#10;H+1QSz3gLcJNJ+dJ8ioNthwXGuxp1VB13l+MgkNIQ1q2s/D2FTZVmZYfu+MqKDV+DutFlPcFCE/B&#10;Pxr/iK1WMH+Bv0PxDAiZ/wIAAP//AwBQSwECLQAUAAYACAAAACEAnK1jM+8AAACIAQAAEwAAAAAA&#10;AAAAAAAAAAAAAAAAW0NvbnRlbnRfVHlwZXNdLnhtbFBLAQItABQABgAIAAAAIQBR5/GmvwAAABYB&#10;AAALAAAAAAAAAAAAAAAAACABAABfcmVscy8ucmVsc1BLAQItABQABgAIAAAAIQAeqHOmxwAAAOEA&#10;AAAPAAAAAAAAAAAAAAAAAAgCAABkcnMvZG93bnJldi54bWxQSwUGAAAAAAMAAwC3AAAA/AIAAAAA&#10;Z0FJQUFBQUl=&#10;" strokeweight="2.5pt">
              <v:stroke endarrow="block"/>
              <v:shadow color="#868686"/>
              <o:lock v:ext="edit" shapetype="f"/>
            </v:line>
            <v:line id=" 5" o:spid="_x0000_s1028" style="position:absolute;visibility:visible" from="7490,3500" to="7490,4220"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Rq4A28cAAADhAAAADwAAAGRycy9kb3ducmV2LnhtbESPQWvC&#10;QBSE70L/w/IK3nSjlDZEN6FVit4abfH8zD6TYPZtyK66/vtuoeBlYBjmG2ZZBNOJKw2utaxgNk1A&#10;EFdWt1wr+Pn+nKQgnEfW2FkmBXdyUORPoyVm2t54R9e9r0WEsMtQQeN9n0npqoYMuqntiWN2soNB&#10;H+1QSz3gLcJNJ+dJ8ioNthwXGuxp1VB13l+MgkNIQ1q2s/D2FTZVmZYfu+MqKDV+DutFlPcFCE/B&#10;Pxr/iK1WMH+Bv0PxDAiZ/wIAAP//AwBQSwECLQAUAAYACAAAACEAnK1jM+8AAACIAQAAEwAAAAAA&#10;AAAAAAAAAAAAAAAAW0NvbnRlbnRfVHlwZXNdLnhtbFBLAQItABQABgAIAAAAIQBR5/GmvwAAABYB&#10;AAALAAAAAAAAAAAAAAAAACABAABfcmVscy8ucmVsc1BLAQItABQABgAIAAAAIQBGrgDbxwAAAOEA&#10;AAAPAAAAAAAAAAAAAAAAAAgCAABkcnMvZG93bnJldi54bWxQSwUGAAAAAAMAAwC3AAAA/AIAAAAA&#10;Z0FJQUFBQUl=&#10;" strokeweight="2.5pt">
              <v:stroke endarrow="block"/>
              <v:shadow color="#868686"/>
              <o:lock v:ext="edit" shapetype="f"/>
            </v:line>
            <v:line id=" 6" o:spid="_x0000_s1029" style="position:absolute;flip:x;visibility:visible" from="9170,4680" to="9170,5220" o:connectortype="straight" strokeweight="2.5pt">
              <v:stroke endarrow="block"/>
              <v:shadow color="#868686"/>
              <o:lock v:ext="edit" shapetype="f"/>
            </v:line>
            <v:line id=" 7" o:spid="_x0000_s1030" style="position:absolute;flip:x;visibility:visible" from="6660,4680" to="6660,5220"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N00AosoAAADhAAAADwAAAGRycy9kb3ducmV2LnhtbESPQWvC&#10;QBSE7wX/w/KEXkrd6CFodBVptbVFD00reHxkn0lI9m3IbjX5925B6GVgGOYbZrHqTC0u1LrSsoLx&#10;KAJBnFldcq7g53v7PAXhPLLG2jIp6MnBajl4WGCi7ZW/6JL6XAQIuwQVFN43iZQuK8igG9mGOGRn&#10;2xr0wba51C1eA9zUchJFsTRYclgosKGXgrIq/TUKzGlcxbN99dS/9x+4Oc7M4dO9KfU47F7nQdZz&#10;EJ46/9+4I3ZawSSGv0PhDAi5vAEAAP//AwBQSwECLQAUAAYACAAAACEAnK1jM+8AAACIAQAAEwAA&#10;AAAAAAAAAAAAAAAAAAAAW0NvbnRlbnRfVHlwZXNdLnhtbFBLAQItABQABgAIAAAAIQBR5/GmvwAA&#10;ABYBAAALAAAAAAAAAAAAAAAAACABAABfcmVscy8ucmVsc1BLAQItABQABgAIAAAAIQA3TQCiygAA&#10;AOEAAAAPAAAAAAAAAAAAAAAAAAgCAABkcnMvZG93bnJldi54bWxQSwUGAAAAAAMAAwC3AAAA/wIA&#10;AAAAQmdBSUFBQUFJUUF=&#10;" strokeweight="2.5pt">
              <v:stroke endarrow="block"/>
              <v:shadow color="#868686"/>
              <o:lock v:ext="edit" shapetype="f"/>
            </v:line>
            <v:line id=" 8" o:spid="_x0000_s1031" style="position:absolute;flip:x;visibility:visible" from="4130,4690" to="4130,5230" o:connectortype="straight" strokeweight="2.5pt">
              <v:stroke endarrow="block"/>
              <v:shadow color="#868686"/>
              <o:lock v:ext="edit" shapetype="f"/>
            </v:line>
            <v:line id=" 9" o:spid="_x0000_s1032" style="position:absolute;flip:x;visibility:visible" from="4140,4680" to="6660,4680" o:connectortype="straight" strokeweight="2.5pt">
              <v:shadow color="#868686"/>
              <o:lock v:ext="edit" shapetype="f"/>
            </v:line>
            <v:line id=" 10" o:spid="_x0000_s1033" style="position:absolute;flip:x;visibility:visible" from="6660,4680" to="9180,4680" o:connectortype="straight" strokeweight="2.5pt">
              <v:shadow color="#868686"/>
              <o:lock v:ext="edit" shapetype="f"/>
            </v:line>
            <v:line id=" 11" o:spid="_x0000_s1034" style="position:absolute;flip:x;visibility:visible" from="9180,5640" to="9180,6180" o:connectortype="straight" strokeweight="2.5pt">
              <v:stroke endarrow="block"/>
              <v:shadow color="#868686"/>
              <o:lock v:ext="edit" shapetype="f"/>
            </v:line>
            <v:line id=" 12" o:spid="_x0000_s1035" style="position:absolute;flip:x;visibility:visible" from="6600,5660" to="6600,6200"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Gap8QsoAAADhAAAADwAAAGRycy9kb3ducmV2LnhtbESPT2vC&#10;QBTE70K/w/IKvRTdpILU6CqlWv9RD2oLPT6yr0lI9m3IbjX59q5Q8DIwDPMbZjpvTSXO1LjCsoJ4&#10;EIEgTq0uOFPwdfrov4JwHlljZZkUdORgPnvoTTHR9sIHOh99JgKEXYIKcu/rREqX5mTQDWxNHLJf&#10;2xj0wTaZ1A1eAtxU8iWKRtJgwWEhx5rec0rL459RYH7icjT+LJ+7dbfF5ffY7HdupdTTY7uYBHmb&#10;gPDU+nvjH7HRCoYx3A6FMyDk7AoAAP//AwBQSwECLQAUAAYACAAAACEAnK1jM+8AAACIAQAAEwAA&#10;AAAAAAAAAAAAAAAAAAAAW0NvbnRlbnRfVHlwZXNdLnhtbFBLAQItABQABgAIAAAAIQBR5/GmvwAA&#10;ABYBAAALAAAAAAAAAAAAAAAAACABAABfcmVscy8ucmVsc1BLAQItABQABgAIAAAAIQAZqnxCygAA&#10;AOEAAAAPAAAAAAAAAAAAAAAAAAgCAABkcnMvZG93bnJldi54bWxQSwUGAAAAAAMAAwC3AAAA/wIA&#10;AAAAQmdBSUFBQUFJUUF=&#10;" strokeweight="2.5pt">
              <v:stroke endarrow="block"/>
              <v:shadow color="#868686"/>
              <o:lock v:ext="edit" shapetype="f"/>
            </v:line>
            <v:line id=" 19" o:spid="_x0000_s1036" style="position:absolute;visibility:visible" from="4110,5630" to="4110,8150" o:connectortype="straight" strokeweight="2.5pt">
              <v:shadow color="#868686"/>
              <o:lock v:ext="edit" shapetype="f"/>
            </v:line>
            <v:line id=" 20" o:spid="_x0000_s1037" style="position:absolute;visibility:visible" from="4110,8150" to="5370,8150"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aEl8O8cAAADhAAAADwAAAGRycy9kb3ducmV2LnhtbESPQWvC&#10;QBSE7wX/w/KE3urGChqiq6hF2puJSs+v2dckNPs2ZFfd/ntXELwMDMN8wyxWwbTiQr1rLCsYjxIQ&#10;xKXVDVcKTsfdWwrCeWSNrWVS8E8OVsvBywIzba9c0OXgKxEh7DJUUHvfZVK6siaDbmQ74pj92t6g&#10;j7avpO7xGuGmle9JMpUGG44LNXa0ran8O5yNgu+QhjRvxmG2D59lnuab4mcblHodho95lPUchKfg&#10;n40H4ksrmEzgfiieASGXNwAAAP//AwBQSwECLQAUAAYACAAAACEAnK1jM+8AAACIAQAAEwAAAAAA&#10;AAAAAAAAAAAAAAAAW0NvbnRlbnRfVHlwZXNdLnhtbFBLAQItABQABgAIAAAAIQBR5/GmvwAAABYB&#10;AAALAAAAAAAAAAAAAAAAACABAABfcmVscy8ucmVsc1BLAQItABQABgAIAAAAIQBoSXw7xwAAAOEA&#10;AAAPAAAAAAAAAAAAAAAAAAgCAABkcnMvZG93bnJldi54bWxQSwUGAAAAAAMAAwC3AAAA/AIAAAAA&#10;Z0FJQUFBQUl=&#10;" strokeweight="2.5pt">
              <v:stroke endarrow="block"/>
              <v:shadow color="#868686"/>
              <o:lock v:ext="edit" shapetype="f"/>
            </v:line>
            <v:line id=" 23" o:spid="_x0000_s1038" style="position:absolute;visibility:visible" from="9000,7200" to="9000,8460"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ME8PRscAAADhAAAADwAAAGRycy9kb3ducmV2LnhtbESPT2vC&#10;QBTE74V+h+UVvNWNf7AhukpVxN4arXh+Zp9JaPZtyK66fvtuQfAyMAzzG2a2CKYRV+pcbVnBoJ+A&#10;IC6srrlUcPjZvKcgnEfW2FgmBXdysJi/vsww0/bGO7rufSkihF2GCirv20xKV1Rk0PVtSxyzs+0M&#10;+mi7UuoObxFuGjlMkok0WHNcqLClVUXF7/5iFBxDGtK8HoSP77At8jRf7k6roFTvLaynUT6nIDwF&#10;/2w8EF9awWgM/4fiGRBy/gcAAP//AwBQSwECLQAUAAYACAAAACEAnK1jM+8AAACIAQAAEwAAAAAA&#10;AAAAAAAAAAAAAAAAW0NvbnRlbnRfVHlwZXNdLnhtbFBLAQItABQABgAIAAAAIQBR5/GmvwAAABYB&#10;AAALAAAAAAAAAAAAAAAAACABAABfcmVscy8ucmVsc1BLAQItABQABgAIAAAAIQAwTw9GxwAAAOEA&#10;AAAPAAAAAAAAAAAAAAAAAAgCAABkcnMvZG93bnJldi54bWxQSwUGAAAAAAMAAwC3AAAA/AIAAAAA&#10;Z0FJQUFBQUl=&#10;" strokeweight="2.5pt">
              <v:stroke endarrow="block"/>
              <v:shadow color="#868686"/>
              <o:lock v:ext="edit" shapetype="f"/>
            </v:line>
            <v:line id=" 24" o:spid="_x0000_s1039" style="position:absolute;flip:x;visibility:visible" from="7200,8100" to="9000,8100" o:connectortype="straight" strokeweight="2.5pt">
              <v:stroke endarrow="block"/>
              <v:shadow color="#868686"/>
              <o:lock v:ext="edit" shapetype="f"/>
            </v:line>
            <v:line id=" 27" o:spid="_x0000_s1040" style="position:absolute;visibility:visible" from="9000,8790" to="9000,9690" o:connectortype="straight" strokeweight="2.5pt">
              <v:shadow color="#868686"/>
              <o:lock v:ext="edit" shapetype="f"/>
            </v:line>
            <v:line id=" 28" o:spid="_x0000_s1041" style="position:absolute;visibility:visible" from="6340,8750" to="6340,9470"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iPF+8cAAADhAAAADwAAAGRycy9kb3ducmV2LnhtbESPW4vC&#10;MBSE3wX/QziCb5qqsJZqFC/I7tvWC/t8tjnblm1OShM1++83guDLwDDMN8xyHUwjbtS52rKCyTgB&#10;QVxYXXOp4HI+jFIQziNrbCyTgj9ysF71e0vMtL3zkW4nX4oIYZehgsr7NpPSFRUZdGPbEsfsx3YG&#10;fbRdKXWH9wg3jZwmyZs0WHNcqLClXUXF7+lqFHyFNKR5PQnzz/Be5Gm+PX7vglLDQdgvomwWIDwF&#10;/2o8ER9awWwOj0PxDAi5+gcAAP//AwBQSwECLQAUAAYACAAAACEAnK1jM+8AAACIAQAAEwAAAAAA&#10;AAAAAAAAAAAAAAAAW0NvbnRlbnRfVHlwZXNdLnhtbFBLAQItABQABgAIAAAAIQBR5/GmvwAAABYB&#10;AAALAAAAAAAAAAAAAAAAACABAABfcmVscy8ucmVsc1BLAQItABQABgAIAAAAIQD+I8X7xwAAAOEA&#10;AAAPAAAAAAAAAAAAAAAAAAgCAABkcnMvZG93bnJldi54bWxQSwUGAAAAAAMAAwC3AAAA/AIAAAAA&#10;Z0FJQUFBQUl=&#10;" strokeweight="2.5pt">
              <v:stroke endarrow="block"/>
              <v:shadow color="#868686"/>
              <o:lock v:ext="edit" shapetype="f"/>
            </v:line>
            <v:line id=" 29" o:spid="_x0000_s1042" style="position:absolute;flip:x;visibility:visible" from="8120,9700" to="9020,9700" o:connectortype="straight" strokeweight="2.5pt">
              <v:stroke endarrow="block"/>
              <v:shadow color="#868686"/>
              <o:lock v:ext="edit" shapetype="f"/>
            </v:line>
            <v:line id=" 30" o:spid="_x0000_s1043" style="position:absolute;visibility:visible" from="6300,9900" to="6300,10620" o:connectortype="straight" strokeweight="2.5pt">
              <v:stroke endarrow="block"/>
              <v:shadow color="#868686"/>
              <o:lock v:ext="edit" shapetype="f"/>
            </v:line>
          </v:group>
        </w:pict>
      </w:r>
    </w:p>
    <w:p w:rsidR="00AF4E92" w:rsidRDefault="00AF4E92" w:rsidP="00AF4E92">
      <w:pPr>
        <w:jc w:val="lowKashida"/>
        <w:rPr>
          <w:sz w:val="28"/>
          <w:szCs w:val="28"/>
          <w:rtl/>
        </w:rPr>
      </w:pPr>
    </w:p>
    <w:p w:rsidR="00440CB6" w:rsidRPr="0001578F" w:rsidRDefault="00440CB6" w:rsidP="00AF4E92">
      <w:pPr>
        <w:jc w:val="lowKashida"/>
        <w:rPr>
          <w:sz w:val="28"/>
          <w:szCs w:val="28"/>
          <w:rtl/>
        </w:rPr>
      </w:pPr>
      <w:r w:rsidRPr="0001578F">
        <w:rPr>
          <w:rFonts w:hint="cs"/>
          <w:sz w:val="28"/>
          <w:szCs w:val="28"/>
          <w:rtl/>
        </w:rPr>
        <w:t xml:space="preserve">إجراء </w:t>
      </w:r>
      <w:r w:rsidR="00141204" w:rsidRPr="0001578F">
        <w:rPr>
          <w:sz w:val="28"/>
          <w:szCs w:val="28"/>
        </w:rPr>
        <w:t>D</w:t>
      </w:r>
      <w:r w:rsidR="007349C7" w:rsidRPr="0001578F">
        <w:rPr>
          <w:sz w:val="28"/>
          <w:szCs w:val="28"/>
        </w:rPr>
        <w:t>egloving</w:t>
      </w:r>
      <w:r w:rsidRPr="0001578F">
        <w:rPr>
          <w:rFonts w:hint="cs"/>
          <w:sz w:val="28"/>
          <w:szCs w:val="28"/>
          <w:rtl/>
        </w:rPr>
        <w:t xml:space="preserve"> لجلد جسم القضيب </w:t>
      </w:r>
      <w:r w:rsidR="00AF4E92">
        <w:rPr>
          <w:rFonts w:hint="cs"/>
          <w:sz w:val="28"/>
          <w:szCs w:val="28"/>
          <w:rtl/>
        </w:rPr>
        <w:t>مع الحفاظ على الصفيحة الإحليلية</w:t>
      </w:r>
    </w:p>
    <w:p w:rsidR="00AF4E92" w:rsidRDefault="00AF4E92" w:rsidP="006F3D03">
      <w:pPr>
        <w:jc w:val="lowKashida"/>
        <w:rPr>
          <w:sz w:val="28"/>
          <w:szCs w:val="28"/>
          <w:rtl/>
        </w:rPr>
      </w:pPr>
    </w:p>
    <w:p w:rsidR="00AF4E92" w:rsidRPr="0001578F" w:rsidRDefault="00440CB6" w:rsidP="00AF4E92">
      <w:pPr>
        <w:jc w:val="lowKashida"/>
        <w:rPr>
          <w:sz w:val="28"/>
          <w:szCs w:val="28"/>
          <w:rtl/>
        </w:rPr>
      </w:pPr>
      <w:r w:rsidRPr="0001578F">
        <w:rPr>
          <w:rFonts w:hint="cs"/>
          <w:sz w:val="28"/>
          <w:szCs w:val="28"/>
          <w:rtl/>
        </w:rPr>
        <w:t xml:space="preserve">تقييم الكوردي بعد إجراء الانتصاب </w:t>
      </w:r>
      <w:r w:rsidR="006F3D03" w:rsidRPr="0001578F">
        <w:rPr>
          <w:rFonts w:hint="cs"/>
          <w:sz w:val="28"/>
          <w:szCs w:val="28"/>
          <w:rtl/>
        </w:rPr>
        <w:t>الصنعي</w:t>
      </w:r>
      <w:r w:rsidRPr="0001578F">
        <w:rPr>
          <w:rFonts w:hint="cs"/>
          <w:sz w:val="28"/>
          <w:szCs w:val="28"/>
          <w:rtl/>
        </w:rPr>
        <w:t xml:space="preserve"> أو الدوائي </w:t>
      </w:r>
    </w:p>
    <w:p w:rsidR="00440CB6" w:rsidRPr="0001578F" w:rsidRDefault="00440CB6" w:rsidP="00531314">
      <w:pPr>
        <w:ind w:firstLine="720"/>
        <w:jc w:val="lowKashida"/>
        <w:rPr>
          <w:sz w:val="28"/>
          <w:szCs w:val="28"/>
          <w:rtl/>
        </w:rPr>
      </w:pPr>
      <w:r w:rsidRPr="0001578F">
        <w:rPr>
          <w:rFonts w:hint="cs"/>
          <w:sz w:val="28"/>
          <w:szCs w:val="28"/>
          <w:rtl/>
        </w:rPr>
        <w:tab/>
      </w:r>
      <w:r w:rsidRPr="0001578F">
        <w:rPr>
          <w:rFonts w:hint="cs"/>
          <w:sz w:val="28"/>
          <w:szCs w:val="28"/>
          <w:rtl/>
        </w:rPr>
        <w:tab/>
      </w:r>
      <w:r w:rsidRPr="0001578F">
        <w:rPr>
          <w:rFonts w:hint="cs"/>
          <w:sz w:val="28"/>
          <w:szCs w:val="28"/>
          <w:rtl/>
        </w:rPr>
        <w:tab/>
      </w:r>
      <w:r w:rsidRPr="0001578F">
        <w:rPr>
          <w:rFonts w:hint="cs"/>
          <w:sz w:val="28"/>
          <w:szCs w:val="28"/>
          <w:rtl/>
        </w:rPr>
        <w:tab/>
      </w:r>
    </w:p>
    <w:p w:rsidR="00141204" w:rsidRPr="0001578F" w:rsidRDefault="00531314" w:rsidP="00531314">
      <w:pPr>
        <w:jc w:val="lowKashida"/>
        <w:rPr>
          <w:sz w:val="28"/>
          <w:szCs w:val="28"/>
          <w:rtl/>
        </w:rPr>
      </w:pPr>
      <w:r w:rsidRPr="0001578F">
        <w:rPr>
          <w:rFonts w:hint="cs"/>
          <w:sz w:val="28"/>
          <w:szCs w:val="28"/>
          <w:rtl/>
        </w:rPr>
        <w:t>شديد</w:t>
      </w:r>
      <w:r>
        <w:rPr>
          <w:rFonts w:hint="cs"/>
          <w:sz w:val="28"/>
          <w:szCs w:val="28"/>
          <w:rtl/>
        </w:rPr>
        <w:t xml:space="preserve">                  خ</w:t>
      </w:r>
      <w:r w:rsidRPr="0001578F">
        <w:rPr>
          <w:rFonts w:hint="cs"/>
          <w:sz w:val="28"/>
          <w:szCs w:val="28"/>
          <w:rtl/>
        </w:rPr>
        <w:t xml:space="preserve">فيف إلى متوسط </w:t>
      </w:r>
      <w:r w:rsidRPr="0001578F">
        <w:rPr>
          <w:rFonts w:hint="cs"/>
          <w:sz w:val="28"/>
          <w:szCs w:val="28"/>
          <w:rtl/>
        </w:rPr>
        <w:tab/>
        <w:t>لاكوردي</w:t>
      </w:r>
    </w:p>
    <w:p w:rsidR="00440CB6" w:rsidRPr="0001578F" w:rsidRDefault="00440CB6" w:rsidP="00440CB6">
      <w:pPr>
        <w:jc w:val="lowKashida"/>
        <w:rPr>
          <w:sz w:val="28"/>
          <w:szCs w:val="28"/>
          <w:rtl/>
        </w:rPr>
      </w:pPr>
    </w:p>
    <w:p w:rsidR="00531314" w:rsidRPr="0001578F" w:rsidRDefault="00531314" w:rsidP="00531314">
      <w:pPr>
        <w:jc w:val="lowKashida"/>
        <w:rPr>
          <w:sz w:val="28"/>
          <w:szCs w:val="28"/>
          <w:rtl/>
        </w:rPr>
      </w:pPr>
      <w:r w:rsidRPr="0001578F">
        <w:rPr>
          <w:rFonts w:hint="cs"/>
          <w:sz w:val="28"/>
          <w:szCs w:val="28"/>
          <w:rtl/>
        </w:rPr>
        <w:t xml:space="preserve">تقويم القضيب </w:t>
      </w:r>
      <w:r w:rsidRPr="0001578F">
        <w:rPr>
          <w:rFonts w:hint="cs"/>
          <w:sz w:val="28"/>
          <w:szCs w:val="28"/>
          <w:rtl/>
        </w:rPr>
        <w:tab/>
      </w:r>
      <w:r w:rsidRPr="0001578F">
        <w:rPr>
          <w:rFonts w:hint="cs"/>
          <w:sz w:val="28"/>
          <w:szCs w:val="28"/>
          <w:rtl/>
        </w:rPr>
        <w:tab/>
        <w:t xml:space="preserve">  تقويم القضيب</w:t>
      </w:r>
    </w:p>
    <w:p w:rsidR="00531314" w:rsidRPr="0001578F" w:rsidRDefault="00531314" w:rsidP="00531314">
      <w:pPr>
        <w:jc w:val="lowKashida"/>
        <w:rPr>
          <w:sz w:val="28"/>
          <w:szCs w:val="28"/>
          <w:rtl/>
        </w:rPr>
      </w:pPr>
      <w:r w:rsidRPr="0001578F">
        <w:rPr>
          <w:rFonts w:hint="cs"/>
          <w:sz w:val="28"/>
          <w:szCs w:val="28"/>
          <w:rtl/>
        </w:rPr>
        <w:t xml:space="preserve">تقنيات بطنية وظهرية </w:t>
      </w:r>
      <w:r w:rsidRPr="0001578F">
        <w:rPr>
          <w:rFonts w:hint="cs"/>
          <w:sz w:val="28"/>
          <w:szCs w:val="28"/>
          <w:rtl/>
        </w:rPr>
        <w:tab/>
        <w:t xml:space="preserve">تقنيات ظهر القضيب </w:t>
      </w:r>
    </w:p>
    <w:p w:rsidR="00440CB6" w:rsidRPr="0001578F" w:rsidRDefault="00AF4E92" w:rsidP="00AF4E92">
      <w:pPr>
        <w:tabs>
          <w:tab w:val="right" w:pos="5220"/>
        </w:tabs>
        <w:ind w:left="3420" w:right="3420" w:hanging="3060"/>
        <w:jc w:val="lowKashida"/>
        <w:rPr>
          <w:sz w:val="28"/>
          <w:szCs w:val="28"/>
          <w:rtl/>
        </w:rPr>
      </w:pPr>
      <w:r>
        <w:rPr>
          <w:rFonts w:hint="cs"/>
          <w:sz w:val="28"/>
          <w:szCs w:val="28"/>
          <w:rtl/>
        </w:rPr>
        <w:t>تصنيع الإحليل</w:t>
      </w:r>
      <w:r w:rsidRPr="0001578F">
        <w:rPr>
          <w:rFonts w:hint="cs"/>
          <w:sz w:val="28"/>
          <w:szCs w:val="28"/>
          <w:rtl/>
        </w:rPr>
        <w:t>بمرحلة واحدة</w:t>
      </w:r>
      <w:r w:rsidR="00440CB6" w:rsidRPr="0001578F">
        <w:rPr>
          <w:rFonts w:hint="cs"/>
          <w:sz w:val="28"/>
          <w:szCs w:val="28"/>
          <w:rtl/>
        </w:rPr>
        <w:tab/>
      </w:r>
      <w:r w:rsidR="00440CB6" w:rsidRPr="0001578F">
        <w:rPr>
          <w:rFonts w:hint="cs"/>
          <w:sz w:val="28"/>
          <w:szCs w:val="28"/>
          <w:rtl/>
        </w:rPr>
        <w:tab/>
      </w:r>
      <w:r w:rsidR="00440CB6" w:rsidRPr="0001578F">
        <w:rPr>
          <w:rFonts w:hint="cs"/>
          <w:sz w:val="28"/>
          <w:szCs w:val="28"/>
          <w:rtl/>
        </w:rPr>
        <w:tab/>
      </w:r>
    </w:p>
    <w:p w:rsidR="00440CB6" w:rsidRPr="0001578F" w:rsidRDefault="00440CB6" w:rsidP="00AF4E92">
      <w:pPr>
        <w:jc w:val="lowKashida"/>
        <w:rPr>
          <w:sz w:val="28"/>
          <w:szCs w:val="28"/>
          <w:rtl/>
        </w:rPr>
      </w:pPr>
      <w:r w:rsidRPr="0001578F">
        <w:rPr>
          <w:rFonts w:hint="cs"/>
          <w:sz w:val="28"/>
          <w:szCs w:val="28"/>
          <w:rtl/>
        </w:rPr>
        <w:t xml:space="preserve">تصنيع الإحليل بمرحلتين </w:t>
      </w:r>
      <w:r w:rsidRPr="0001578F">
        <w:rPr>
          <w:rFonts w:hint="cs"/>
          <w:sz w:val="28"/>
          <w:szCs w:val="28"/>
          <w:rtl/>
        </w:rPr>
        <w:tab/>
      </w:r>
    </w:p>
    <w:p w:rsidR="00440CB6" w:rsidRPr="0001578F" w:rsidRDefault="00440CB6" w:rsidP="00440CB6">
      <w:pPr>
        <w:jc w:val="lowKashida"/>
        <w:rPr>
          <w:sz w:val="28"/>
          <w:szCs w:val="28"/>
          <w:rtl/>
        </w:rPr>
      </w:pPr>
    </w:p>
    <w:p w:rsidR="00440CB6" w:rsidRPr="0001578F" w:rsidRDefault="00440CB6" w:rsidP="00440CB6">
      <w:pPr>
        <w:jc w:val="lowKashida"/>
        <w:rPr>
          <w:sz w:val="28"/>
          <w:szCs w:val="28"/>
          <w:rtl/>
        </w:rPr>
      </w:pPr>
      <w:r w:rsidRPr="0001578F">
        <w:rPr>
          <w:rFonts w:hint="cs"/>
          <w:sz w:val="28"/>
          <w:szCs w:val="28"/>
          <w:rtl/>
        </w:rPr>
        <w:tab/>
      </w:r>
      <w:r w:rsidRPr="0001578F">
        <w:rPr>
          <w:rFonts w:hint="cs"/>
          <w:sz w:val="28"/>
          <w:szCs w:val="28"/>
          <w:rtl/>
        </w:rPr>
        <w:tab/>
      </w:r>
      <w:r w:rsidRPr="0001578F">
        <w:rPr>
          <w:rFonts w:hint="cs"/>
          <w:sz w:val="28"/>
          <w:szCs w:val="28"/>
          <w:rtl/>
        </w:rPr>
        <w:tab/>
        <w:t xml:space="preserve">تغطية الإحليل الجديد بطبقة ثانية </w:t>
      </w:r>
    </w:p>
    <w:p w:rsidR="00141204" w:rsidRPr="0001578F" w:rsidRDefault="00141204" w:rsidP="00440CB6">
      <w:pPr>
        <w:jc w:val="lowKashida"/>
        <w:rPr>
          <w:sz w:val="28"/>
          <w:szCs w:val="28"/>
          <w:rtl/>
        </w:rPr>
      </w:pPr>
    </w:p>
    <w:p w:rsidR="008A3BEF" w:rsidRDefault="00440CB6" w:rsidP="00141204">
      <w:pPr>
        <w:jc w:val="lowKashida"/>
        <w:rPr>
          <w:sz w:val="28"/>
          <w:szCs w:val="28"/>
        </w:rPr>
      </w:pPr>
      <w:r w:rsidRPr="0001578F">
        <w:rPr>
          <w:rFonts w:hint="cs"/>
          <w:sz w:val="28"/>
          <w:szCs w:val="28"/>
          <w:rtl/>
        </w:rPr>
        <w:tab/>
      </w:r>
      <w:r w:rsidRPr="0001578F">
        <w:rPr>
          <w:rFonts w:hint="cs"/>
          <w:sz w:val="28"/>
          <w:szCs w:val="28"/>
          <w:rtl/>
        </w:rPr>
        <w:tab/>
      </w:r>
    </w:p>
    <w:p w:rsidR="00440CB6" w:rsidRPr="0001578F" w:rsidRDefault="00440CB6" w:rsidP="00141204">
      <w:pPr>
        <w:jc w:val="lowKashida"/>
        <w:rPr>
          <w:sz w:val="28"/>
          <w:szCs w:val="28"/>
          <w:rtl/>
        </w:rPr>
      </w:pPr>
      <w:r w:rsidRPr="0001578F">
        <w:rPr>
          <w:rFonts w:hint="cs"/>
          <w:sz w:val="28"/>
          <w:szCs w:val="28"/>
          <w:rtl/>
        </w:rPr>
        <w:t xml:space="preserve">تصنيع الصماخ والحشفة ثم التغطية بالجلد </w:t>
      </w:r>
    </w:p>
    <w:p w:rsidR="00E97849" w:rsidRDefault="00440CB6" w:rsidP="00440CB6">
      <w:pPr>
        <w:jc w:val="lowKashida"/>
        <w:rPr>
          <w:sz w:val="28"/>
          <w:szCs w:val="28"/>
        </w:rPr>
      </w:pPr>
      <w:r w:rsidRPr="0001578F">
        <w:rPr>
          <w:rFonts w:hint="cs"/>
          <w:sz w:val="28"/>
          <w:szCs w:val="28"/>
          <w:rtl/>
        </w:rPr>
        <w:t>إن درجة الانحناء القضيبي ونمط الإحليل التحتي وحيوية النسيج وتوافرها ونوعيتها كل هذه العوامل تحدد خيارات الإصلاح وبشكل عام.</w:t>
      </w:r>
    </w:p>
    <w:p w:rsidR="00440CB6" w:rsidRPr="0001578F" w:rsidRDefault="00440CB6" w:rsidP="00440CB6">
      <w:pPr>
        <w:jc w:val="lowKashida"/>
        <w:rPr>
          <w:sz w:val="28"/>
          <w:szCs w:val="28"/>
          <w:rtl/>
        </w:rPr>
      </w:pPr>
    </w:p>
    <w:p w:rsidR="00FB0F9B" w:rsidRDefault="00440CB6" w:rsidP="00E723EC">
      <w:pPr>
        <w:jc w:val="lowKashida"/>
        <w:rPr>
          <w:sz w:val="28"/>
          <w:szCs w:val="28"/>
        </w:rPr>
      </w:pPr>
      <w:r w:rsidRPr="0001578F">
        <w:rPr>
          <w:rFonts w:hint="cs"/>
          <w:sz w:val="28"/>
          <w:szCs w:val="28"/>
          <w:rtl/>
        </w:rPr>
        <w:t xml:space="preserve">الإحليل التحتي البعيد يمكن إصلاحه حسب تقنية تصنيع الأنبوب </w:t>
      </w:r>
      <w:r w:rsidR="006F3D03" w:rsidRPr="0001578F">
        <w:rPr>
          <w:sz w:val="28"/>
          <w:szCs w:val="28"/>
        </w:rPr>
        <w:t>T</w:t>
      </w:r>
      <w:r w:rsidR="007610F1" w:rsidRPr="0001578F">
        <w:rPr>
          <w:sz w:val="28"/>
          <w:szCs w:val="28"/>
        </w:rPr>
        <w:t>ubularization</w:t>
      </w:r>
      <w:r w:rsidR="00FB0F9B" w:rsidRPr="0001578F">
        <w:rPr>
          <w:rFonts w:hint="cs"/>
          <w:sz w:val="28"/>
          <w:szCs w:val="28"/>
          <w:rtl/>
        </w:rPr>
        <w:t xml:space="preserve"> أو تقديم فوهة الصماخ </w:t>
      </w:r>
      <w:r w:rsidR="006F3D03" w:rsidRPr="0001578F">
        <w:rPr>
          <w:sz w:val="28"/>
          <w:szCs w:val="28"/>
        </w:rPr>
        <w:t>MAGPI</w:t>
      </w:r>
      <w:r w:rsidR="00E723EC">
        <w:rPr>
          <w:rFonts w:hint="cs"/>
          <w:sz w:val="28"/>
          <w:szCs w:val="28"/>
          <w:rtl/>
        </w:rPr>
        <w:t>.</w:t>
      </w:r>
    </w:p>
    <w:p w:rsidR="00E97849" w:rsidRPr="0001578F" w:rsidRDefault="00E97849" w:rsidP="007610F1">
      <w:pPr>
        <w:jc w:val="lowKashida"/>
        <w:rPr>
          <w:sz w:val="28"/>
          <w:szCs w:val="28"/>
          <w:rtl/>
        </w:rPr>
      </w:pPr>
    </w:p>
    <w:p w:rsidR="00FB0F9B" w:rsidRPr="0001578F" w:rsidRDefault="00FB0F9B" w:rsidP="00FB0F9B">
      <w:pPr>
        <w:jc w:val="lowKashida"/>
        <w:rPr>
          <w:sz w:val="28"/>
          <w:szCs w:val="28"/>
          <w:rtl/>
        </w:rPr>
      </w:pPr>
      <w:r w:rsidRPr="0001578F">
        <w:rPr>
          <w:rFonts w:hint="cs"/>
          <w:sz w:val="28"/>
          <w:szCs w:val="28"/>
          <w:rtl/>
        </w:rPr>
        <w:t xml:space="preserve">يمكن إصلاح الإحليل التحتي المتوسط حسب تقنية تصنيع الأنبوب أو تقنيات الشريحة الموعاة. </w:t>
      </w:r>
    </w:p>
    <w:p w:rsidR="003E0FA9" w:rsidRDefault="00FB0F9B" w:rsidP="00CB51CB">
      <w:pPr>
        <w:jc w:val="lowKashida"/>
        <w:rPr>
          <w:sz w:val="28"/>
          <w:szCs w:val="28"/>
        </w:rPr>
      </w:pPr>
      <w:r w:rsidRPr="0001578F">
        <w:rPr>
          <w:rFonts w:hint="cs"/>
          <w:sz w:val="28"/>
          <w:szCs w:val="28"/>
          <w:rtl/>
        </w:rPr>
        <w:t xml:space="preserve">أما إصلاح الإحليل التحتي القريب فيمكن </w:t>
      </w:r>
      <w:r w:rsidR="005C3146">
        <w:rPr>
          <w:rFonts w:hint="cs"/>
          <w:sz w:val="28"/>
          <w:szCs w:val="28"/>
          <w:rtl/>
        </w:rPr>
        <w:t>إجراؤها إما بتقنية</w:t>
      </w:r>
      <w:r w:rsidR="005C3146">
        <w:rPr>
          <w:sz w:val="28"/>
          <w:szCs w:val="28"/>
        </w:rPr>
        <w:t xml:space="preserve"> TIP</w:t>
      </w:r>
      <w:r w:rsidRPr="0001578F">
        <w:rPr>
          <w:rFonts w:hint="cs"/>
          <w:sz w:val="28"/>
          <w:szCs w:val="28"/>
          <w:rtl/>
        </w:rPr>
        <w:t>أو الشريحة الموعاة</w:t>
      </w:r>
      <w:r w:rsidR="005C3146">
        <w:rPr>
          <w:sz w:val="28"/>
          <w:szCs w:val="28"/>
        </w:rPr>
        <w:t xml:space="preserve"> (Mathieu)</w:t>
      </w:r>
      <w:r w:rsidRPr="0001578F">
        <w:rPr>
          <w:rFonts w:hint="cs"/>
          <w:sz w:val="28"/>
          <w:szCs w:val="28"/>
          <w:rtl/>
        </w:rPr>
        <w:t xml:space="preserve">أو الإصلاح بمرحلتين أو استخدام طعم حر </w:t>
      </w:r>
      <w:r w:rsidR="00E723EC">
        <w:rPr>
          <w:rFonts w:hint="cs"/>
          <w:sz w:val="28"/>
          <w:szCs w:val="28"/>
          <w:rtl/>
        </w:rPr>
        <w:t>خارج المنطقة التناسلية للإصلاح.</w:t>
      </w:r>
    </w:p>
    <w:p w:rsidR="003E0FA9" w:rsidRDefault="00CB51CB" w:rsidP="003E0FA9">
      <w:pPr>
        <w:jc w:val="lowKashida"/>
        <w:rPr>
          <w:sz w:val="28"/>
          <w:szCs w:val="28"/>
        </w:rPr>
      </w:pPr>
      <w:r>
        <w:rPr>
          <w:sz w:val="28"/>
          <w:szCs w:val="28"/>
        </w:rPr>
        <w:t>[6]</w:t>
      </w:r>
    </w:p>
    <w:p w:rsidR="00CB51CB" w:rsidRDefault="00CB51CB" w:rsidP="003E0FA9">
      <w:pPr>
        <w:jc w:val="lowKashida"/>
        <w:rPr>
          <w:sz w:val="28"/>
          <w:szCs w:val="28"/>
          <w:rtl/>
        </w:rPr>
      </w:pPr>
    </w:p>
    <w:p w:rsidR="003E0FA9" w:rsidRPr="003E0FA9" w:rsidRDefault="003E0FA9" w:rsidP="003E0FA9">
      <w:pPr>
        <w:jc w:val="lowKashida"/>
        <w:rPr>
          <w:sz w:val="32"/>
          <w:rtl/>
        </w:rPr>
      </w:pPr>
      <w:r w:rsidRPr="003E0FA9">
        <w:rPr>
          <w:rFonts w:cs="AL-Mateen" w:hint="cs"/>
          <w:b/>
          <w:bCs/>
          <w:sz w:val="32"/>
          <w:rtl/>
        </w:rPr>
        <w:t xml:space="preserve">تقنية الـ </w:t>
      </w:r>
      <w:r w:rsidRPr="003E0FA9">
        <w:rPr>
          <w:b/>
          <w:bCs/>
          <w:sz w:val="32"/>
        </w:rPr>
        <w:t>Tubularization</w:t>
      </w:r>
      <w:r w:rsidRPr="003E0FA9">
        <w:rPr>
          <w:rFonts w:cs="AL-Mateen" w:hint="cs"/>
          <w:b/>
          <w:bCs/>
          <w:sz w:val="32"/>
          <w:rtl/>
        </w:rPr>
        <w:t>في إصلاح الإحليل التحتي البعيد</w:t>
      </w:r>
      <w:r w:rsidRPr="003E0FA9">
        <w:rPr>
          <w:rFonts w:cs="AL-Mateen" w:hint="cs"/>
          <w:sz w:val="32"/>
          <w:rtl/>
        </w:rPr>
        <w:t>:</w:t>
      </w:r>
      <w:r w:rsidR="00355DF5">
        <w:rPr>
          <w:rFonts w:cs="AL-Mateen"/>
          <w:sz w:val="32"/>
        </w:rPr>
        <w:t>[21,22]</w:t>
      </w:r>
    </w:p>
    <w:p w:rsidR="003E0FA9" w:rsidRDefault="003E0FA9" w:rsidP="003E0FA9">
      <w:pPr>
        <w:jc w:val="lowKashida"/>
        <w:rPr>
          <w:sz w:val="28"/>
          <w:szCs w:val="28"/>
          <w:rtl/>
        </w:rPr>
      </w:pPr>
    </w:p>
    <w:p w:rsidR="003E0FA9" w:rsidRDefault="003E0FA9" w:rsidP="003E0FA9">
      <w:pPr>
        <w:jc w:val="lowKashida"/>
        <w:rPr>
          <w:sz w:val="28"/>
          <w:szCs w:val="28"/>
          <w:rtl/>
        </w:rPr>
      </w:pPr>
      <w:r w:rsidRPr="0001578F">
        <w:rPr>
          <w:rFonts w:hint="cs"/>
          <w:sz w:val="28"/>
          <w:szCs w:val="28"/>
          <w:rtl/>
        </w:rPr>
        <w:t>إن العالمين (</w:t>
      </w:r>
      <w:r w:rsidRPr="0001578F">
        <w:rPr>
          <w:sz w:val="28"/>
          <w:szCs w:val="28"/>
        </w:rPr>
        <w:t>Duplay 1880 - Thiersch 1869</w:t>
      </w:r>
      <w:r w:rsidRPr="0001578F">
        <w:rPr>
          <w:rFonts w:hint="cs"/>
          <w:sz w:val="28"/>
          <w:szCs w:val="28"/>
          <w:rtl/>
        </w:rPr>
        <w:t xml:space="preserve">) هما أول من وصف تقنية تصنيع الصفيحة الإحليلية كأنبوب حيث عرفت تحت اسم  </w:t>
      </w:r>
      <w:r w:rsidRPr="0001578F">
        <w:rPr>
          <w:sz w:val="28"/>
          <w:szCs w:val="28"/>
        </w:rPr>
        <w:t>Theirsch – Duplay urethroplasty</w:t>
      </w:r>
      <w:r>
        <w:rPr>
          <w:rFonts w:hint="cs"/>
          <w:sz w:val="28"/>
          <w:szCs w:val="28"/>
          <w:rtl/>
        </w:rPr>
        <w:t>.</w:t>
      </w:r>
    </w:p>
    <w:p w:rsidR="003E0FA9" w:rsidRDefault="003E0FA9" w:rsidP="003E0FA9">
      <w:pPr>
        <w:jc w:val="lowKashida"/>
        <w:rPr>
          <w:sz w:val="28"/>
          <w:szCs w:val="28"/>
        </w:rPr>
      </w:pPr>
      <w:r w:rsidRPr="0001578F">
        <w:rPr>
          <w:rFonts w:hint="cs"/>
          <w:sz w:val="28"/>
          <w:szCs w:val="28"/>
          <w:rtl/>
        </w:rPr>
        <w:t>إن تقنية تقريب الحشفة (</w:t>
      </w:r>
      <w:r w:rsidRPr="0001578F">
        <w:rPr>
          <w:sz w:val="28"/>
          <w:szCs w:val="28"/>
        </w:rPr>
        <w:t>GAP</w:t>
      </w:r>
      <w:r w:rsidRPr="0001578F">
        <w:rPr>
          <w:rFonts w:hint="cs"/>
          <w:sz w:val="28"/>
          <w:szCs w:val="28"/>
          <w:rtl/>
        </w:rPr>
        <w:t>) الموصوفة من قبل العالم (</w:t>
      </w:r>
      <w:r w:rsidRPr="0001578F">
        <w:rPr>
          <w:sz w:val="28"/>
          <w:szCs w:val="28"/>
        </w:rPr>
        <w:t>1989 Zoiontz</w:t>
      </w:r>
      <w:r w:rsidRPr="0001578F">
        <w:rPr>
          <w:rFonts w:hint="cs"/>
          <w:sz w:val="28"/>
          <w:szCs w:val="28"/>
          <w:rtl/>
        </w:rPr>
        <w:t>) هي الإصلاح المثالي للإحليل النمط الحشفي والإكليلي مع ثلم حشفي عميق مع نتائج وظيفية وجمالية ممتازة مع اختلاطات تقدر بحوالي 2.1 % فقط وهذه الطريقة مع الطريقة السابقة تعتبر الوسيلة المثلى لإصلاح الإحليل التحتي النمط البعيد ومنتصف قضيبي.</w:t>
      </w:r>
    </w:p>
    <w:p w:rsidR="003E0FA9" w:rsidRPr="0001578F" w:rsidRDefault="003E0FA9" w:rsidP="003E0FA9">
      <w:pPr>
        <w:jc w:val="lowKashida"/>
        <w:rPr>
          <w:sz w:val="28"/>
          <w:szCs w:val="28"/>
          <w:rtl/>
        </w:rPr>
      </w:pPr>
    </w:p>
    <w:p w:rsidR="003E0FA9" w:rsidRDefault="003E0FA9" w:rsidP="00355DF5">
      <w:pPr>
        <w:jc w:val="lowKashida"/>
        <w:rPr>
          <w:sz w:val="28"/>
          <w:szCs w:val="28"/>
        </w:rPr>
      </w:pPr>
      <w:r w:rsidRPr="0001578F">
        <w:rPr>
          <w:rFonts w:hint="cs"/>
          <w:sz w:val="28"/>
          <w:szCs w:val="28"/>
          <w:rtl/>
        </w:rPr>
        <w:t>إن تطوير تقنية (</w:t>
      </w:r>
      <w:r w:rsidRPr="0001578F">
        <w:rPr>
          <w:sz w:val="28"/>
          <w:szCs w:val="28"/>
        </w:rPr>
        <w:t>Thiersch – Duplay</w:t>
      </w:r>
      <w:r w:rsidRPr="0001578F">
        <w:rPr>
          <w:rFonts w:hint="cs"/>
          <w:sz w:val="28"/>
          <w:szCs w:val="28"/>
          <w:rtl/>
        </w:rPr>
        <w:t xml:space="preserve">) وصف من قبل الدكتور </w:t>
      </w:r>
      <w:r w:rsidRPr="0001578F">
        <w:rPr>
          <w:sz w:val="28"/>
          <w:szCs w:val="28"/>
        </w:rPr>
        <w:t>Snodgrass 1994</w:t>
      </w:r>
      <w:r w:rsidRPr="0001578F">
        <w:rPr>
          <w:rFonts w:hint="cs"/>
          <w:sz w:val="28"/>
          <w:szCs w:val="28"/>
          <w:rtl/>
        </w:rPr>
        <w:t xml:space="preserve"> وهي طريقة الخزع الظهري الاسترخائي لتخفيف الشد على الإحليل الجديد المصنع حيث وصفت هذه الطريقة أيضاً من قبل الدكتورين ( </w:t>
      </w:r>
      <w:r w:rsidRPr="0001578F">
        <w:rPr>
          <w:sz w:val="28"/>
          <w:szCs w:val="28"/>
        </w:rPr>
        <w:t>Perovic and Vukadinovic</w:t>
      </w:r>
      <w:r w:rsidRPr="0001578F">
        <w:rPr>
          <w:rFonts w:hint="cs"/>
          <w:sz w:val="28"/>
          <w:szCs w:val="28"/>
          <w:rtl/>
        </w:rPr>
        <w:t xml:space="preserve">  مع نسبة اختلاطات تتراوح بين 1-5% وتم تطوير هذه الطريقة من قبل العالمين (</w:t>
      </w:r>
      <w:r w:rsidRPr="0001578F">
        <w:rPr>
          <w:sz w:val="28"/>
          <w:szCs w:val="28"/>
        </w:rPr>
        <w:t>Retik and Borer 1998-1999</w:t>
      </w:r>
      <w:r w:rsidRPr="0001578F">
        <w:rPr>
          <w:rFonts w:hint="cs"/>
          <w:sz w:val="28"/>
          <w:szCs w:val="28"/>
          <w:rtl/>
        </w:rPr>
        <w:t>).</w:t>
      </w:r>
      <w:r w:rsidR="00355DF5">
        <w:rPr>
          <w:sz w:val="28"/>
          <w:szCs w:val="28"/>
        </w:rPr>
        <w:t>[21]</w:t>
      </w:r>
    </w:p>
    <w:p w:rsidR="003E0FA9" w:rsidRPr="0001578F" w:rsidRDefault="003E0FA9" w:rsidP="003E0FA9">
      <w:pPr>
        <w:jc w:val="lowKashida"/>
        <w:rPr>
          <w:sz w:val="28"/>
          <w:szCs w:val="28"/>
          <w:rtl/>
        </w:rPr>
      </w:pPr>
    </w:p>
    <w:p w:rsidR="003E0FA9" w:rsidRPr="0001578F" w:rsidRDefault="003E0FA9" w:rsidP="00E723EC">
      <w:pPr>
        <w:jc w:val="lowKashida"/>
        <w:rPr>
          <w:sz w:val="28"/>
          <w:szCs w:val="28"/>
          <w:rtl/>
        </w:rPr>
      </w:pPr>
      <w:r w:rsidRPr="0001578F">
        <w:rPr>
          <w:rFonts w:hint="cs"/>
          <w:sz w:val="28"/>
          <w:szCs w:val="28"/>
          <w:rtl/>
        </w:rPr>
        <w:t xml:space="preserve">بعد أخذ قطبة التعليق على الحشفة يتم تعليم الصفيحة الإحليلية بعرض 7-9 ملم بالاعتماد على حجم القضيب ثم يحقن الإيبنيفرين الممدد بنسبة 1/200.000 عميقاً في المناطق التي سيجري قصها ويجري شقين طولاًنيين متوازيين للصفيحة الإحليلية من قمة الحشفة حتى فوهة الصماخ الإحليلية ثم يتم الشق العرضي عبر الجلد المغطى للإحليل لاستكمال شكل الـ </w:t>
      </w:r>
      <w:r w:rsidRPr="0001578F">
        <w:rPr>
          <w:sz w:val="28"/>
          <w:szCs w:val="28"/>
        </w:rPr>
        <w:t>U</w:t>
      </w:r>
      <w:r w:rsidRPr="0001578F">
        <w:rPr>
          <w:rFonts w:hint="cs"/>
          <w:sz w:val="28"/>
          <w:szCs w:val="28"/>
          <w:rtl/>
        </w:rPr>
        <w:t xml:space="preserve"> للصفيحة الإحليلية. </w:t>
      </w:r>
    </w:p>
    <w:p w:rsidR="003E0FA9" w:rsidRPr="00E723EC" w:rsidRDefault="003E0FA9" w:rsidP="00E723EC">
      <w:pPr>
        <w:jc w:val="lowKashida"/>
        <w:rPr>
          <w:sz w:val="28"/>
          <w:szCs w:val="28"/>
          <w:rtl/>
        </w:rPr>
      </w:pPr>
      <w:r w:rsidRPr="0001578F">
        <w:rPr>
          <w:rFonts w:hint="cs"/>
          <w:sz w:val="28"/>
          <w:szCs w:val="28"/>
          <w:rtl/>
        </w:rPr>
        <w:t xml:space="preserve">يتم إجراء شق دائري على بعد 5-7 ملم من حواف الإكليل ثم يتم إجراء </w:t>
      </w:r>
      <w:r w:rsidRPr="0001578F">
        <w:rPr>
          <w:sz w:val="28"/>
          <w:szCs w:val="28"/>
        </w:rPr>
        <w:t>Degloving</w:t>
      </w:r>
      <w:r w:rsidRPr="0001578F">
        <w:rPr>
          <w:rFonts w:hint="cs"/>
          <w:sz w:val="28"/>
          <w:szCs w:val="28"/>
          <w:rtl/>
        </w:rPr>
        <w:t xml:space="preserve"> لجلد جسم القضيب حتى الجذر. </w:t>
      </w:r>
    </w:p>
    <w:p w:rsidR="003E0FA9" w:rsidRDefault="003E0FA9" w:rsidP="00355DF5">
      <w:pPr>
        <w:jc w:val="lowKashida"/>
        <w:rPr>
          <w:sz w:val="28"/>
          <w:szCs w:val="28"/>
        </w:rPr>
      </w:pPr>
      <w:r w:rsidRPr="0001578F">
        <w:rPr>
          <w:rFonts w:hint="cs"/>
          <w:sz w:val="28"/>
          <w:szCs w:val="28"/>
          <w:rtl/>
        </w:rPr>
        <w:t>يتم تقييم وجود انحناء قضيبي بعد إجراء الانتصاب الصنعي أوالدوائي ويتم إجراء تقويم قضيبي حسب الضرورة ثم يعاد إحداث الانتصاب ل</w:t>
      </w:r>
      <w:r w:rsidR="00E723EC">
        <w:rPr>
          <w:rFonts w:hint="cs"/>
          <w:sz w:val="28"/>
          <w:szCs w:val="28"/>
          <w:rtl/>
        </w:rPr>
        <w:t>لتأكد من تقويم القضيب بشكل جيد.</w:t>
      </w:r>
      <w:r w:rsidR="00E723EC">
        <w:rPr>
          <w:sz w:val="28"/>
          <w:szCs w:val="28"/>
        </w:rPr>
        <w:t>[</w:t>
      </w:r>
      <w:r w:rsidR="00355DF5">
        <w:rPr>
          <w:sz w:val="28"/>
          <w:szCs w:val="28"/>
        </w:rPr>
        <w:t>22</w:t>
      </w:r>
      <w:r w:rsidR="00E723EC">
        <w:rPr>
          <w:sz w:val="28"/>
          <w:szCs w:val="28"/>
        </w:rPr>
        <w:t>]</w:t>
      </w:r>
    </w:p>
    <w:p w:rsidR="003E0FA9" w:rsidRPr="0001578F" w:rsidRDefault="003E0FA9" w:rsidP="003E0FA9">
      <w:pPr>
        <w:jc w:val="lowKashida"/>
        <w:rPr>
          <w:sz w:val="28"/>
          <w:szCs w:val="28"/>
          <w:rtl/>
        </w:rPr>
      </w:pPr>
    </w:p>
    <w:p w:rsidR="003E0FA9" w:rsidRPr="0001578F" w:rsidRDefault="003E0FA9" w:rsidP="003E0FA9">
      <w:pPr>
        <w:jc w:val="lowKashida"/>
        <w:rPr>
          <w:sz w:val="28"/>
          <w:szCs w:val="28"/>
          <w:rtl/>
        </w:rPr>
      </w:pPr>
      <w:r w:rsidRPr="0001578F">
        <w:rPr>
          <w:rFonts w:hint="cs"/>
          <w:sz w:val="28"/>
          <w:szCs w:val="28"/>
          <w:rtl/>
        </w:rPr>
        <w:t xml:space="preserve">الخطوة الهامة الأولى في تصنيع الإحليل الجديد تتضمن خزع ناصف طولاني للصفيحة الإحليلية من فوهة الصماخ الأصلية حتى قمة الحشفة حسب الضرورة ويعتمد عمقها على شكل الحشفة والميزابة الحشفية. </w:t>
      </w:r>
    </w:p>
    <w:p w:rsidR="003E0FA9" w:rsidRPr="0001578F" w:rsidRDefault="003E0FA9" w:rsidP="00355DF5">
      <w:pPr>
        <w:jc w:val="lowKashida"/>
        <w:rPr>
          <w:sz w:val="28"/>
          <w:szCs w:val="28"/>
          <w:rtl/>
        </w:rPr>
      </w:pPr>
      <w:r w:rsidRPr="0001578F">
        <w:rPr>
          <w:rFonts w:hint="cs"/>
          <w:sz w:val="28"/>
          <w:szCs w:val="28"/>
          <w:rtl/>
        </w:rPr>
        <w:t>ثم يتم تصنيع الصفيحة الإحل</w:t>
      </w:r>
      <w:r>
        <w:rPr>
          <w:rFonts w:hint="cs"/>
          <w:sz w:val="28"/>
          <w:szCs w:val="28"/>
          <w:rtl/>
        </w:rPr>
        <w:t xml:space="preserve">يلية بشكل أنبوبي على قثطرة إحليلية (بقياس مناسب حسب عمر الطفل) </w:t>
      </w:r>
      <w:r w:rsidRPr="0001578F">
        <w:rPr>
          <w:rFonts w:hint="cs"/>
          <w:sz w:val="28"/>
          <w:szCs w:val="28"/>
          <w:rtl/>
        </w:rPr>
        <w:t xml:space="preserve">بخيوط ممتصة </w:t>
      </w:r>
      <w:r w:rsidRPr="0001578F">
        <w:rPr>
          <w:sz w:val="28"/>
          <w:szCs w:val="28"/>
        </w:rPr>
        <w:t>Polyglactin</w:t>
      </w:r>
      <w:r>
        <w:rPr>
          <w:rFonts w:hint="cs"/>
          <w:sz w:val="28"/>
          <w:szCs w:val="28"/>
          <w:rtl/>
        </w:rPr>
        <w:t xml:space="preserve"> مستمرة تحت الظهارة لطمرها.</w:t>
      </w:r>
      <w:r w:rsidR="00E723EC">
        <w:rPr>
          <w:sz w:val="28"/>
          <w:szCs w:val="28"/>
        </w:rPr>
        <w:t>[</w:t>
      </w:r>
      <w:r w:rsidR="00355DF5">
        <w:rPr>
          <w:sz w:val="28"/>
          <w:szCs w:val="28"/>
        </w:rPr>
        <w:t>22</w:t>
      </w:r>
      <w:r w:rsidR="00E723EC">
        <w:rPr>
          <w:sz w:val="28"/>
          <w:szCs w:val="28"/>
        </w:rPr>
        <w:t>]</w:t>
      </w:r>
    </w:p>
    <w:p w:rsidR="003E0FA9" w:rsidRDefault="003E0FA9" w:rsidP="003E0FA9">
      <w:pPr>
        <w:jc w:val="lowKashida"/>
        <w:rPr>
          <w:sz w:val="28"/>
          <w:szCs w:val="28"/>
          <w:rtl/>
        </w:rPr>
      </w:pPr>
    </w:p>
    <w:p w:rsidR="003E0FA9" w:rsidRDefault="003E0FA9" w:rsidP="00355DF5">
      <w:pPr>
        <w:jc w:val="lowKashida"/>
        <w:rPr>
          <w:sz w:val="28"/>
          <w:szCs w:val="28"/>
        </w:rPr>
      </w:pPr>
      <w:r w:rsidRPr="0001578F">
        <w:rPr>
          <w:rFonts w:hint="cs"/>
          <w:sz w:val="28"/>
          <w:szCs w:val="28"/>
          <w:rtl/>
        </w:rPr>
        <w:t>الخطوة الهامة الثانية هي تصنيع صماخ واسع</w:t>
      </w:r>
      <w:r w:rsidR="00976F67">
        <w:rPr>
          <w:rFonts w:hint="cs"/>
          <w:sz w:val="28"/>
          <w:szCs w:val="28"/>
          <w:rtl/>
        </w:rPr>
        <w:t xml:space="preserve"> بشكل بيضوي</w:t>
      </w:r>
      <w:r>
        <w:rPr>
          <w:rFonts w:hint="cs"/>
          <w:sz w:val="28"/>
          <w:szCs w:val="28"/>
          <w:rtl/>
        </w:rPr>
        <w:t>،</w:t>
      </w:r>
      <w:r w:rsidRPr="0001578F">
        <w:rPr>
          <w:rFonts w:hint="cs"/>
          <w:sz w:val="28"/>
          <w:szCs w:val="28"/>
          <w:rtl/>
        </w:rPr>
        <w:t xml:space="preserve"> أما الخطوة الثالثة هي تغطية الإحليل المصنع الجديد بشريحة موعاة بشكل جيد من اللفافة تحت الجلد "</w:t>
      </w:r>
      <w:r w:rsidR="009D73B9">
        <w:rPr>
          <w:sz w:val="28"/>
          <w:szCs w:val="28"/>
        </w:rPr>
        <w:t>dartous</w:t>
      </w:r>
      <w:r w:rsidRPr="0001578F">
        <w:rPr>
          <w:rFonts w:hint="cs"/>
          <w:sz w:val="28"/>
          <w:szCs w:val="28"/>
          <w:rtl/>
        </w:rPr>
        <w:t>"مأخوذة من ظهر القلفة وجسم القضيب ويتم تثبيتها بخيوط ممتصة دقيقة متفرقة ثم يتم تصنيع الحشفة وذلك بتقريب جناحي الحشفة على طبقتين دون شد ويتم تثبيت القثطرة الإحليلية على الحشفة بقطبة التعليق المأخوذة عند البداية ثم يتم تغ</w:t>
      </w:r>
      <w:r w:rsidR="00976F67">
        <w:rPr>
          <w:rFonts w:hint="cs"/>
          <w:sz w:val="28"/>
          <w:szCs w:val="28"/>
          <w:rtl/>
        </w:rPr>
        <w:t>طية جسم القضيب بجلد ظهر القلفة.</w:t>
      </w:r>
      <w:r w:rsidR="00E723EC">
        <w:rPr>
          <w:sz w:val="28"/>
          <w:szCs w:val="28"/>
        </w:rPr>
        <w:t>[</w:t>
      </w:r>
      <w:r w:rsidR="00355DF5">
        <w:rPr>
          <w:sz w:val="28"/>
          <w:szCs w:val="28"/>
        </w:rPr>
        <w:t>22</w:t>
      </w:r>
      <w:r w:rsidR="00E723EC">
        <w:rPr>
          <w:sz w:val="28"/>
          <w:szCs w:val="28"/>
        </w:rPr>
        <w:t>]</w:t>
      </w:r>
    </w:p>
    <w:p w:rsidR="003E0FA9" w:rsidRPr="0001578F" w:rsidRDefault="003E0FA9" w:rsidP="003E0FA9">
      <w:pPr>
        <w:jc w:val="lowKashida"/>
        <w:rPr>
          <w:sz w:val="28"/>
          <w:szCs w:val="28"/>
          <w:rtl/>
        </w:rPr>
      </w:pPr>
    </w:p>
    <w:p w:rsidR="003E0FA9" w:rsidRPr="0001578F" w:rsidRDefault="003E0FA9" w:rsidP="00355DF5">
      <w:pPr>
        <w:jc w:val="lowKashida"/>
        <w:rPr>
          <w:sz w:val="28"/>
          <w:szCs w:val="28"/>
          <w:rtl/>
        </w:rPr>
      </w:pPr>
      <w:r w:rsidRPr="0001578F">
        <w:rPr>
          <w:rFonts w:hint="cs"/>
          <w:sz w:val="28"/>
          <w:szCs w:val="28"/>
          <w:rtl/>
        </w:rPr>
        <w:t xml:space="preserve">يمكن إجراء تقنية الـ </w:t>
      </w:r>
      <w:r>
        <w:rPr>
          <w:sz w:val="28"/>
          <w:szCs w:val="28"/>
        </w:rPr>
        <w:t>TIP</w:t>
      </w:r>
      <w:r w:rsidR="009D73B9">
        <w:rPr>
          <w:rFonts w:hint="cs"/>
          <w:sz w:val="28"/>
          <w:szCs w:val="28"/>
          <w:rtl/>
        </w:rPr>
        <w:t>(ص</w:t>
      </w:r>
      <w:r w:rsidR="00355DF5">
        <w:rPr>
          <w:sz w:val="28"/>
          <w:szCs w:val="28"/>
        </w:rPr>
        <w:t>28</w:t>
      </w:r>
      <w:r w:rsidR="009D73B9">
        <w:rPr>
          <w:rFonts w:hint="cs"/>
          <w:sz w:val="28"/>
          <w:szCs w:val="28"/>
          <w:rtl/>
        </w:rPr>
        <w:t xml:space="preserve">) </w:t>
      </w:r>
      <w:r w:rsidRPr="0001578F">
        <w:rPr>
          <w:rFonts w:hint="cs"/>
          <w:sz w:val="28"/>
          <w:szCs w:val="28"/>
          <w:rtl/>
        </w:rPr>
        <w:t>في إصلاح الإحليل التحتي للأطفال المجرى لديهم ختان بأسلوب مماثل وتطبيقها في الأحاليل النمط البعيد والمتوسط تؤدي إلى نتائج جيدة عموماً للوصول إلى قضيب طبيعي تقريباً من الناحية الوظيفية والجم</w:t>
      </w:r>
      <w:r w:rsidR="00E723EC">
        <w:rPr>
          <w:rFonts w:hint="cs"/>
          <w:sz w:val="28"/>
          <w:szCs w:val="28"/>
          <w:rtl/>
        </w:rPr>
        <w:t>الية مع فوهة صماخ عرضية التوضع.</w:t>
      </w:r>
    </w:p>
    <w:p w:rsidR="003E0FA9" w:rsidRDefault="003E0FA9" w:rsidP="003E0FA9">
      <w:pPr>
        <w:jc w:val="lowKashida"/>
        <w:rPr>
          <w:sz w:val="28"/>
          <w:szCs w:val="28"/>
          <w:rtl/>
        </w:rPr>
      </w:pPr>
      <w:r w:rsidRPr="0001578F">
        <w:rPr>
          <w:rFonts w:hint="cs"/>
          <w:sz w:val="28"/>
          <w:szCs w:val="28"/>
          <w:rtl/>
        </w:rPr>
        <w:t>العديد من التطويرات ذكرت على هذه الطريقة لت</w:t>
      </w:r>
      <w:r w:rsidR="009D73B9">
        <w:rPr>
          <w:rFonts w:hint="cs"/>
          <w:sz w:val="28"/>
          <w:szCs w:val="28"/>
          <w:rtl/>
        </w:rPr>
        <w:t xml:space="preserve">قليل نسبة حدوث تضيقات الصماخ </w:t>
      </w:r>
      <w:r w:rsidRPr="0001578F">
        <w:rPr>
          <w:rFonts w:hint="cs"/>
          <w:sz w:val="28"/>
          <w:szCs w:val="28"/>
          <w:rtl/>
        </w:rPr>
        <w:t xml:space="preserve"> (طريقة </w:t>
      </w:r>
      <w:r w:rsidRPr="0001578F">
        <w:rPr>
          <w:sz w:val="28"/>
          <w:szCs w:val="28"/>
        </w:rPr>
        <w:t>Jayanthi</w:t>
      </w:r>
      <w:r w:rsidRPr="0001578F">
        <w:rPr>
          <w:rFonts w:hint="cs"/>
          <w:sz w:val="28"/>
          <w:szCs w:val="28"/>
          <w:rtl/>
        </w:rPr>
        <w:t xml:space="preserve">) </w:t>
      </w:r>
      <w:r>
        <w:rPr>
          <w:rFonts w:hint="cs"/>
          <w:sz w:val="28"/>
          <w:szCs w:val="28"/>
          <w:rtl/>
        </w:rPr>
        <w:t>.</w:t>
      </w:r>
    </w:p>
    <w:p w:rsidR="003E0FA9" w:rsidRPr="0001578F" w:rsidRDefault="003E0FA9" w:rsidP="003E0FA9">
      <w:pPr>
        <w:jc w:val="lowKashida"/>
        <w:rPr>
          <w:sz w:val="28"/>
          <w:szCs w:val="28"/>
          <w:rtl/>
        </w:rPr>
      </w:pPr>
    </w:p>
    <w:p w:rsidR="003E0FA9" w:rsidRDefault="003E0FA9" w:rsidP="003E0FA9">
      <w:pPr>
        <w:jc w:val="lowKashida"/>
        <w:rPr>
          <w:sz w:val="28"/>
          <w:szCs w:val="28"/>
          <w:rtl/>
        </w:rPr>
      </w:pPr>
      <w:r w:rsidRPr="0001578F">
        <w:rPr>
          <w:rFonts w:hint="cs"/>
          <w:sz w:val="28"/>
          <w:szCs w:val="28"/>
          <w:rtl/>
        </w:rPr>
        <w:t xml:space="preserve">إن طريقة </w:t>
      </w:r>
      <w:r w:rsidRPr="0001578F">
        <w:rPr>
          <w:sz w:val="28"/>
          <w:szCs w:val="28"/>
        </w:rPr>
        <w:t>Onlay</w:t>
      </w:r>
      <w:r w:rsidRPr="0001578F">
        <w:rPr>
          <w:rFonts w:hint="cs"/>
          <w:sz w:val="28"/>
          <w:szCs w:val="28"/>
          <w:rtl/>
        </w:rPr>
        <w:t xml:space="preserve"> هي مثالية لإصلاح الإحليل التحتي النمط المتوسط وتتطلب هذه الطريقة سلامة الصفيحة الإحليلية وإصلاح الانحناء البطني للقضيب الخفيف إلى متوسط الشدة </w:t>
      </w:r>
      <w:r w:rsidR="00E723EC">
        <w:rPr>
          <w:rFonts w:hint="cs"/>
          <w:sz w:val="28"/>
          <w:szCs w:val="28"/>
          <w:rtl/>
        </w:rPr>
        <w:t>عندما يستطب بطريقة الطي الظهري.</w:t>
      </w:r>
    </w:p>
    <w:p w:rsidR="003E0FA9" w:rsidRPr="0001578F" w:rsidRDefault="003E0FA9" w:rsidP="003E0FA9">
      <w:pPr>
        <w:jc w:val="lowKashida"/>
        <w:rPr>
          <w:sz w:val="28"/>
          <w:szCs w:val="28"/>
          <w:rtl/>
        </w:rPr>
      </w:pPr>
    </w:p>
    <w:p w:rsidR="003E0FA9" w:rsidRDefault="003E0FA9" w:rsidP="003E0FA9">
      <w:pPr>
        <w:jc w:val="lowKashida"/>
        <w:rPr>
          <w:sz w:val="28"/>
          <w:szCs w:val="28"/>
          <w:rtl/>
        </w:rPr>
      </w:pPr>
      <w:r w:rsidRPr="0001578F">
        <w:rPr>
          <w:rFonts w:hint="cs"/>
          <w:sz w:val="28"/>
          <w:szCs w:val="28"/>
          <w:rtl/>
        </w:rPr>
        <w:t>إن بعض أنماط الإحليل التحتي القريبة مع إنحناء قضيب</w:t>
      </w:r>
      <w:r w:rsidR="00B94661">
        <w:rPr>
          <w:rFonts w:hint="cs"/>
          <w:sz w:val="28"/>
          <w:szCs w:val="28"/>
          <w:rtl/>
        </w:rPr>
        <w:t>ي</w:t>
      </w:r>
      <w:r w:rsidRPr="0001578F">
        <w:rPr>
          <w:rFonts w:hint="cs"/>
          <w:sz w:val="28"/>
          <w:szCs w:val="28"/>
          <w:rtl/>
        </w:rPr>
        <w:t xml:space="preserve"> شديد قد تتطلب تقسيم الصفيحة الإحليلية والإصلاح حسب تقنية (</w:t>
      </w:r>
      <w:r w:rsidRPr="0001578F">
        <w:rPr>
          <w:sz w:val="28"/>
          <w:szCs w:val="28"/>
        </w:rPr>
        <w:t>TPIF</w:t>
      </w:r>
      <w:r w:rsidRPr="0001578F">
        <w:rPr>
          <w:rFonts w:hint="cs"/>
          <w:sz w:val="28"/>
          <w:szCs w:val="28"/>
          <w:rtl/>
        </w:rPr>
        <w:t xml:space="preserve">) الشريحة القلفية المستعرضة. </w:t>
      </w:r>
    </w:p>
    <w:p w:rsidR="003E0FA9" w:rsidRPr="0001578F" w:rsidRDefault="003E0FA9" w:rsidP="003E0FA9">
      <w:pPr>
        <w:jc w:val="lowKashida"/>
        <w:rPr>
          <w:sz w:val="28"/>
          <w:szCs w:val="28"/>
          <w:rtl/>
        </w:rPr>
      </w:pPr>
    </w:p>
    <w:p w:rsidR="003E0FA9" w:rsidRDefault="00CF75F3" w:rsidP="003E0FA9">
      <w:pPr>
        <w:jc w:val="lowKashida"/>
        <w:rPr>
          <w:sz w:val="28"/>
          <w:szCs w:val="28"/>
        </w:rPr>
      </w:pPr>
      <w:r>
        <w:rPr>
          <w:rFonts w:hint="cs"/>
          <w:sz w:val="28"/>
          <w:szCs w:val="28"/>
          <w:rtl/>
        </w:rPr>
        <w:t>في ال</w:t>
      </w:r>
      <w:r w:rsidR="003E0FA9" w:rsidRPr="0001578F">
        <w:rPr>
          <w:rFonts w:hint="cs"/>
          <w:sz w:val="28"/>
          <w:szCs w:val="28"/>
          <w:rtl/>
        </w:rPr>
        <w:t>مرضى الذين لديهم إحليل تحتي نمط قريب مع انحناء قضيب شديد وصغر في حجمه يمكن إصلاح الإحليل بم</w:t>
      </w:r>
      <w:r w:rsidR="003E0FA9">
        <w:rPr>
          <w:rFonts w:hint="cs"/>
          <w:sz w:val="28"/>
          <w:szCs w:val="28"/>
          <w:rtl/>
        </w:rPr>
        <w:t>رحلتين مع نتائج ممتازة تقريباً.</w:t>
      </w:r>
    </w:p>
    <w:p w:rsidR="009D73B9" w:rsidRPr="0001578F" w:rsidRDefault="009D73B9" w:rsidP="003E0FA9">
      <w:pPr>
        <w:jc w:val="lowKashida"/>
        <w:rPr>
          <w:sz w:val="28"/>
          <w:szCs w:val="28"/>
          <w:rtl/>
        </w:rPr>
      </w:pPr>
    </w:p>
    <w:p w:rsidR="003E0FA9" w:rsidRPr="0001578F" w:rsidRDefault="00B27B12" w:rsidP="009D73B9">
      <w:pPr>
        <w:ind w:left="-540"/>
        <w:jc w:val="lowKashida"/>
        <w:rPr>
          <w:sz w:val="28"/>
          <w:szCs w:val="28"/>
          <w:rtl/>
        </w:rPr>
      </w:pPr>
      <w:r w:rsidRPr="0001578F">
        <w:rPr>
          <w:rFonts w:cs="AL-Mateen" w:hint="cs"/>
          <w:noProof/>
          <w:sz w:val="28"/>
          <w:szCs w:val="28"/>
        </w:rPr>
        <w:drawing>
          <wp:inline distT="0" distB="0" distL="0" distR="0">
            <wp:extent cx="5880100" cy="6985635"/>
            <wp:effectExtent l="0" t="0" r="0" b="0"/>
            <wp:docPr id="7" name="Picture 7" descr="zzzzx_00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 descr="zzzzx_0007"/>
                    <pic:cNvPicPr>
                      <a:picLocks/>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80100" cy="6985635"/>
                    </a:xfrm>
                    <a:prstGeom prst="rect">
                      <a:avLst/>
                    </a:prstGeom>
                    <a:noFill/>
                    <a:ln>
                      <a:noFill/>
                    </a:ln>
                  </pic:spPr>
                </pic:pic>
              </a:graphicData>
            </a:graphic>
          </wp:inline>
        </w:drawing>
      </w:r>
    </w:p>
    <w:p w:rsidR="001D5540" w:rsidRPr="00C310EF" w:rsidRDefault="001D5540" w:rsidP="00C310EF">
      <w:pPr>
        <w:jc w:val="lowKashida"/>
        <w:rPr>
          <w:b/>
          <w:bCs/>
          <w:sz w:val="28"/>
          <w:szCs w:val="28"/>
          <w:rtl/>
        </w:rPr>
      </w:pPr>
      <w:r w:rsidRPr="0001578F">
        <w:rPr>
          <w:rFonts w:hint="cs"/>
          <w:b/>
          <w:bCs/>
          <w:sz w:val="28"/>
          <w:szCs w:val="28"/>
          <w:rtl/>
        </w:rPr>
        <w:t xml:space="preserve">الاختلاطات: </w:t>
      </w:r>
    </w:p>
    <w:p w:rsidR="00E97849" w:rsidRPr="0001578F" w:rsidRDefault="00E97849" w:rsidP="00EB4624">
      <w:pPr>
        <w:jc w:val="lowKashida"/>
        <w:rPr>
          <w:sz w:val="28"/>
          <w:szCs w:val="28"/>
          <w:rtl/>
        </w:rPr>
      </w:pPr>
    </w:p>
    <w:p w:rsidR="00A8237C" w:rsidRPr="0001578F" w:rsidRDefault="00A8237C" w:rsidP="00A8237C">
      <w:pPr>
        <w:jc w:val="lowKashida"/>
        <w:rPr>
          <w:b/>
          <w:bCs/>
          <w:sz w:val="28"/>
          <w:szCs w:val="28"/>
          <w:rtl/>
        </w:rPr>
      </w:pPr>
      <w:r w:rsidRPr="0001578F">
        <w:rPr>
          <w:rFonts w:hint="cs"/>
          <w:b/>
          <w:bCs/>
          <w:sz w:val="28"/>
          <w:szCs w:val="28"/>
          <w:rtl/>
        </w:rPr>
        <w:t xml:space="preserve">1- النزف والورم الدموي: </w:t>
      </w:r>
    </w:p>
    <w:p w:rsidR="00A8237C" w:rsidRPr="0001578F" w:rsidRDefault="00A8237C" w:rsidP="008D31DB">
      <w:pPr>
        <w:jc w:val="lowKashida"/>
        <w:rPr>
          <w:sz w:val="28"/>
          <w:szCs w:val="28"/>
          <w:rtl/>
        </w:rPr>
      </w:pPr>
      <w:r w:rsidRPr="0001578F">
        <w:rPr>
          <w:rFonts w:hint="cs"/>
          <w:sz w:val="28"/>
          <w:szCs w:val="28"/>
          <w:rtl/>
        </w:rPr>
        <w:t xml:space="preserve">إن </w:t>
      </w:r>
      <w:r w:rsidR="00BF762F">
        <w:rPr>
          <w:rFonts w:hint="cs"/>
          <w:sz w:val="28"/>
          <w:szCs w:val="28"/>
          <w:rtl/>
        </w:rPr>
        <w:t xml:space="preserve">النزف </w:t>
      </w:r>
      <w:r w:rsidR="00BF762F">
        <w:rPr>
          <w:rFonts w:hint="cs"/>
          <w:sz w:val="28"/>
          <w:szCs w:val="28"/>
          <w:rtl/>
          <w:lang w:bidi="ar-SY"/>
        </w:rPr>
        <w:t>إختلاط شائع</w:t>
      </w:r>
      <w:r w:rsidRPr="0001578F">
        <w:rPr>
          <w:rFonts w:hint="cs"/>
          <w:sz w:val="28"/>
          <w:szCs w:val="28"/>
          <w:rtl/>
        </w:rPr>
        <w:t xml:space="preserve"> في عمليات إصلاح الإحليل التحتي. </w:t>
      </w:r>
    </w:p>
    <w:p w:rsidR="00A8237C" w:rsidRPr="0001578F" w:rsidRDefault="00A8237C" w:rsidP="008D31DB">
      <w:pPr>
        <w:jc w:val="lowKashida"/>
        <w:rPr>
          <w:sz w:val="28"/>
          <w:szCs w:val="28"/>
          <w:rtl/>
        </w:rPr>
      </w:pPr>
      <w:r w:rsidRPr="0001578F">
        <w:rPr>
          <w:rFonts w:hint="cs"/>
          <w:sz w:val="28"/>
          <w:szCs w:val="28"/>
          <w:rtl/>
        </w:rPr>
        <w:t xml:space="preserve">وقد يتطلب النزف المستمر إجراء ضماد ضاغط ولكن قد يكون النزف جدياً لدرجة تتطلب كشف مصدره ومعالجته. </w:t>
      </w:r>
    </w:p>
    <w:p w:rsidR="00A8237C" w:rsidRPr="0001578F" w:rsidRDefault="00A8237C" w:rsidP="008D31DB">
      <w:pPr>
        <w:jc w:val="lowKashida"/>
        <w:rPr>
          <w:sz w:val="28"/>
          <w:szCs w:val="28"/>
          <w:rtl/>
        </w:rPr>
      </w:pPr>
      <w:r w:rsidRPr="0001578F">
        <w:rPr>
          <w:rFonts w:hint="cs"/>
          <w:sz w:val="28"/>
          <w:szCs w:val="28"/>
          <w:rtl/>
        </w:rPr>
        <w:t xml:space="preserve">يمكن أن يتشكل الورم الدموي كنتيجة للنزف المستمر وإذا كانت كبيرة تتطلب كشف الجرح تحت التخدير واستخراج الخثرات الدموية. </w:t>
      </w:r>
    </w:p>
    <w:p w:rsidR="00A8237C" w:rsidRDefault="00A8237C" w:rsidP="00355DF5">
      <w:pPr>
        <w:jc w:val="lowKashida"/>
        <w:rPr>
          <w:sz w:val="28"/>
          <w:szCs w:val="28"/>
          <w:rtl/>
        </w:rPr>
      </w:pPr>
      <w:r w:rsidRPr="0001578F">
        <w:rPr>
          <w:rFonts w:hint="cs"/>
          <w:sz w:val="28"/>
          <w:szCs w:val="28"/>
          <w:rtl/>
        </w:rPr>
        <w:t xml:space="preserve">كنتائج للورم الدموي تتراوح ما بين الناحية الجمالية إلى تدمير كامل الإصلاح المجرى ويجب على المرضى الذين خضعوا لكشف الجرح مرة ثانية تحت التخدير بسب النزف المستمر أو/و تشكل الورم الدموي أن يجرى لهم فحوصات </w:t>
      </w:r>
      <w:r w:rsidR="00EB4624" w:rsidRPr="0001578F">
        <w:rPr>
          <w:rFonts w:hint="cs"/>
          <w:sz w:val="28"/>
          <w:szCs w:val="28"/>
          <w:rtl/>
        </w:rPr>
        <w:t xml:space="preserve">لتحري </w:t>
      </w:r>
      <w:r w:rsidR="00E723EC">
        <w:rPr>
          <w:rFonts w:hint="cs"/>
          <w:sz w:val="28"/>
          <w:szCs w:val="28"/>
          <w:rtl/>
        </w:rPr>
        <w:t>أهبة النزف لديهم.</w:t>
      </w:r>
      <w:r w:rsidR="00E723EC">
        <w:rPr>
          <w:sz w:val="28"/>
          <w:szCs w:val="28"/>
        </w:rPr>
        <w:t>[</w:t>
      </w:r>
      <w:r w:rsidR="00355DF5">
        <w:rPr>
          <w:sz w:val="28"/>
          <w:szCs w:val="28"/>
        </w:rPr>
        <w:t>23</w:t>
      </w:r>
      <w:r w:rsidR="00E723EC">
        <w:rPr>
          <w:sz w:val="28"/>
          <w:szCs w:val="28"/>
        </w:rPr>
        <w:t>]</w:t>
      </w:r>
    </w:p>
    <w:p w:rsidR="00E97849" w:rsidRPr="0001578F" w:rsidRDefault="00E97849" w:rsidP="00EB4624">
      <w:pPr>
        <w:jc w:val="lowKashida"/>
        <w:rPr>
          <w:sz w:val="28"/>
          <w:szCs w:val="28"/>
          <w:rtl/>
        </w:rPr>
      </w:pPr>
    </w:p>
    <w:p w:rsidR="00A8237C" w:rsidRPr="0001578F" w:rsidRDefault="00A8237C" w:rsidP="005F6830">
      <w:pPr>
        <w:jc w:val="lowKashida"/>
        <w:rPr>
          <w:b/>
          <w:bCs/>
          <w:sz w:val="28"/>
          <w:szCs w:val="28"/>
          <w:rtl/>
        </w:rPr>
      </w:pPr>
      <w:r w:rsidRPr="0001578F">
        <w:rPr>
          <w:rFonts w:hint="cs"/>
          <w:b/>
          <w:bCs/>
          <w:sz w:val="28"/>
          <w:szCs w:val="28"/>
          <w:rtl/>
        </w:rPr>
        <w:t xml:space="preserve">2- تضيق صماخ البول: </w:t>
      </w:r>
    </w:p>
    <w:p w:rsidR="00A8237C" w:rsidRDefault="005F6830" w:rsidP="00355DF5">
      <w:pPr>
        <w:jc w:val="lowKashida"/>
        <w:rPr>
          <w:sz w:val="28"/>
          <w:szCs w:val="28"/>
          <w:rtl/>
        </w:rPr>
      </w:pPr>
      <w:r w:rsidRPr="0001578F">
        <w:rPr>
          <w:rFonts w:hint="cs"/>
          <w:sz w:val="28"/>
          <w:szCs w:val="28"/>
          <w:rtl/>
        </w:rPr>
        <w:t>يعود حدوث تضيق صماخ البول لمش</w:t>
      </w:r>
      <w:r w:rsidR="00A8237C" w:rsidRPr="0001578F">
        <w:rPr>
          <w:rFonts w:hint="cs"/>
          <w:sz w:val="28"/>
          <w:szCs w:val="28"/>
          <w:rtl/>
        </w:rPr>
        <w:t>ك</w:t>
      </w:r>
      <w:r w:rsidRPr="0001578F">
        <w:rPr>
          <w:rFonts w:hint="cs"/>
          <w:sz w:val="28"/>
          <w:szCs w:val="28"/>
          <w:rtl/>
        </w:rPr>
        <w:t>ل</w:t>
      </w:r>
      <w:r w:rsidR="00A8237C" w:rsidRPr="0001578F">
        <w:rPr>
          <w:rFonts w:hint="cs"/>
          <w:sz w:val="28"/>
          <w:szCs w:val="28"/>
          <w:rtl/>
        </w:rPr>
        <w:t>ة تقنية أثناء إجراء عملية إصلاح الإحليل التحتي ويكون توس</w:t>
      </w:r>
      <w:r w:rsidR="00EB4624" w:rsidRPr="0001578F">
        <w:rPr>
          <w:rFonts w:hint="cs"/>
          <w:sz w:val="28"/>
          <w:szCs w:val="28"/>
          <w:rtl/>
        </w:rPr>
        <w:t>ي</w:t>
      </w:r>
      <w:r w:rsidR="00A8237C" w:rsidRPr="0001578F">
        <w:rPr>
          <w:rFonts w:hint="cs"/>
          <w:sz w:val="28"/>
          <w:szCs w:val="28"/>
          <w:rtl/>
        </w:rPr>
        <w:t>ع صماخ البول أو خزع</w:t>
      </w:r>
      <w:r w:rsidRPr="0001578F">
        <w:rPr>
          <w:rFonts w:hint="cs"/>
          <w:sz w:val="28"/>
          <w:szCs w:val="28"/>
          <w:rtl/>
        </w:rPr>
        <w:t>ه</w:t>
      </w:r>
      <w:r w:rsidR="00A8237C" w:rsidRPr="0001578F">
        <w:rPr>
          <w:rFonts w:hint="cs"/>
          <w:sz w:val="28"/>
          <w:szCs w:val="28"/>
          <w:rtl/>
        </w:rPr>
        <w:t xml:space="preserve"> كافياً للأشكال الخفيفة </w:t>
      </w:r>
      <w:r w:rsidR="00EB4624" w:rsidRPr="0001578F">
        <w:rPr>
          <w:rFonts w:hint="cs"/>
          <w:sz w:val="28"/>
          <w:szCs w:val="28"/>
          <w:rtl/>
        </w:rPr>
        <w:t>من</w:t>
      </w:r>
      <w:r w:rsidR="00A8237C" w:rsidRPr="0001578F">
        <w:rPr>
          <w:rFonts w:hint="cs"/>
          <w:sz w:val="28"/>
          <w:szCs w:val="28"/>
          <w:rtl/>
        </w:rPr>
        <w:t xml:space="preserve"> تضيق الصماخ ولكن </w:t>
      </w:r>
      <w:r w:rsidR="00EB4624" w:rsidRPr="0001578F">
        <w:rPr>
          <w:rFonts w:hint="cs"/>
          <w:sz w:val="28"/>
          <w:szCs w:val="28"/>
          <w:rtl/>
        </w:rPr>
        <w:t>التضيقات</w:t>
      </w:r>
      <w:r w:rsidR="00A8237C" w:rsidRPr="0001578F">
        <w:rPr>
          <w:rFonts w:hint="cs"/>
          <w:sz w:val="28"/>
          <w:szCs w:val="28"/>
          <w:rtl/>
        </w:rPr>
        <w:t xml:space="preserve"> الأشد قد تتطلب إعادة الجراحة مع استخدام تقنيات الشرائح.</w:t>
      </w:r>
      <w:r w:rsidR="00E723EC">
        <w:rPr>
          <w:sz w:val="28"/>
          <w:szCs w:val="28"/>
        </w:rPr>
        <w:t>[</w:t>
      </w:r>
      <w:r w:rsidR="00355DF5">
        <w:rPr>
          <w:sz w:val="28"/>
          <w:szCs w:val="28"/>
        </w:rPr>
        <w:t>23</w:t>
      </w:r>
      <w:r w:rsidR="00E723EC">
        <w:rPr>
          <w:sz w:val="28"/>
          <w:szCs w:val="28"/>
        </w:rPr>
        <w:t>]</w:t>
      </w:r>
    </w:p>
    <w:p w:rsidR="005E4A8F" w:rsidRPr="0001578F" w:rsidRDefault="005E4A8F" w:rsidP="00EB4624">
      <w:pPr>
        <w:jc w:val="lowKashida"/>
        <w:rPr>
          <w:sz w:val="28"/>
          <w:szCs w:val="28"/>
          <w:rtl/>
        </w:rPr>
      </w:pPr>
    </w:p>
    <w:p w:rsidR="00A8237C" w:rsidRPr="0001578F" w:rsidRDefault="00A8237C" w:rsidP="00E97849">
      <w:pPr>
        <w:jc w:val="lowKashida"/>
        <w:rPr>
          <w:b/>
          <w:bCs/>
          <w:sz w:val="28"/>
          <w:szCs w:val="28"/>
          <w:rtl/>
        </w:rPr>
      </w:pPr>
      <w:r w:rsidRPr="0001578F">
        <w:rPr>
          <w:rFonts w:hint="cs"/>
          <w:b/>
          <w:bCs/>
          <w:sz w:val="28"/>
          <w:szCs w:val="28"/>
          <w:rtl/>
        </w:rPr>
        <w:t xml:space="preserve">3- النواسير الإحليلية الجلدية: </w:t>
      </w:r>
    </w:p>
    <w:p w:rsidR="00A8237C" w:rsidRPr="0001578F" w:rsidRDefault="00A8237C" w:rsidP="00EB4624">
      <w:pPr>
        <w:jc w:val="lowKashida"/>
        <w:rPr>
          <w:sz w:val="28"/>
          <w:szCs w:val="28"/>
          <w:rtl/>
        </w:rPr>
      </w:pPr>
      <w:r w:rsidRPr="0001578F">
        <w:rPr>
          <w:rFonts w:hint="cs"/>
          <w:sz w:val="28"/>
          <w:szCs w:val="28"/>
          <w:rtl/>
        </w:rPr>
        <w:t>إن الاشتباه بتشكل هذه النواسير يتم الإخبار</w:t>
      </w:r>
      <w:r w:rsidR="00EB4624" w:rsidRPr="0001578F">
        <w:rPr>
          <w:rFonts w:hint="cs"/>
          <w:sz w:val="28"/>
          <w:szCs w:val="28"/>
          <w:rtl/>
        </w:rPr>
        <w:t xml:space="preserve"> به</w:t>
      </w:r>
      <w:r w:rsidRPr="0001578F">
        <w:rPr>
          <w:rFonts w:hint="cs"/>
          <w:sz w:val="28"/>
          <w:szCs w:val="28"/>
          <w:rtl/>
        </w:rPr>
        <w:t xml:space="preserve"> عادة من قبل المريض أو والدة الطفل ويمكن إثبات وجوده بالفحص السريري مع أو بدون التبول أو بإجراء حقن لمادة زرقة المتيلين عبر فوهة الصماخ لوحدها أو مع الغليسرين. </w:t>
      </w:r>
    </w:p>
    <w:p w:rsidR="00A8237C" w:rsidRPr="0001578F" w:rsidRDefault="00A8237C" w:rsidP="00B8311F">
      <w:pPr>
        <w:jc w:val="lowKashida"/>
        <w:rPr>
          <w:sz w:val="28"/>
          <w:szCs w:val="28"/>
          <w:rtl/>
        </w:rPr>
      </w:pPr>
      <w:r w:rsidRPr="0001578F">
        <w:rPr>
          <w:rFonts w:hint="cs"/>
          <w:sz w:val="28"/>
          <w:szCs w:val="28"/>
          <w:rtl/>
        </w:rPr>
        <w:t>يم</w:t>
      </w:r>
      <w:r w:rsidR="00C310EF">
        <w:rPr>
          <w:rFonts w:hint="cs"/>
          <w:sz w:val="28"/>
          <w:szCs w:val="28"/>
          <w:rtl/>
        </w:rPr>
        <w:t>كن أن يكون سبب تشكل النواسير أو يترافق</w:t>
      </w:r>
      <w:r w:rsidR="00B8311F" w:rsidRPr="0001578F">
        <w:rPr>
          <w:rFonts w:hint="cs"/>
          <w:sz w:val="28"/>
          <w:szCs w:val="28"/>
          <w:rtl/>
        </w:rPr>
        <w:t xml:space="preserve"> معها ما يلي:</w:t>
      </w:r>
    </w:p>
    <w:p w:rsidR="00B8311F" w:rsidRPr="0001578F" w:rsidRDefault="00B8311F" w:rsidP="00EB4624">
      <w:pPr>
        <w:numPr>
          <w:ilvl w:val="1"/>
          <w:numId w:val="5"/>
        </w:numPr>
        <w:tabs>
          <w:tab w:val="clear" w:pos="1440"/>
        </w:tabs>
        <w:ind w:left="1106"/>
        <w:jc w:val="lowKashida"/>
        <w:rPr>
          <w:sz w:val="28"/>
          <w:szCs w:val="28"/>
          <w:rtl/>
        </w:rPr>
      </w:pPr>
      <w:r w:rsidRPr="0001578F">
        <w:rPr>
          <w:rFonts w:hint="cs"/>
          <w:sz w:val="28"/>
          <w:szCs w:val="28"/>
          <w:rtl/>
        </w:rPr>
        <w:t xml:space="preserve">تضيق بعيد أو تضيق صماخ البول. </w:t>
      </w:r>
    </w:p>
    <w:p w:rsidR="00B8311F" w:rsidRPr="0001578F" w:rsidRDefault="00B8311F" w:rsidP="00EB4624">
      <w:pPr>
        <w:numPr>
          <w:ilvl w:val="1"/>
          <w:numId w:val="5"/>
        </w:numPr>
        <w:tabs>
          <w:tab w:val="clear" w:pos="1440"/>
          <w:tab w:val="left" w:pos="1286"/>
        </w:tabs>
        <w:ind w:left="1106"/>
        <w:jc w:val="lowKashida"/>
        <w:rPr>
          <w:sz w:val="28"/>
          <w:szCs w:val="28"/>
        </w:rPr>
      </w:pPr>
      <w:r w:rsidRPr="0001578F">
        <w:rPr>
          <w:rFonts w:hint="cs"/>
          <w:sz w:val="28"/>
          <w:szCs w:val="28"/>
          <w:rtl/>
        </w:rPr>
        <w:t xml:space="preserve">الفشل في </w:t>
      </w:r>
      <w:r w:rsidR="00EB4624" w:rsidRPr="0001578F">
        <w:rPr>
          <w:rFonts w:hint="cs"/>
          <w:sz w:val="28"/>
          <w:szCs w:val="28"/>
          <w:rtl/>
        </w:rPr>
        <w:t xml:space="preserve">طمر </w:t>
      </w:r>
      <w:r w:rsidRPr="0001578F">
        <w:rPr>
          <w:rFonts w:hint="cs"/>
          <w:sz w:val="28"/>
          <w:szCs w:val="28"/>
          <w:rtl/>
        </w:rPr>
        <w:t xml:space="preserve">حواف الظهارة الإحليلية عند خياطة الإحليل الجديد. </w:t>
      </w:r>
    </w:p>
    <w:p w:rsidR="00B8311F" w:rsidRPr="0001578F" w:rsidRDefault="00B8311F" w:rsidP="008D31DB">
      <w:pPr>
        <w:numPr>
          <w:ilvl w:val="1"/>
          <w:numId w:val="5"/>
        </w:numPr>
        <w:tabs>
          <w:tab w:val="clear" w:pos="1440"/>
          <w:tab w:val="left" w:pos="1286"/>
        </w:tabs>
        <w:ind w:left="1106"/>
        <w:jc w:val="lowKashida"/>
        <w:rPr>
          <w:sz w:val="28"/>
          <w:szCs w:val="28"/>
        </w:rPr>
      </w:pPr>
      <w:r w:rsidRPr="0001578F">
        <w:rPr>
          <w:rFonts w:hint="cs"/>
          <w:sz w:val="28"/>
          <w:szCs w:val="28"/>
          <w:rtl/>
        </w:rPr>
        <w:t xml:space="preserve">تموت الأنسجة. </w:t>
      </w:r>
    </w:p>
    <w:p w:rsidR="00B8311F" w:rsidRPr="0001578F" w:rsidRDefault="00B8311F" w:rsidP="00EB4624">
      <w:pPr>
        <w:numPr>
          <w:ilvl w:val="1"/>
          <w:numId w:val="5"/>
        </w:numPr>
        <w:tabs>
          <w:tab w:val="clear" w:pos="1440"/>
          <w:tab w:val="left" w:pos="1286"/>
        </w:tabs>
        <w:ind w:left="1106"/>
        <w:jc w:val="lowKashida"/>
        <w:rPr>
          <w:sz w:val="28"/>
          <w:szCs w:val="28"/>
        </w:rPr>
      </w:pPr>
      <w:r w:rsidRPr="0001578F">
        <w:rPr>
          <w:rFonts w:hint="cs"/>
          <w:sz w:val="28"/>
          <w:szCs w:val="28"/>
          <w:rtl/>
        </w:rPr>
        <w:t xml:space="preserve">الفشل في إضافة طبقة ثانية </w:t>
      </w:r>
      <w:r w:rsidR="00EB4624" w:rsidRPr="0001578F">
        <w:rPr>
          <w:rFonts w:hint="cs"/>
          <w:sz w:val="28"/>
          <w:szCs w:val="28"/>
          <w:rtl/>
        </w:rPr>
        <w:t xml:space="preserve">لتغطي </w:t>
      </w:r>
      <w:r w:rsidRPr="0001578F">
        <w:rPr>
          <w:rFonts w:hint="cs"/>
          <w:sz w:val="28"/>
          <w:szCs w:val="28"/>
          <w:rtl/>
        </w:rPr>
        <w:t>الإحليل الجديد والتي تكون كفيلة ب</w:t>
      </w:r>
      <w:r w:rsidR="005F6830" w:rsidRPr="0001578F">
        <w:rPr>
          <w:rFonts w:hint="cs"/>
          <w:sz w:val="28"/>
          <w:szCs w:val="28"/>
          <w:rtl/>
        </w:rPr>
        <w:t>إ</w:t>
      </w:r>
      <w:r w:rsidRPr="0001578F">
        <w:rPr>
          <w:rFonts w:hint="cs"/>
          <w:sz w:val="28"/>
          <w:szCs w:val="28"/>
          <w:rtl/>
        </w:rPr>
        <w:t>نقا</w:t>
      </w:r>
      <w:r w:rsidR="005F6830" w:rsidRPr="0001578F">
        <w:rPr>
          <w:rFonts w:hint="cs"/>
          <w:sz w:val="28"/>
          <w:szCs w:val="28"/>
          <w:rtl/>
        </w:rPr>
        <w:t>ص</w:t>
      </w:r>
      <w:r w:rsidRPr="0001578F">
        <w:rPr>
          <w:rFonts w:hint="cs"/>
          <w:sz w:val="28"/>
          <w:szCs w:val="28"/>
          <w:rtl/>
        </w:rPr>
        <w:t xml:space="preserve"> تشكل النواسير بشكل ملحوظ كما أثبت ذلك العديد من المؤلفين. </w:t>
      </w:r>
    </w:p>
    <w:p w:rsidR="00B8311F" w:rsidRDefault="00B8311F" w:rsidP="00355DF5">
      <w:pPr>
        <w:tabs>
          <w:tab w:val="left" w:pos="1646"/>
        </w:tabs>
        <w:jc w:val="lowKashida"/>
        <w:rPr>
          <w:sz w:val="28"/>
          <w:szCs w:val="28"/>
          <w:rtl/>
        </w:rPr>
      </w:pPr>
      <w:r w:rsidRPr="0001578F">
        <w:rPr>
          <w:rFonts w:hint="cs"/>
          <w:sz w:val="28"/>
          <w:szCs w:val="28"/>
          <w:rtl/>
        </w:rPr>
        <w:t>إن إصلاح النواسير تتم عادة بنفس مبادئ إصلاح الإحليل التحتي مع العلم أن النواسير المتعددة أو الكبيرة قد تتطلب قص الجسور الجلدية السليمة بينها وإعادة إصلاح الإحليل التح</w:t>
      </w:r>
      <w:r w:rsidR="001F3049">
        <w:rPr>
          <w:rFonts w:hint="cs"/>
          <w:sz w:val="28"/>
          <w:szCs w:val="28"/>
          <w:rtl/>
        </w:rPr>
        <w:t xml:space="preserve">تي </w:t>
      </w:r>
      <w:r w:rsidR="00E723EC">
        <w:rPr>
          <w:rFonts w:hint="cs"/>
          <w:sz w:val="28"/>
          <w:szCs w:val="28"/>
          <w:rtl/>
        </w:rPr>
        <w:t>.</w:t>
      </w:r>
      <w:r w:rsidR="00E723EC">
        <w:rPr>
          <w:sz w:val="28"/>
          <w:szCs w:val="28"/>
        </w:rPr>
        <w:t>[</w:t>
      </w:r>
      <w:r w:rsidR="00355DF5">
        <w:rPr>
          <w:sz w:val="28"/>
          <w:szCs w:val="28"/>
        </w:rPr>
        <w:t>23,24</w:t>
      </w:r>
      <w:r w:rsidR="00E723EC">
        <w:rPr>
          <w:sz w:val="28"/>
          <w:szCs w:val="28"/>
        </w:rPr>
        <w:t>]</w:t>
      </w:r>
    </w:p>
    <w:p w:rsidR="00E97849" w:rsidRPr="0001578F" w:rsidRDefault="00E97849" w:rsidP="00B8311F">
      <w:pPr>
        <w:tabs>
          <w:tab w:val="left" w:pos="1646"/>
        </w:tabs>
        <w:jc w:val="lowKashida"/>
        <w:rPr>
          <w:sz w:val="28"/>
          <w:szCs w:val="28"/>
          <w:rtl/>
        </w:rPr>
      </w:pPr>
    </w:p>
    <w:p w:rsidR="00B8311F" w:rsidRPr="0001578F" w:rsidRDefault="00E13CF2" w:rsidP="00B8311F">
      <w:pPr>
        <w:tabs>
          <w:tab w:val="left" w:pos="1646"/>
        </w:tabs>
        <w:jc w:val="lowKashida"/>
        <w:rPr>
          <w:b/>
          <w:bCs/>
          <w:sz w:val="28"/>
          <w:szCs w:val="28"/>
          <w:rtl/>
        </w:rPr>
      </w:pPr>
      <w:r>
        <w:rPr>
          <w:rFonts w:hint="cs"/>
          <w:b/>
          <w:bCs/>
          <w:sz w:val="28"/>
          <w:szCs w:val="28"/>
          <w:rtl/>
        </w:rPr>
        <w:t>4- الإ</w:t>
      </w:r>
      <w:r w:rsidR="00B8311F" w:rsidRPr="0001578F">
        <w:rPr>
          <w:rFonts w:hint="cs"/>
          <w:b/>
          <w:bCs/>
          <w:sz w:val="28"/>
          <w:szCs w:val="28"/>
          <w:rtl/>
        </w:rPr>
        <w:t xml:space="preserve">نتان: </w:t>
      </w:r>
    </w:p>
    <w:p w:rsidR="00B8311F" w:rsidRPr="0001578F" w:rsidRDefault="00B8311F" w:rsidP="00B8311F">
      <w:pPr>
        <w:tabs>
          <w:tab w:val="left" w:pos="1646"/>
        </w:tabs>
        <w:jc w:val="lowKashida"/>
        <w:rPr>
          <w:sz w:val="28"/>
          <w:szCs w:val="28"/>
          <w:rtl/>
        </w:rPr>
      </w:pPr>
      <w:r w:rsidRPr="0001578F">
        <w:rPr>
          <w:rFonts w:hint="cs"/>
          <w:sz w:val="28"/>
          <w:szCs w:val="28"/>
          <w:rtl/>
        </w:rPr>
        <w:t xml:space="preserve">هو مشكلة غير شائعة في عمليات إصلاح الإحليل التحتي. </w:t>
      </w:r>
    </w:p>
    <w:p w:rsidR="00B8311F" w:rsidRDefault="00B8311F" w:rsidP="00355DF5">
      <w:pPr>
        <w:tabs>
          <w:tab w:val="left" w:pos="1646"/>
        </w:tabs>
        <w:jc w:val="lowKashida"/>
        <w:rPr>
          <w:sz w:val="28"/>
          <w:szCs w:val="28"/>
          <w:rtl/>
        </w:rPr>
      </w:pPr>
      <w:r w:rsidRPr="0001578F">
        <w:rPr>
          <w:rFonts w:hint="cs"/>
          <w:sz w:val="28"/>
          <w:szCs w:val="28"/>
          <w:rtl/>
        </w:rPr>
        <w:t>وعن</w:t>
      </w:r>
      <w:r w:rsidR="00E13CF2">
        <w:rPr>
          <w:rFonts w:hint="cs"/>
          <w:sz w:val="28"/>
          <w:szCs w:val="28"/>
          <w:rtl/>
        </w:rPr>
        <w:t>د الاشتباه بالإ</w:t>
      </w:r>
      <w:r w:rsidR="00C310EF">
        <w:rPr>
          <w:rFonts w:hint="cs"/>
          <w:sz w:val="28"/>
          <w:szCs w:val="28"/>
          <w:rtl/>
        </w:rPr>
        <w:t>نتان فإن ال</w:t>
      </w:r>
      <w:r w:rsidR="00E13CF2">
        <w:rPr>
          <w:rFonts w:hint="cs"/>
          <w:sz w:val="28"/>
          <w:szCs w:val="28"/>
          <w:rtl/>
        </w:rPr>
        <w:t>بزل مع</w:t>
      </w:r>
      <w:r w:rsidRPr="0001578F">
        <w:rPr>
          <w:rFonts w:hint="cs"/>
          <w:sz w:val="28"/>
          <w:szCs w:val="28"/>
          <w:rtl/>
        </w:rPr>
        <w:t xml:space="preserve"> التفجير وأخذ عينة زرع وتحسس وإجراء </w:t>
      </w:r>
      <w:r w:rsidR="00EB4624" w:rsidRPr="0001578F">
        <w:rPr>
          <w:rFonts w:hint="cs"/>
          <w:sz w:val="28"/>
          <w:szCs w:val="28"/>
          <w:rtl/>
        </w:rPr>
        <w:t xml:space="preserve">التنضير </w:t>
      </w:r>
      <w:r w:rsidRPr="0001578F">
        <w:rPr>
          <w:rFonts w:hint="cs"/>
          <w:sz w:val="28"/>
          <w:szCs w:val="28"/>
          <w:rtl/>
        </w:rPr>
        <w:t>عندما يستطب بالمشاركة مع الصادات المناسبة يكون هو العلاج الجيد وتقود الانتانات الشديدة إل</w:t>
      </w:r>
      <w:r w:rsidR="00E723EC">
        <w:rPr>
          <w:rFonts w:hint="cs"/>
          <w:sz w:val="28"/>
          <w:szCs w:val="28"/>
          <w:rtl/>
        </w:rPr>
        <w:t>ى انهيار كامل المفاغرة المجراة.</w:t>
      </w:r>
      <w:r w:rsidR="00E723EC">
        <w:rPr>
          <w:sz w:val="28"/>
          <w:szCs w:val="28"/>
        </w:rPr>
        <w:t>[</w:t>
      </w:r>
      <w:r w:rsidR="00355DF5">
        <w:rPr>
          <w:sz w:val="28"/>
          <w:szCs w:val="28"/>
        </w:rPr>
        <w:t>23</w:t>
      </w:r>
      <w:r w:rsidR="00E723EC">
        <w:rPr>
          <w:sz w:val="28"/>
          <w:szCs w:val="28"/>
        </w:rPr>
        <w:t>]</w:t>
      </w:r>
    </w:p>
    <w:p w:rsidR="00E97849" w:rsidRPr="0001578F" w:rsidRDefault="00E97849" w:rsidP="00EB4624">
      <w:pPr>
        <w:tabs>
          <w:tab w:val="left" w:pos="1646"/>
        </w:tabs>
        <w:jc w:val="lowKashida"/>
        <w:rPr>
          <w:sz w:val="28"/>
          <w:szCs w:val="28"/>
          <w:rtl/>
        </w:rPr>
      </w:pPr>
    </w:p>
    <w:p w:rsidR="00B8311F" w:rsidRPr="0001578F" w:rsidRDefault="00B8311F" w:rsidP="00B8311F">
      <w:pPr>
        <w:tabs>
          <w:tab w:val="left" w:pos="1646"/>
        </w:tabs>
        <w:jc w:val="lowKashida"/>
        <w:rPr>
          <w:b/>
          <w:bCs/>
          <w:sz w:val="28"/>
          <w:szCs w:val="28"/>
          <w:rtl/>
        </w:rPr>
      </w:pPr>
      <w:r w:rsidRPr="0001578F">
        <w:rPr>
          <w:rFonts w:hint="cs"/>
          <w:b/>
          <w:bCs/>
          <w:sz w:val="28"/>
          <w:szCs w:val="28"/>
          <w:rtl/>
        </w:rPr>
        <w:t xml:space="preserve">5- رتوج الإحليل: </w:t>
      </w:r>
    </w:p>
    <w:p w:rsidR="00B8311F" w:rsidRDefault="00B8311F" w:rsidP="00EB4624">
      <w:pPr>
        <w:tabs>
          <w:tab w:val="left" w:pos="1646"/>
        </w:tabs>
        <w:jc w:val="lowKashida"/>
        <w:rPr>
          <w:sz w:val="28"/>
          <w:szCs w:val="28"/>
          <w:rtl/>
        </w:rPr>
      </w:pPr>
      <w:r w:rsidRPr="0001578F">
        <w:rPr>
          <w:rFonts w:hint="cs"/>
          <w:sz w:val="28"/>
          <w:szCs w:val="28"/>
          <w:rtl/>
        </w:rPr>
        <w:t xml:space="preserve">رغم أنها </w:t>
      </w:r>
      <w:r w:rsidR="00EB4624" w:rsidRPr="0001578F">
        <w:rPr>
          <w:rFonts w:hint="cs"/>
          <w:sz w:val="28"/>
          <w:szCs w:val="28"/>
          <w:rtl/>
        </w:rPr>
        <w:t xml:space="preserve">غير </w:t>
      </w:r>
      <w:r w:rsidRPr="0001578F">
        <w:rPr>
          <w:rFonts w:hint="cs"/>
          <w:sz w:val="28"/>
          <w:szCs w:val="28"/>
          <w:rtl/>
        </w:rPr>
        <w:t xml:space="preserve">شائعة ولكنها قد تلي عمليات إصلاح الإحليل التحتي وقد تكون مترافقة مع تضيق صماخ البول أو تضيق بعيد. </w:t>
      </w:r>
    </w:p>
    <w:p w:rsidR="00E97849" w:rsidRPr="0001578F" w:rsidRDefault="00E97849" w:rsidP="00EB4624">
      <w:pPr>
        <w:tabs>
          <w:tab w:val="left" w:pos="1646"/>
        </w:tabs>
        <w:jc w:val="lowKashida"/>
        <w:rPr>
          <w:sz w:val="28"/>
          <w:szCs w:val="28"/>
          <w:rtl/>
        </w:rPr>
      </w:pPr>
    </w:p>
    <w:p w:rsidR="00F2460E" w:rsidRDefault="00B8311F" w:rsidP="00355DF5">
      <w:pPr>
        <w:tabs>
          <w:tab w:val="left" w:pos="1646"/>
        </w:tabs>
        <w:jc w:val="lowKashida"/>
        <w:rPr>
          <w:sz w:val="28"/>
          <w:szCs w:val="28"/>
          <w:rtl/>
        </w:rPr>
      </w:pPr>
      <w:r w:rsidRPr="0001578F">
        <w:rPr>
          <w:rFonts w:hint="cs"/>
          <w:sz w:val="28"/>
          <w:szCs w:val="28"/>
          <w:rtl/>
        </w:rPr>
        <w:t xml:space="preserve">وصف الدكتور </w:t>
      </w:r>
      <w:r w:rsidR="007349C7" w:rsidRPr="0001578F">
        <w:rPr>
          <w:sz w:val="28"/>
          <w:szCs w:val="28"/>
        </w:rPr>
        <w:t>Z</w:t>
      </w:r>
      <w:r w:rsidRPr="0001578F">
        <w:rPr>
          <w:sz w:val="28"/>
          <w:szCs w:val="28"/>
        </w:rPr>
        <w:t>oontz1989</w:t>
      </w:r>
      <w:r w:rsidRPr="0001578F">
        <w:rPr>
          <w:rFonts w:hint="cs"/>
          <w:sz w:val="28"/>
          <w:szCs w:val="28"/>
          <w:rtl/>
        </w:rPr>
        <w:t xml:space="preserve"> وزملاؤه عمليات إصلاح الرتوج الإحليلية التالية لعمليات الإحليل التحتي بإجراء شق ختان ثم </w:t>
      </w:r>
      <w:r w:rsidR="00EB4624" w:rsidRPr="0001578F">
        <w:rPr>
          <w:sz w:val="28"/>
          <w:szCs w:val="28"/>
        </w:rPr>
        <w:t>D</w:t>
      </w:r>
      <w:r w:rsidR="007349C7" w:rsidRPr="0001578F">
        <w:rPr>
          <w:sz w:val="28"/>
          <w:szCs w:val="28"/>
        </w:rPr>
        <w:t>egloving</w:t>
      </w:r>
      <w:r w:rsidRPr="0001578F">
        <w:rPr>
          <w:rFonts w:hint="cs"/>
          <w:sz w:val="28"/>
          <w:szCs w:val="28"/>
          <w:rtl/>
        </w:rPr>
        <w:t xml:space="preserve"> لجلد القضيب ثم استئصال </w:t>
      </w:r>
      <w:r w:rsidR="00EB4624" w:rsidRPr="0001578F">
        <w:rPr>
          <w:rFonts w:hint="cs"/>
          <w:sz w:val="28"/>
          <w:szCs w:val="28"/>
          <w:rtl/>
        </w:rPr>
        <w:t>الرتج</w:t>
      </w:r>
      <w:r w:rsidRPr="0001578F">
        <w:rPr>
          <w:rFonts w:hint="cs"/>
          <w:sz w:val="28"/>
          <w:szCs w:val="28"/>
          <w:rtl/>
        </w:rPr>
        <w:t xml:space="preserve"> و إغلاق الإحليل مع إضافة شريحة إضافية من اللفافة تحت الجلد لتغطية الخياط</w:t>
      </w:r>
      <w:r w:rsidR="00E723EC">
        <w:rPr>
          <w:rFonts w:hint="cs"/>
          <w:sz w:val="28"/>
          <w:szCs w:val="28"/>
          <w:rtl/>
        </w:rPr>
        <w:t>ة والحصول على نتائج جيدة بعدها.</w:t>
      </w:r>
      <w:r w:rsidR="00E723EC">
        <w:rPr>
          <w:sz w:val="28"/>
          <w:szCs w:val="28"/>
        </w:rPr>
        <w:t>[</w:t>
      </w:r>
      <w:r w:rsidR="00355DF5">
        <w:rPr>
          <w:sz w:val="28"/>
          <w:szCs w:val="28"/>
        </w:rPr>
        <w:t>23</w:t>
      </w:r>
      <w:r w:rsidR="00E723EC">
        <w:rPr>
          <w:sz w:val="28"/>
          <w:szCs w:val="28"/>
        </w:rPr>
        <w:t>]</w:t>
      </w:r>
    </w:p>
    <w:p w:rsidR="00E97849" w:rsidRDefault="00E97849" w:rsidP="00F2460E">
      <w:pPr>
        <w:tabs>
          <w:tab w:val="left" w:pos="1646"/>
        </w:tabs>
        <w:jc w:val="lowKashida"/>
        <w:rPr>
          <w:sz w:val="28"/>
          <w:szCs w:val="28"/>
        </w:rPr>
      </w:pPr>
    </w:p>
    <w:p w:rsidR="00666F17" w:rsidRPr="0001578F" w:rsidRDefault="00666F17" w:rsidP="00F2460E">
      <w:pPr>
        <w:tabs>
          <w:tab w:val="left" w:pos="1646"/>
        </w:tabs>
        <w:jc w:val="lowKashida"/>
        <w:rPr>
          <w:sz w:val="28"/>
          <w:szCs w:val="28"/>
        </w:rPr>
      </w:pPr>
    </w:p>
    <w:p w:rsidR="00B8311F" w:rsidRPr="0001578F" w:rsidRDefault="00B8311F" w:rsidP="00F2460E">
      <w:pPr>
        <w:tabs>
          <w:tab w:val="left" w:pos="1646"/>
        </w:tabs>
        <w:jc w:val="lowKashida"/>
        <w:rPr>
          <w:sz w:val="28"/>
          <w:szCs w:val="28"/>
          <w:rtl/>
        </w:rPr>
      </w:pPr>
    </w:p>
    <w:p w:rsidR="005F6830" w:rsidRPr="0001578F" w:rsidRDefault="005F6830" w:rsidP="00D857B1">
      <w:pPr>
        <w:tabs>
          <w:tab w:val="left" w:pos="1646"/>
        </w:tabs>
        <w:jc w:val="lowKashida"/>
        <w:rPr>
          <w:b/>
          <w:bCs/>
          <w:sz w:val="28"/>
          <w:szCs w:val="28"/>
          <w:rtl/>
        </w:rPr>
      </w:pPr>
      <w:r w:rsidRPr="0001578F">
        <w:rPr>
          <w:rFonts w:hint="cs"/>
          <w:b/>
          <w:bCs/>
          <w:sz w:val="28"/>
          <w:szCs w:val="28"/>
          <w:rtl/>
        </w:rPr>
        <w:t xml:space="preserve">6- التهاب الحشفة الماحي الجاف </w:t>
      </w:r>
      <w:r w:rsidR="00D857B1">
        <w:rPr>
          <w:b/>
          <w:bCs/>
          <w:sz w:val="28"/>
          <w:szCs w:val="28"/>
        </w:rPr>
        <w:t>Balanitis xerotica obliterans</w:t>
      </w:r>
      <w:r w:rsidRPr="0001578F">
        <w:rPr>
          <w:rFonts w:hint="cs"/>
          <w:b/>
          <w:bCs/>
          <w:sz w:val="28"/>
          <w:szCs w:val="28"/>
          <w:rtl/>
        </w:rPr>
        <w:t xml:space="preserve">: </w:t>
      </w:r>
    </w:p>
    <w:p w:rsidR="005F6830" w:rsidRPr="0001578F" w:rsidRDefault="005F6830" w:rsidP="00355DF5">
      <w:pPr>
        <w:tabs>
          <w:tab w:val="left" w:pos="1646"/>
        </w:tabs>
        <w:jc w:val="lowKashida"/>
        <w:rPr>
          <w:sz w:val="28"/>
          <w:szCs w:val="28"/>
          <w:rtl/>
        </w:rPr>
      </w:pPr>
      <w:r w:rsidRPr="0001578F">
        <w:rPr>
          <w:rFonts w:hint="cs"/>
          <w:sz w:val="28"/>
          <w:szCs w:val="28"/>
          <w:rtl/>
        </w:rPr>
        <w:t xml:space="preserve">وهو عملية التهابية </w:t>
      </w:r>
      <w:r w:rsidR="00EB4624" w:rsidRPr="0001578F">
        <w:rPr>
          <w:rFonts w:hint="cs"/>
          <w:sz w:val="28"/>
          <w:szCs w:val="28"/>
          <w:rtl/>
        </w:rPr>
        <w:t>مزمنة</w:t>
      </w:r>
      <w:r w:rsidRPr="0001578F">
        <w:rPr>
          <w:rFonts w:hint="cs"/>
          <w:sz w:val="28"/>
          <w:szCs w:val="28"/>
          <w:rtl/>
        </w:rPr>
        <w:t xml:space="preserve"> لسبب غير معروف ويمكن أن ينشأ عفوياً أو قد يلتو رض طفيف أو جراحة على العض</w:t>
      </w:r>
      <w:r w:rsidR="00EB4624" w:rsidRPr="0001578F">
        <w:rPr>
          <w:rFonts w:hint="cs"/>
          <w:sz w:val="28"/>
          <w:szCs w:val="28"/>
          <w:rtl/>
        </w:rPr>
        <w:t>و</w:t>
      </w:r>
      <w:r w:rsidRPr="0001578F">
        <w:rPr>
          <w:rFonts w:hint="cs"/>
          <w:sz w:val="28"/>
          <w:szCs w:val="28"/>
          <w:rtl/>
        </w:rPr>
        <w:t xml:space="preserve"> الذكري كالختان </w:t>
      </w:r>
      <w:r w:rsidR="00E723EC">
        <w:rPr>
          <w:rFonts w:hint="cs"/>
          <w:sz w:val="28"/>
          <w:szCs w:val="28"/>
          <w:rtl/>
        </w:rPr>
        <w:t>أو عمليات إصلاح الإحليل التحتي.</w:t>
      </w:r>
      <w:r w:rsidR="00355DF5">
        <w:rPr>
          <w:sz w:val="28"/>
          <w:szCs w:val="28"/>
        </w:rPr>
        <w:t xml:space="preserve"> [23,24]</w:t>
      </w:r>
    </w:p>
    <w:p w:rsidR="00B8311F" w:rsidRPr="0001578F" w:rsidRDefault="007E6D2E" w:rsidP="007349C7">
      <w:pPr>
        <w:tabs>
          <w:tab w:val="left" w:pos="1646"/>
        </w:tabs>
        <w:jc w:val="lowKashida"/>
        <w:rPr>
          <w:sz w:val="28"/>
          <w:szCs w:val="28"/>
          <w:rtl/>
        </w:rPr>
      </w:pPr>
      <w:r w:rsidRPr="0001578F">
        <w:rPr>
          <w:rFonts w:hint="cs"/>
          <w:sz w:val="28"/>
          <w:szCs w:val="28"/>
          <w:rtl/>
        </w:rPr>
        <w:t xml:space="preserve">أثبت العالم </w:t>
      </w:r>
      <w:r w:rsidRPr="0001578F">
        <w:rPr>
          <w:sz w:val="28"/>
          <w:szCs w:val="28"/>
        </w:rPr>
        <w:t>K</w:t>
      </w:r>
      <w:r w:rsidR="007349C7" w:rsidRPr="0001578F">
        <w:rPr>
          <w:sz w:val="28"/>
          <w:szCs w:val="28"/>
        </w:rPr>
        <w:t>umer vs</w:t>
      </w:r>
      <w:r w:rsidRPr="0001578F">
        <w:rPr>
          <w:sz w:val="28"/>
          <w:szCs w:val="28"/>
        </w:rPr>
        <w:t>H</w:t>
      </w:r>
      <w:r w:rsidR="007349C7" w:rsidRPr="0001578F">
        <w:rPr>
          <w:sz w:val="28"/>
          <w:szCs w:val="28"/>
        </w:rPr>
        <w:t>arris</w:t>
      </w:r>
      <w:r w:rsidRPr="0001578F">
        <w:rPr>
          <w:rFonts w:hint="cs"/>
          <w:sz w:val="28"/>
          <w:szCs w:val="28"/>
          <w:rtl/>
        </w:rPr>
        <w:t xml:space="preserve"> عام 1999 وجود هذا التشخيص المثبت نسيجياً عند ثمانية مرضى، </w:t>
      </w:r>
      <w:r w:rsidR="00EB4624" w:rsidRPr="0001578F">
        <w:rPr>
          <w:rFonts w:hint="cs"/>
          <w:sz w:val="28"/>
          <w:szCs w:val="28"/>
          <w:rtl/>
        </w:rPr>
        <w:t>سبعة</w:t>
      </w:r>
      <w:r w:rsidRPr="0001578F">
        <w:rPr>
          <w:rFonts w:hint="cs"/>
          <w:sz w:val="28"/>
          <w:szCs w:val="28"/>
          <w:rtl/>
        </w:rPr>
        <w:t xml:space="preserve"> من المرضى الثمانية كان لديهم صعوبة في التبول وتضيق صماخ البول أو تضيق الإحليل الجديد. </w:t>
      </w:r>
    </w:p>
    <w:p w:rsidR="007E6D2E" w:rsidRPr="0001578F" w:rsidRDefault="007E6D2E" w:rsidP="00355DF5">
      <w:pPr>
        <w:tabs>
          <w:tab w:val="left" w:pos="1646"/>
        </w:tabs>
        <w:jc w:val="lowKashida"/>
        <w:rPr>
          <w:sz w:val="28"/>
          <w:szCs w:val="28"/>
          <w:rtl/>
        </w:rPr>
      </w:pPr>
      <w:r w:rsidRPr="0001578F">
        <w:rPr>
          <w:rFonts w:hint="cs"/>
          <w:sz w:val="28"/>
          <w:szCs w:val="28"/>
          <w:rtl/>
        </w:rPr>
        <w:t xml:space="preserve">وقد استخدم هذين العالمين </w:t>
      </w:r>
      <w:r w:rsidR="00EB4624" w:rsidRPr="0001578F">
        <w:rPr>
          <w:rFonts w:hint="cs"/>
          <w:sz w:val="28"/>
          <w:szCs w:val="28"/>
          <w:rtl/>
        </w:rPr>
        <w:t>مخاطية</w:t>
      </w:r>
      <w:r w:rsidRPr="0001578F">
        <w:rPr>
          <w:rFonts w:hint="cs"/>
          <w:sz w:val="28"/>
          <w:szCs w:val="28"/>
          <w:rtl/>
        </w:rPr>
        <w:t xml:space="preserve"> المثانة أو طعم من باطن الخد كطعوم حرة لإصلاح مثل هذه الحال</w:t>
      </w:r>
      <w:r w:rsidR="000C6767" w:rsidRPr="0001578F">
        <w:rPr>
          <w:rFonts w:hint="cs"/>
          <w:sz w:val="28"/>
          <w:szCs w:val="28"/>
          <w:rtl/>
        </w:rPr>
        <w:t>ات</w:t>
      </w:r>
      <w:r w:rsidR="00E723EC">
        <w:rPr>
          <w:rFonts w:hint="cs"/>
          <w:sz w:val="28"/>
          <w:szCs w:val="28"/>
          <w:rtl/>
        </w:rPr>
        <w:t>.</w:t>
      </w:r>
      <w:r w:rsidR="00E723EC">
        <w:rPr>
          <w:sz w:val="28"/>
          <w:szCs w:val="28"/>
        </w:rPr>
        <w:t>[</w:t>
      </w:r>
      <w:r w:rsidR="00355DF5">
        <w:rPr>
          <w:sz w:val="28"/>
          <w:szCs w:val="28"/>
        </w:rPr>
        <w:t>2</w:t>
      </w:r>
      <w:r w:rsidR="00E723EC">
        <w:rPr>
          <w:sz w:val="28"/>
          <w:szCs w:val="28"/>
        </w:rPr>
        <w:t>3]</w:t>
      </w:r>
    </w:p>
    <w:p w:rsidR="007E6D2E" w:rsidRDefault="007E6D2E" w:rsidP="007349C7">
      <w:pPr>
        <w:tabs>
          <w:tab w:val="left" w:pos="1646"/>
        </w:tabs>
        <w:jc w:val="lowKashida"/>
        <w:rPr>
          <w:sz w:val="28"/>
          <w:szCs w:val="28"/>
          <w:rtl/>
        </w:rPr>
      </w:pPr>
      <w:r w:rsidRPr="0001578F">
        <w:rPr>
          <w:rFonts w:hint="cs"/>
          <w:sz w:val="28"/>
          <w:szCs w:val="28"/>
          <w:rtl/>
        </w:rPr>
        <w:t xml:space="preserve">كذلك قام الدكتورين ( </w:t>
      </w:r>
      <w:r w:rsidR="007349C7" w:rsidRPr="0001578F">
        <w:rPr>
          <w:sz w:val="28"/>
          <w:szCs w:val="28"/>
        </w:rPr>
        <w:t>1998 Vennand</w:t>
      </w:r>
      <w:r w:rsidRPr="0001578F">
        <w:rPr>
          <w:sz w:val="28"/>
          <w:szCs w:val="28"/>
        </w:rPr>
        <w:t xml:space="preserve"> M</w:t>
      </w:r>
      <w:r w:rsidR="007349C7" w:rsidRPr="0001578F">
        <w:rPr>
          <w:sz w:val="28"/>
          <w:szCs w:val="28"/>
        </w:rPr>
        <w:t>undy</w:t>
      </w:r>
      <w:r w:rsidRPr="0001578F">
        <w:rPr>
          <w:rFonts w:hint="cs"/>
          <w:sz w:val="28"/>
          <w:szCs w:val="28"/>
          <w:rtl/>
        </w:rPr>
        <w:t xml:space="preserve">) بوصف إصلاح مماثل لهذه الحالة. </w:t>
      </w:r>
    </w:p>
    <w:p w:rsidR="00095821" w:rsidRDefault="00095821" w:rsidP="007349C7">
      <w:pPr>
        <w:tabs>
          <w:tab w:val="left" w:pos="1646"/>
        </w:tabs>
        <w:jc w:val="lowKashida"/>
        <w:rPr>
          <w:sz w:val="28"/>
          <w:szCs w:val="28"/>
          <w:rtl/>
        </w:rPr>
      </w:pPr>
    </w:p>
    <w:p w:rsidR="00E13CF2" w:rsidRDefault="00E13CF2" w:rsidP="007349C7">
      <w:pPr>
        <w:tabs>
          <w:tab w:val="left" w:pos="1646"/>
        </w:tabs>
        <w:jc w:val="lowKashida"/>
        <w:rPr>
          <w:sz w:val="28"/>
          <w:szCs w:val="28"/>
          <w:rtl/>
        </w:rPr>
      </w:pPr>
    </w:p>
    <w:p w:rsidR="00E13CF2" w:rsidRPr="0001578F" w:rsidRDefault="00E13CF2" w:rsidP="007349C7">
      <w:pPr>
        <w:tabs>
          <w:tab w:val="left" w:pos="1646"/>
        </w:tabs>
        <w:jc w:val="lowKashida"/>
        <w:rPr>
          <w:sz w:val="28"/>
          <w:szCs w:val="28"/>
          <w:rtl/>
        </w:rPr>
      </w:pPr>
    </w:p>
    <w:p w:rsidR="007E6D2E" w:rsidRDefault="00355DF5" w:rsidP="00E13CF2">
      <w:pPr>
        <w:tabs>
          <w:tab w:val="left" w:pos="1646"/>
        </w:tabs>
        <w:jc w:val="lowKashida"/>
        <w:rPr>
          <w:b/>
          <w:bCs/>
          <w:sz w:val="28"/>
          <w:szCs w:val="28"/>
          <w:rtl/>
        </w:rPr>
      </w:pPr>
      <w:r>
        <w:rPr>
          <w:rFonts w:hint="cs"/>
          <w:b/>
          <w:bCs/>
          <w:sz w:val="28"/>
          <w:szCs w:val="28"/>
          <w:rtl/>
        </w:rPr>
        <w:t>7- نكس الانحناء القضيبي:</w:t>
      </w:r>
      <w:r>
        <w:rPr>
          <w:b/>
          <w:bCs/>
          <w:sz w:val="28"/>
          <w:szCs w:val="28"/>
        </w:rPr>
        <w:t>[24]</w:t>
      </w:r>
    </w:p>
    <w:p w:rsidR="007E6D2E" w:rsidRPr="0001578F" w:rsidRDefault="007E6D2E" w:rsidP="007E6D2E">
      <w:pPr>
        <w:tabs>
          <w:tab w:val="left" w:pos="1646"/>
        </w:tabs>
        <w:jc w:val="lowKashida"/>
        <w:rPr>
          <w:sz w:val="28"/>
          <w:szCs w:val="28"/>
          <w:rtl/>
        </w:rPr>
      </w:pPr>
      <w:r w:rsidRPr="0001578F">
        <w:rPr>
          <w:rFonts w:hint="cs"/>
          <w:sz w:val="28"/>
          <w:szCs w:val="28"/>
          <w:rtl/>
        </w:rPr>
        <w:t xml:space="preserve">وصف هذا الاختلاط لوحده في عمليات تقويم القضيب أو إصلاح الإحليل التحتي. </w:t>
      </w:r>
    </w:p>
    <w:p w:rsidR="007E6D2E" w:rsidRDefault="007E6D2E" w:rsidP="00B346B9">
      <w:pPr>
        <w:tabs>
          <w:tab w:val="left" w:pos="1646"/>
        </w:tabs>
        <w:jc w:val="lowKashida"/>
        <w:rPr>
          <w:sz w:val="28"/>
          <w:szCs w:val="28"/>
          <w:rtl/>
        </w:rPr>
      </w:pPr>
      <w:r w:rsidRPr="0001578F">
        <w:rPr>
          <w:rFonts w:hint="cs"/>
          <w:sz w:val="28"/>
          <w:szCs w:val="28"/>
          <w:rtl/>
        </w:rPr>
        <w:t xml:space="preserve">بين العالم </w:t>
      </w:r>
      <w:r w:rsidRPr="0001578F">
        <w:rPr>
          <w:sz w:val="28"/>
          <w:szCs w:val="28"/>
        </w:rPr>
        <w:t>F</w:t>
      </w:r>
      <w:r w:rsidR="007349C7" w:rsidRPr="0001578F">
        <w:rPr>
          <w:sz w:val="28"/>
          <w:szCs w:val="28"/>
        </w:rPr>
        <w:t>arkas</w:t>
      </w:r>
      <w:r w:rsidRPr="0001578F">
        <w:rPr>
          <w:rFonts w:hint="cs"/>
          <w:sz w:val="28"/>
          <w:szCs w:val="28"/>
          <w:rtl/>
        </w:rPr>
        <w:t xml:space="preserve"> عام 1967م أن إجراء جراحة ثانية وأحياناً أكثر كان مستطبا</w:t>
      </w:r>
      <w:r w:rsidR="00B346B9">
        <w:rPr>
          <w:rFonts w:hint="cs"/>
          <w:sz w:val="28"/>
          <w:szCs w:val="28"/>
          <w:rtl/>
        </w:rPr>
        <w:t>ً عند حوالي 5 % من هذه الحالات.</w:t>
      </w:r>
    </w:p>
    <w:p w:rsidR="00E97849" w:rsidRPr="0001578F" w:rsidRDefault="00E97849" w:rsidP="000C6767">
      <w:pPr>
        <w:tabs>
          <w:tab w:val="left" w:pos="1646"/>
        </w:tabs>
        <w:jc w:val="lowKashida"/>
        <w:rPr>
          <w:sz w:val="28"/>
          <w:szCs w:val="28"/>
          <w:rtl/>
        </w:rPr>
      </w:pPr>
    </w:p>
    <w:p w:rsidR="007349C7" w:rsidRPr="0001578F" w:rsidRDefault="007E6D2E" w:rsidP="007349C7">
      <w:pPr>
        <w:tabs>
          <w:tab w:val="left" w:pos="1646"/>
        </w:tabs>
        <w:jc w:val="lowKashida"/>
        <w:rPr>
          <w:sz w:val="28"/>
          <w:szCs w:val="28"/>
        </w:rPr>
      </w:pPr>
      <w:r w:rsidRPr="0001578F">
        <w:rPr>
          <w:rFonts w:hint="cs"/>
          <w:sz w:val="28"/>
          <w:szCs w:val="28"/>
          <w:rtl/>
        </w:rPr>
        <w:t xml:space="preserve">وفي تقرير ثاني تبين أن لدى 22 مريضاً مجرى لهم إصلاح إحليل تحتي </w:t>
      </w:r>
      <w:r w:rsidR="00EB4624" w:rsidRPr="0001578F">
        <w:rPr>
          <w:rFonts w:hint="cs"/>
          <w:sz w:val="28"/>
          <w:szCs w:val="28"/>
          <w:rtl/>
        </w:rPr>
        <w:t>صفني</w:t>
      </w:r>
      <w:r w:rsidRPr="0001578F">
        <w:rPr>
          <w:rFonts w:hint="cs"/>
          <w:sz w:val="28"/>
          <w:szCs w:val="28"/>
          <w:rtl/>
        </w:rPr>
        <w:t xml:space="preserve"> قضيبي أو قضيب</w:t>
      </w:r>
      <w:r w:rsidR="00666F17">
        <w:rPr>
          <w:rFonts w:hint="cs"/>
          <w:sz w:val="28"/>
          <w:szCs w:val="28"/>
          <w:rtl/>
        </w:rPr>
        <w:t>ي</w:t>
      </w:r>
      <w:r w:rsidRPr="0001578F">
        <w:rPr>
          <w:rFonts w:hint="cs"/>
          <w:sz w:val="28"/>
          <w:szCs w:val="28"/>
          <w:rtl/>
        </w:rPr>
        <w:t xml:space="preserve"> قريب مع تقويم قضيب وجد</w:t>
      </w:r>
      <w:r w:rsidR="00EB4624" w:rsidRPr="0001578F">
        <w:rPr>
          <w:rFonts w:hint="cs"/>
          <w:sz w:val="28"/>
          <w:szCs w:val="28"/>
          <w:rtl/>
        </w:rPr>
        <w:t xml:space="preserve"> أ</w:t>
      </w:r>
      <w:r w:rsidRPr="0001578F">
        <w:rPr>
          <w:rFonts w:hint="cs"/>
          <w:sz w:val="28"/>
          <w:szCs w:val="28"/>
          <w:rtl/>
        </w:rPr>
        <w:t xml:space="preserve">ن لديهم نكس في الانحناء القضيبي متأخر إما بسبب التليف الشديد للإحليل المصنع أو عدم تناسب كهفي أو كليهما </w:t>
      </w:r>
    </w:p>
    <w:p w:rsidR="007E6D2E" w:rsidRDefault="007E6D2E" w:rsidP="007349C7">
      <w:pPr>
        <w:tabs>
          <w:tab w:val="left" w:pos="1646"/>
        </w:tabs>
        <w:jc w:val="lowKashida"/>
        <w:rPr>
          <w:sz w:val="28"/>
          <w:szCs w:val="28"/>
          <w:rtl/>
        </w:rPr>
      </w:pPr>
      <w:r w:rsidRPr="0001578F">
        <w:rPr>
          <w:rFonts w:hint="cs"/>
          <w:sz w:val="28"/>
          <w:szCs w:val="28"/>
          <w:rtl/>
        </w:rPr>
        <w:t>(</w:t>
      </w:r>
      <w:r w:rsidRPr="0001578F">
        <w:rPr>
          <w:sz w:val="28"/>
          <w:szCs w:val="28"/>
        </w:rPr>
        <w:t>V</w:t>
      </w:r>
      <w:r w:rsidR="007349C7" w:rsidRPr="0001578F">
        <w:rPr>
          <w:sz w:val="28"/>
          <w:szCs w:val="28"/>
        </w:rPr>
        <w:t>andestenand</w:t>
      </w:r>
      <w:r w:rsidRPr="0001578F">
        <w:rPr>
          <w:sz w:val="28"/>
          <w:szCs w:val="28"/>
        </w:rPr>
        <w:t xml:space="preserve"> H</w:t>
      </w:r>
      <w:r w:rsidR="007349C7" w:rsidRPr="0001578F">
        <w:rPr>
          <w:sz w:val="28"/>
          <w:szCs w:val="28"/>
        </w:rPr>
        <w:t>usman</w:t>
      </w:r>
      <w:r w:rsidRPr="0001578F">
        <w:rPr>
          <w:sz w:val="28"/>
          <w:szCs w:val="28"/>
        </w:rPr>
        <w:t xml:space="preserve"> 1998</w:t>
      </w:r>
      <w:r w:rsidRPr="0001578F">
        <w:rPr>
          <w:rFonts w:hint="cs"/>
          <w:sz w:val="28"/>
          <w:szCs w:val="28"/>
          <w:rtl/>
        </w:rPr>
        <w:t xml:space="preserve">) </w:t>
      </w:r>
      <w:r w:rsidR="00E97849">
        <w:rPr>
          <w:rFonts w:hint="cs"/>
          <w:sz w:val="28"/>
          <w:szCs w:val="28"/>
          <w:rtl/>
        </w:rPr>
        <w:t>.</w:t>
      </w:r>
    </w:p>
    <w:p w:rsidR="00E97849" w:rsidRPr="0001578F" w:rsidRDefault="00E97849" w:rsidP="007349C7">
      <w:pPr>
        <w:tabs>
          <w:tab w:val="left" w:pos="1646"/>
        </w:tabs>
        <w:jc w:val="lowKashida"/>
        <w:rPr>
          <w:sz w:val="28"/>
          <w:szCs w:val="28"/>
          <w:rtl/>
        </w:rPr>
      </w:pPr>
    </w:p>
    <w:p w:rsidR="007E6D2E" w:rsidRDefault="007E6D2E" w:rsidP="007349C7">
      <w:pPr>
        <w:tabs>
          <w:tab w:val="left" w:pos="1646"/>
        </w:tabs>
        <w:jc w:val="lowKashida"/>
        <w:rPr>
          <w:sz w:val="28"/>
          <w:szCs w:val="28"/>
          <w:rtl/>
        </w:rPr>
      </w:pPr>
      <w:r w:rsidRPr="0001578F">
        <w:rPr>
          <w:rFonts w:hint="cs"/>
          <w:sz w:val="28"/>
          <w:szCs w:val="28"/>
          <w:rtl/>
        </w:rPr>
        <w:t xml:space="preserve">وذكر الدكتور  </w:t>
      </w:r>
      <w:r w:rsidRPr="0001578F">
        <w:rPr>
          <w:sz w:val="28"/>
          <w:szCs w:val="28"/>
        </w:rPr>
        <w:t>S</w:t>
      </w:r>
      <w:r w:rsidR="007349C7" w:rsidRPr="0001578F">
        <w:rPr>
          <w:sz w:val="28"/>
          <w:szCs w:val="28"/>
        </w:rPr>
        <w:t>oergel</w:t>
      </w:r>
      <w:r w:rsidRPr="0001578F">
        <w:rPr>
          <w:sz w:val="28"/>
          <w:szCs w:val="28"/>
        </w:rPr>
        <w:t xml:space="preserve"> 2003</w:t>
      </w:r>
      <w:r w:rsidRPr="0001578F">
        <w:rPr>
          <w:rFonts w:hint="cs"/>
          <w:sz w:val="28"/>
          <w:szCs w:val="28"/>
          <w:rtl/>
        </w:rPr>
        <w:t xml:space="preserve"> وزملاؤه أن استخدام 4 طبقات من تحت مخاطية الأمعاء الدقيقة للخنزير كطعم في عمليات إصلاح الإحليل التحتي تترافق بنسب</w:t>
      </w:r>
      <w:r w:rsidR="00B346B9">
        <w:rPr>
          <w:rFonts w:hint="cs"/>
          <w:sz w:val="28"/>
          <w:szCs w:val="28"/>
          <w:rtl/>
        </w:rPr>
        <w:t xml:space="preserve"> عالية من نكس الانحناء القضيبي.</w:t>
      </w:r>
    </w:p>
    <w:p w:rsidR="00095821" w:rsidRPr="0001578F" w:rsidRDefault="00095821" w:rsidP="007E6D2E">
      <w:pPr>
        <w:tabs>
          <w:tab w:val="left" w:pos="1646"/>
        </w:tabs>
        <w:jc w:val="lowKashida"/>
        <w:rPr>
          <w:sz w:val="28"/>
          <w:szCs w:val="28"/>
          <w:rtl/>
        </w:rPr>
      </w:pPr>
    </w:p>
    <w:p w:rsidR="007E6D2E" w:rsidRDefault="00355DF5" w:rsidP="00355DF5">
      <w:pPr>
        <w:tabs>
          <w:tab w:val="left" w:pos="1646"/>
        </w:tabs>
        <w:jc w:val="lowKashida"/>
        <w:rPr>
          <w:b/>
          <w:bCs/>
          <w:sz w:val="28"/>
          <w:szCs w:val="28"/>
          <w:rtl/>
        </w:rPr>
      </w:pPr>
      <w:r>
        <w:rPr>
          <w:rFonts w:hint="cs"/>
          <w:b/>
          <w:bCs/>
          <w:sz w:val="28"/>
          <w:szCs w:val="28"/>
          <w:rtl/>
        </w:rPr>
        <w:t>8- تضيقات الإحليل:</w:t>
      </w:r>
    </w:p>
    <w:p w:rsidR="00E13CF2" w:rsidRDefault="00E13CF2" w:rsidP="00E13CF2">
      <w:pPr>
        <w:tabs>
          <w:tab w:val="left" w:pos="1646"/>
        </w:tabs>
        <w:jc w:val="lowKashida"/>
        <w:rPr>
          <w:sz w:val="28"/>
          <w:szCs w:val="28"/>
          <w:rtl/>
        </w:rPr>
      </w:pPr>
      <w:r w:rsidRPr="0001578F">
        <w:rPr>
          <w:rFonts w:hint="cs"/>
          <w:sz w:val="28"/>
          <w:szCs w:val="28"/>
          <w:rtl/>
        </w:rPr>
        <w:t xml:space="preserve">إن مكان المفاغرة القريب لعمليات </w:t>
      </w:r>
      <w:r w:rsidRPr="0001578F">
        <w:rPr>
          <w:sz w:val="28"/>
          <w:szCs w:val="28"/>
        </w:rPr>
        <w:t>TPIF</w:t>
      </w:r>
      <w:r w:rsidRPr="0001578F">
        <w:rPr>
          <w:rFonts w:hint="cs"/>
          <w:sz w:val="28"/>
          <w:szCs w:val="28"/>
          <w:rtl/>
        </w:rPr>
        <w:t xml:space="preserve"> هو بالأخص الموقع الاخطر لحدوث تضيقات الإحليل إن نمط هذا التضيق قد يعالج بنجاح بإجراءات أقل غزواً مثل خزع باطن ا</w:t>
      </w:r>
      <w:r w:rsidR="00B346B9">
        <w:rPr>
          <w:rFonts w:hint="cs"/>
          <w:sz w:val="28"/>
          <w:szCs w:val="28"/>
          <w:rtl/>
        </w:rPr>
        <w:t>لإحليل التنظيري البارد بالشفرة.</w:t>
      </w:r>
      <w:r w:rsidR="00355DF5">
        <w:rPr>
          <w:sz w:val="28"/>
          <w:szCs w:val="28"/>
        </w:rPr>
        <w:t>[24]</w:t>
      </w:r>
    </w:p>
    <w:p w:rsidR="00E13CF2" w:rsidRPr="0001578F" w:rsidRDefault="00E13CF2" w:rsidP="00E13CF2">
      <w:pPr>
        <w:tabs>
          <w:tab w:val="left" w:pos="1646"/>
        </w:tabs>
        <w:jc w:val="lowKashida"/>
        <w:rPr>
          <w:sz w:val="28"/>
          <w:szCs w:val="28"/>
          <w:rtl/>
        </w:rPr>
      </w:pPr>
    </w:p>
    <w:p w:rsidR="00E13CF2" w:rsidRDefault="00E13CF2" w:rsidP="00E13CF2">
      <w:pPr>
        <w:tabs>
          <w:tab w:val="left" w:pos="1646"/>
        </w:tabs>
        <w:jc w:val="lowKashida"/>
        <w:rPr>
          <w:sz w:val="28"/>
          <w:szCs w:val="28"/>
          <w:rtl/>
        </w:rPr>
      </w:pPr>
      <w:r w:rsidRPr="0001578F">
        <w:rPr>
          <w:rFonts w:hint="cs"/>
          <w:sz w:val="28"/>
          <w:szCs w:val="28"/>
          <w:rtl/>
        </w:rPr>
        <w:t xml:space="preserve">أبلغ </w:t>
      </w:r>
      <w:r w:rsidRPr="0001578F">
        <w:rPr>
          <w:sz w:val="28"/>
          <w:szCs w:val="28"/>
        </w:rPr>
        <w:t>Hsiao 2003</w:t>
      </w:r>
      <w:r w:rsidRPr="0001578F">
        <w:rPr>
          <w:rFonts w:hint="cs"/>
          <w:sz w:val="28"/>
          <w:szCs w:val="28"/>
          <w:rtl/>
        </w:rPr>
        <w:t xml:space="preserve"> وزملاؤه نسبة نجاح حوالي 50 % لعشرين مريض مجرى لهم خزع تضيق باطن إحليل تنظيري وهذه النسبة تستحق المحاولة لمرة واحدة على الأقل وخاصة للتضيقات القصيرة. </w:t>
      </w:r>
    </w:p>
    <w:p w:rsidR="00E13CF2" w:rsidRPr="0001578F" w:rsidRDefault="00E13CF2" w:rsidP="00E13CF2">
      <w:pPr>
        <w:tabs>
          <w:tab w:val="left" w:pos="1646"/>
        </w:tabs>
        <w:jc w:val="lowKashida"/>
        <w:rPr>
          <w:sz w:val="28"/>
          <w:szCs w:val="28"/>
          <w:rtl/>
        </w:rPr>
      </w:pPr>
    </w:p>
    <w:p w:rsidR="00E13CF2" w:rsidRPr="0001578F" w:rsidRDefault="00E13CF2" w:rsidP="00E13CF2">
      <w:pPr>
        <w:tabs>
          <w:tab w:val="left" w:pos="1646"/>
        </w:tabs>
        <w:jc w:val="lowKashida"/>
        <w:rPr>
          <w:sz w:val="28"/>
          <w:szCs w:val="28"/>
          <w:rtl/>
        </w:rPr>
      </w:pPr>
      <w:r w:rsidRPr="0001578F">
        <w:rPr>
          <w:rFonts w:hint="cs"/>
          <w:sz w:val="28"/>
          <w:szCs w:val="28"/>
          <w:rtl/>
        </w:rPr>
        <w:t xml:space="preserve">أما التضيقات الطويلة فقد تتطلب رقعة من طعم حر أو شريحة موعاة لتغطية الإحليل مع نسب نجاح أعلى من طريقة </w:t>
      </w:r>
      <w:r w:rsidRPr="0001578F">
        <w:rPr>
          <w:sz w:val="28"/>
          <w:szCs w:val="28"/>
        </w:rPr>
        <w:t>TIP</w:t>
      </w:r>
      <w:r w:rsidRPr="0001578F">
        <w:rPr>
          <w:rFonts w:hint="cs"/>
          <w:sz w:val="28"/>
          <w:szCs w:val="28"/>
          <w:rtl/>
        </w:rPr>
        <w:t xml:space="preserve">. </w:t>
      </w:r>
    </w:p>
    <w:p w:rsidR="00E13CF2" w:rsidRDefault="00E13CF2" w:rsidP="00355DF5">
      <w:pPr>
        <w:tabs>
          <w:tab w:val="left" w:pos="1646"/>
        </w:tabs>
        <w:jc w:val="lowKashida"/>
        <w:rPr>
          <w:sz w:val="28"/>
          <w:szCs w:val="28"/>
          <w:rtl/>
        </w:rPr>
      </w:pPr>
      <w:r w:rsidRPr="0001578F">
        <w:rPr>
          <w:rFonts w:hint="cs"/>
          <w:sz w:val="28"/>
          <w:szCs w:val="28"/>
          <w:rtl/>
        </w:rPr>
        <w:t xml:space="preserve">بيّن الدكتور </w:t>
      </w:r>
      <w:r w:rsidRPr="0001578F">
        <w:rPr>
          <w:sz w:val="28"/>
          <w:szCs w:val="28"/>
        </w:rPr>
        <w:t>Mcaninch and Wessells 1998</w:t>
      </w:r>
      <w:r w:rsidRPr="0001578F">
        <w:rPr>
          <w:rFonts w:hint="cs"/>
          <w:sz w:val="28"/>
          <w:szCs w:val="28"/>
          <w:rtl/>
        </w:rPr>
        <w:t xml:space="preserve"> نسب نجاح تصل لحوالي 85% لعمليات الطعم الحر أو الشريحة الجلدية أما في عمليات إصلاح تضيقات الإحليل الأمامية وفي حال عدم وجود شريحة جلدية غير مشعرة مناسبة أو عدم إمكانية أخذ طعم حر فإن تقنية الطعم الصنعي </w:t>
      </w:r>
      <w:r w:rsidRPr="0001578F">
        <w:rPr>
          <w:sz w:val="28"/>
          <w:szCs w:val="28"/>
        </w:rPr>
        <w:t>Mech – Graft</w:t>
      </w:r>
      <w:r w:rsidRPr="0001578F">
        <w:rPr>
          <w:rFonts w:hint="cs"/>
          <w:sz w:val="28"/>
          <w:szCs w:val="28"/>
          <w:rtl/>
        </w:rPr>
        <w:t xml:space="preserve"> حسب الدكتور </w:t>
      </w:r>
      <w:r w:rsidRPr="0001578F">
        <w:rPr>
          <w:sz w:val="28"/>
          <w:szCs w:val="28"/>
        </w:rPr>
        <w:t>Wessells  and Mcaninch 1998</w:t>
      </w:r>
      <w:r w:rsidR="00B346B9">
        <w:rPr>
          <w:rFonts w:hint="cs"/>
          <w:sz w:val="28"/>
          <w:szCs w:val="28"/>
          <w:rtl/>
        </w:rPr>
        <w:t xml:space="preserve"> تعطي نتائج جيدة نسبياً.</w:t>
      </w:r>
      <w:r w:rsidR="00B346B9">
        <w:rPr>
          <w:sz w:val="28"/>
          <w:szCs w:val="28"/>
        </w:rPr>
        <w:t>[</w:t>
      </w:r>
      <w:r w:rsidR="00355DF5">
        <w:rPr>
          <w:sz w:val="28"/>
          <w:szCs w:val="28"/>
        </w:rPr>
        <w:t>2</w:t>
      </w:r>
      <w:r w:rsidR="00B346B9">
        <w:rPr>
          <w:sz w:val="28"/>
          <w:szCs w:val="28"/>
        </w:rPr>
        <w:t>3</w:t>
      </w:r>
      <w:r w:rsidR="00355DF5">
        <w:rPr>
          <w:sz w:val="28"/>
          <w:szCs w:val="28"/>
        </w:rPr>
        <w:t>,24</w:t>
      </w:r>
      <w:r w:rsidR="00B346B9">
        <w:rPr>
          <w:sz w:val="28"/>
          <w:szCs w:val="28"/>
        </w:rPr>
        <w:t>]</w:t>
      </w:r>
    </w:p>
    <w:p w:rsidR="00E13CF2" w:rsidRPr="0001578F" w:rsidRDefault="00E13CF2" w:rsidP="00E97849">
      <w:pPr>
        <w:tabs>
          <w:tab w:val="left" w:pos="1646"/>
        </w:tabs>
        <w:jc w:val="lowKashida"/>
        <w:rPr>
          <w:b/>
          <w:bCs/>
          <w:sz w:val="28"/>
          <w:szCs w:val="28"/>
          <w:rtl/>
        </w:rPr>
      </w:pPr>
    </w:p>
    <w:p w:rsidR="00EB4624" w:rsidRPr="0001578F" w:rsidRDefault="00B27B12" w:rsidP="0052464A">
      <w:pPr>
        <w:tabs>
          <w:tab w:val="left" w:pos="1646"/>
        </w:tabs>
        <w:jc w:val="lowKashida"/>
        <w:rPr>
          <w:b/>
          <w:bCs/>
          <w:sz w:val="28"/>
          <w:szCs w:val="28"/>
          <w:rtl/>
        </w:rPr>
      </w:pPr>
      <w:r w:rsidRPr="0001578F">
        <w:rPr>
          <w:rFonts w:hint="cs"/>
          <w:b/>
          <w:bCs/>
          <w:noProof/>
          <w:sz w:val="28"/>
          <w:szCs w:val="28"/>
        </w:rPr>
        <w:drawing>
          <wp:inline distT="0" distB="0" distL="0" distR="0">
            <wp:extent cx="5316220" cy="4614545"/>
            <wp:effectExtent l="0" t="0" r="0" b="0"/>
            <wp:docPr id="8" name="Picture 8" descr="zzzzx_000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8" descr="zzzzx_0001-1"/>
                    <pic:cNvPicPr>
                      <a:picLocks/>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16220" cy="4614545"/>
                    </a:xfrm>
                    <a:prstGeom prst="rect">
                      <a:avLst/>
                    </a:prstGeom>
                    <a:noFill/>
                    <a:ln>
                      <a:noFill/>
                    </a:ln>
                  </pic:spPr>
                </pic:pic>
              </a:graphicData>
            </a:graphic>
          </wp:inline>
        </w:drawing>
      </w:r>
    </w:p>
    <w:p w:rsidR="00E97849" w:rsidRDefault="00E97849" w:rsidP="007E6D2E">
      <w:pPr>
        <w:tabs>
          <w:tab w:val="left" w:pos="1646"/>
        </w:tabs>
        <w:jc w:val="lowKashida"/>
        <w:rPr>
          <w:sz w:val="28"/>
          <w:szCs w:val="28"/>
          <w:rtl/>
        </w:rPr>
      </w:pPr>
    </w:p>
    <w:p w:rsidR="00E97849" w:rsidRPr="0001578F" w:rsidRDefault="00E97849" w:rsidP="000C6767">
      <w:pPr>
        <w:tabs>
          <w:tab w:val="left" w:pos="1646"/>
        </w:tabs>
        <w:jc w:val="lowKashida"/>
        <w:rPr>
          <w:sz w:val="28"/>
          <w:szCs w:val="28"/>
          <w:rtl/>
        </w:rPr>
      </w:pPr>
    </w:p>
    <w:p w:rsidR="004A314D" w:rsidRPr="0001578F" w:rsidRDefault="004A314D" w:rsidP="004A314D">
      <w:pPr>
        <w:tabs>
          <w:tab w:val="left" w:pos="1646"/>
        </w:tabs>
        <w:jc w:val="lowKashida"/>
        <w:rPr>
          <w:b/>
          <w:bCs/>
          <w:sz w:val="28"/>
          <w:szCs w:val="28"/>
          <w:rtl/>
        </w:rPr>
      </w:pPr>
      <w:r w:rsidRPr="0001578F">
        <w:rPr>
          <w:rFonts w:hint="cs"/>
          <w:b/>
          <w:bCs/>
          <w:sz w:val="28"/>
          <w:szCs w:val="28"/>
          <w:rtl/>
        </w:rPr>
        <w:t xml:space="preserve">9- نمو الشعر داخل الإحليل: </w:t>
      </w:r>
    </w:p>
    <w:p w:rsidR="0052464A" w:rsidRDefault="004A314D" w:rsidP="00355DF5">
      <w:pPr>
        <w:tabs>
          <w:tab w:val="left" w:pos="1646"/>
        </w:tabs>
        <w:jc w:val="lowKashida"/>
        <w:rPr>
          <w:sz w:val="28"/>
          <w:szCs w:val="28"/>
          <w:rtl/>
        </w:rPr>
      </w:pPr>
      <w:r w:rsidRPr="0001578F">
        <w:rPr>
          <w:rFonts w:hint="cs"/>
          <w:sz w:val="28"/>
          <w:szCs w:val="28"/>
          <w:rtl/>
        </w:rPr>
        <w:t xml:space="preserve">هو اختلاط غير شائع لعمليات إصلاح الاحليل التحتي وتحدث عند استخدام جلد مشعر في عمليات الإصلاح وقد ذكر  </w:t>
      </w:r>
      <w:r w:rsidR="000C6767" w:rsidRPr="0001578F">
        <w:rPr>
          <w:sz w:val="28"/>
          <w:szCs w:val="28"/>
        </w:rPr>
        <w:t>C</w:t>
      </w:r>
      <w:r w:rsidR="00EA0182" w:rsidRPr="0001578F">
        <w:rPr>
          <w:sz w:val="28"/>
          <w:szCs w:val="28"/>
        </w:rPr>
        <w:t>rain 2003</w:t>
      </w:r>
      <w:r w:rsidR="00EA0182" w:rsidRPr="0001578F">
        <w:rPr>
          <w:rFonts w:hint="cs"/>
          <w:sz w:val="28"/>
          <w:szCs w:val="28"/>
          <w:rtl/>
        </w:rPr>
        <w:t xml:space="preserve"> وزملاؤه استخدام الليزر في استئصال الأشعار لإصلاح هذا الاختلاط.</w:t>
      </w:r>
      <w:r w:rsidR="00B346B9">
        <w:rPr>
          <w:sz w:val="28"/>
          <w:szCs w:val="28"/>
        </w:rPr>
        <w:t>[2</w:t>
      </w:r>
      <w:r w:rsidR="00355DF5">
        <w:rPr>
          <w:sz w:val="28"/>
          <w:szCs w:val="28"/>
        </w:rPr>
        <w:t>4</w:t>
      </w:r>
      <w:r w:rsidR="00B346B9">
        <w:rPr>
          <w:sz w:val="28"/>
          <w:szCs w:val="28"/>
        </w:rPr>
        <w:t>]</w:t>
      </w:r>
    </w:p>
    <w:p w:rsidR="004A314D" w:rsidRPr="0001578F" w:rsidRDefault="004A314D" w:rsidP="000C6767">
      <w:pPr>
        <w:tabs>
          <w:tab w:val="left" w:pos="1646"/>
        </w:tabs>
        <w:jc w:val="lowKashida"/>
        <w:rPr>
          <w:sz w:val="28"/>
          <w:szCs w:val="28"/>
          <w:rtl/>
        </w:rPr>
      </w:pPr>
    </w:p>
    <w:p w:rsidR="0052464A" w:rsidRPr="0001578F" w:rsidRDefault="00EA0182" w:rsidP="0052464A">
      <w:pPr>
        <w:tabs>
          <w:tab w:val="left" w:pos="1646"/>
        </w:tabs>
        <w:jc w:val="lowKashida"/>
        <w:rPr>
          <w:b/>
          <w:bCs/>
          <w:sz w:val="28"/>
          <w:szCs w:val="28"/>
          <w:rtl/>
        </w:rPr>
      </w:pPr>
      <w:r w:rsidRPr="0001578F">
        <w:rPr>
          <w:rFonts w:hint="cs"/>
          <w:b/>
          <w:bCs/>
          <w:sz w:val="28"/>
          <w:szCs w:val="28"/>
          <w:rtl/>
        </w:rPr>
        <w:t xml:space="preserve">10- </w:t>
      </w:r>
      <w:r w:rsidR="00271655" w:rsidRPr="0001578F">
        <w:rPr>
          <w:rFonts w:hint="cs"/>
          <w:b/>
          <w:bCs/>
          <w:sz w:val="28"/>
          <w:szCs w:val="28"/>
          <w:rtl/>
        </w:rPr>
        <w:t>إنهيار</w:t>
      </w:r>
      <w:r w:rsidR="00355DF5">
        <w:rPr>
          <w:rFonts w:hint="cs"/>
          <w:b/>
          <w:bCs/>
          <w:sz w:val="28"/>
          <w:szCs w:val="28"/>
          <w:rtl/>
        </w:rPr>
        <w:t xml:space="preserve"> المفاغرة الإحليلية كاملاً:</w:t>
      </w:r>
      <w:r w:rsidR="00355DF5">
        <w:rPr>
          <w:b/>
          <w:bCs/>
          <w:sz w:val="28"/>
          <w:szCs w:val="28"/>
        </w:rPr>
        <w:t>[23,24]</w:t>
      </w:r>
    </w:p>
    <w:p w:rsidR="00EA0182" w:rsidRPr="0001578F" w:rsidRDefault="00EA0182" w:rsidP="00271655">
      <w:pPr>
        <w:tabs>
          <w:tab w:val="left" w:pos="1646"/>
        </w:tabs>
        <w:jc w:val="lowKashida"/>
        <w:rPr>
          <w:sz w:val="28"/>
          <w:szCs w:val="28"/>
          <w:rtl/>
        </w:rPr>
      </w:pPr>
      <w:r w:rsidRPr="0001578F">
        <w:rPr>
          <w:rFonts w:hint="cs"/>
          <w:sz w:val="28"/>
          <w:szCs w:val="28"/>
          <w:rtl/>
        </w:rPr>
        <w:t xml:space="preserve">قد يحدث هذا الاختلاط تالياً لتموت نسيجي موضع أو تموت الشريحة المستخدمة في عملية إصلاح الإحليل التحتي أو لتقريب جناحي الحشفة </w:t>
      </w:r>
      <w:r w:rsidR="00271655" w:rsidRPr="0001578F">
        <w:rPr>
          <w:rFonts w:hint="cs"/>
          <w:sz w:val="28"/>
          <w:szCs w:val="28"/>
          <w:rtl/>
        </w:rPr>
        <w:t>بشكل</w:t>
      </w:r>
      <w:r w:rsidRPr="0001578F">
        <w:rPr>
          <w:rFonts w:hint="cs"/>
          <w:sz w:val="28"/>
          <w:szCs w:val="28"/>
          <w:rtl/>
        </w:rPr>
        <w:t xml:space="preserve"> ضاغط أو تموت الأنسجة التالي للاستخدام الزائد للمخثر الكهربائي أو تشكل ورم دموي أو إصابة أوعية الشريحة المستخدمة في الإصلاح. </w:t>
      </w:r>
    </w:p>
    <w:p w:rsidR="00CC36C1" w:rsidRPr="0001578F" w:rsidRDefault="00EA0182" w:rsidP="00271655">
      <w:pPr>
        <w:tabs>
          <w:tab w:val="left" w:pos="1646"/>
        </w:tabs>
        <w:jc w:val="lowKashida"/>
        <w:rPr>
          <w:sz w:val="28"/>
          <w:szCs w:val="28"/>
          <w:rtl/>
        </w:rPr>
      </w:pPr>
      <w:r w:rsidRPr="0001578F">
        <w:rPr>
          <w:rFonts w:hint="cs"/>
          <w:sz w:val="28"/>
          <w:szCs w:val="28"/>
          <w:rtl/>
        </w:rPr>
        <w:t xml:space="preserve">بغض النظر عن السبب فإن </w:t>
      </w:r>
      <w:r w:rsidR="00271655" w:rsidRPr="0001578F">
        <w:rPr>
          <w:rFonts w:hint="cs"/>
          <w:sz w:val="28"/>
          <w:szCs w:val="28"/>
          <w:rtl/>
        </w:rPr>
        <w:t>انهيار</w:t>
      </w:r>
      <w:r w:rsidRPr="0001578F">
        <w:rPr>
          <w:rFonts w:hint="cs"/>
          <w:sz w:val="28"/>
          <w:szCs w:val="28"/>
          <w:rtl/>
        </w:rPr>
        <w:t xml:space="preserve"> المفاغرة قد يتطلب إجراء </w:t>
      </w:r>
      <w:r w:rsidR="00271655" w:rsidRPr="0001578F">
        <w:rPr>
          <w:rFonts w:hint="cs"/>
          <w:sz w:val="28"/>
          <w:szCs w:val="28"/>
          <w:rtl/>
        </w:rPr>
        <w:t>تنضير</w:t>
      </w:r>
      <w:r w:rsidRPr="0001578F">
        <w:rPr>
          <w:rFonts w:hint="cs"/>
          <w:sz w:val="28"/>
          <w:szCs w:val="28"/>
          <w:rtl/>
        </w:rPr>
        <w:t xml:space="preserve"> للأنسجة المتموتة و الأنسجة المتنخرة قبل إجراء الإصلاح التالي</w:t>
      </w:r>
      <w:r w:rsidR="00E13CF2">
        <w:rPr>
          <w:rFonts w:hint="cs"/>
          <w:sz w:val="28"/>
          <w:szCs w:val="28"/>
          <w:rtl/>
        </w:rPr>
        <w:t xml:space="preserve"> الذي يكون </w:t>
      </w:r>
      <w:r w:rsidR="004145BD">
        <w:rPr>
          <w:rFonts w:hint="cs"/>
          <w:sz w:val="28"/>
          <w:szCs w:val="28"/>
          <w:rtl/>
        </w:rPr>
        <w:t>بعد عدة أشهر</w:t>
      </w:r>
      <w:r w:rsidRPr="0001578F">
        <w:rPr>
          <w:rFonts w:hint="cs"/>
          <w:sz w:val="28"/>
          <w:szCs w:val="28"/>
          <w:rtl/>
        </w:rPr>
        <w:t>.</w:t>
      </w:r>
    </w:p>
    <w:p w:rsidR="00EA0182" w:rsidRPr="0001578F" w:rsidRDefault="00EA0182" w:rsidP="00271655">
      <w:pPr>
        <w:tabs>
          <w:tab w:val="left" w:pos="1646"/>
        </w:tabs>
        <w:jc w:val="lowKashida"/>
        <w:rPr>
          <w:sz w:val="28"/>
          <w:szCs w:val="28"/>
          <w:rtl/>
        </w:rPr>
      </w:pPr>
    </w:p>
    <w:p w:rsidR="00EA0182" w:rsidRPr="0001578F" w:rsidRDefault="00EA0182" w:rsidP="000C6767">
      <w:pPr>
        <w:tabs>
          <w:tab w:val="left" w:pos="1646"/>
        </w:tabs>
        <w:jc w:val="lowKashida"/>
        <w:rPr>
          <w:b/>
          <w:bCs/>
          <w:sz w:val="28"/>
          <w:szCs w:val="28"/>
          <w:rtl/>
        </w:rPr>
      </w:pPr>
      <w:r w:rsidRPr="0001578F">
        <w:rPr>
          <w:rFonts w:hint="cs"/>
          <w:b/>
          <w:bCs/>
          <w:sz w:val="28"/>
          <w:szCs w:val="28"/>
          <w:rtl/>
        </w:rPr>
        <w:t xml:space="preserve">11- تقفع الإحليل التحتي </w:t>
      </w:r>
      <w:r w:rsidR="00271655" w:rsidRPr="0001578F">
        <w:rPr>
          <w:b/>
          <w:bCs/>
          <w:sz w:val="28"/>
          <w:szCs w:val="28"/>
        </w:rPr>
        <w:t>H</w:t>
      </w:r>
      <w:r w:rsidR="000C6767" w:rsidRPr="0001578F">
        <w:rPr>
          <w:b/>
          <w:bCs/>
          <w:sz w:val="28"/>
          <w:szCs w:val="28"/>
        </w:rPr>
        <w:t>ypospadiascripples</w:t>
      </w:r>
      <w:r w:rsidRPr="0001578F">
        <w:rPr>
          <w:rFonts w:hint="cs"/>
          <w:b/>
          <w:bCs/>
          <w:sz w:val="28"/>
          <w:szCs w:val="28"/>
          <w:rtl/>
        </w:rPr>
        <w:t xml:space="preserve">:  </w:t>
      </w:r>
    </w:p>
    <w:p w:rsidR="00EA0182" w:rsidRDefault="00EA0182" w:rsidP="000C6767">
      <w:pPr>
        <w:tabs>
          <w:tab w:val="left" w:pos="1646"/>
        </w:tabs>
        <w:jc w:val="lowKashida"/>
        <w:rPr>
          <w:sz w:val="28"/>
          <w:szCs w:val="28"/>
          <w:rtl/>
        </w:rPr>
      </w:pPr>
      <w:r w:rsidRPr="0001578F">
        <w:rPr>
          <w:rFonts w:hint="cs"/>
          <w:sz w:val="28"/>
          <w:szCs w:val="28"/>
          <w:rtl/>
        </w:rPr>
        <w:t>استخدم هذا التعبير من قبل الدكتورين (</w:t>
      </w:r>
      <w:r w:rsidR="00271655" w:rsidRPr="0001578F">
        <w:rPr>
          <w:sz w:val="28"/>
          <w:szCs w:val="28"/>
        </w:rPr>
        <w:t>1970 H</w:t>
      </w:r>
      <w:r w:rsidR="000C6767" w:rsidRPr="0001578F">
        <w:rPr>
          <w:sz w:val="28"/>
          <w:szCs w:val="28"/>
        </w:rPr>
        <w:t>ortonand</w:t>
      </w:r>
      <w:r w:rsidR="00271655" w:rsidRPr="0001578F">
        <w:rPr>
          <w:sz w:val="28"/>
          <w:szCs w:val="28"/>
        </w:rPr>
        <w:t xml:space="preserve"> D</w:t>
      </w:r>
      <w:r w:rsidR="000C6767" w:rsidRPr="0001578F">
        <w:rPr>
          <w:sz w:val="28"/>
          <w:szCs w:val="28"/>
        </w:rPr>
        <w:t>evine</w:t>
      </w:r>
      <w:r w:rsidRPr="0001578F">
        <w:rPr>
          <w:rFonts w:hint="cs"/>
          <w:sz w:val="28"/>
          <w:szCs w:val="28"/>
          <w:rtl/>
        </w:rPr>
        <w:t xml:space="preserve">) </w:t>
      </w:r>
      <w:r w:rsidR="00F46A0C">
        <w:rPr>
          <w:sz w:val="28"/>
          <w:szCs w:val="28"/>
        </w:rPr>
        <w:t>[24]</w:t>
      </w:r>
      <w:r w:rsidRPr="0001578F">
        <w:rPr>
          <w:rFonts w:hint="cs"/>
          <w:sz w:val="28"/>
          <w:szCs w:val="28"/>
          <w:rtl/>
        </w:rPr>
        <w:t xml:space="preserve">لوصف المريض الذي خضع لمحاولات إصلاح إحليل تحتي متعددة وغير ناجحة وانتهت بتشوه القضيب وهم بحاجة إلى عمليات إصلاح جذرية مع إزالة الأنسحة المتندبة المتموتة. </w:t>
      </w:r>
    </w:p>
    <w:p w:rsidR="00E97849" w:rsidRPr="0001578F" w:rsidRDefault="00E97849" w:rsidP="000C6767">
      <w:pPr>
        <w:tabs>
          <w:tab w:val="left" w:pos="1646"/>
        </w:tabs>
        <w:jc w:val="lowKashida"/>
        <w:rPr>
          <w:sz w:val="28"/>
          <w:szCs w:val="28"/>
          <w:rtl/>
        </w:rPr>
      </w:pPr>
    </w:p>
    <w:p w:rsidR="00C310EF" w:rsidRDefault="00C310EF" w:rsidP="00C310EF">
      <w:pPr>
        <w:jc w:val="lowKashida"/>
        <w:rPr>
          <w:sz w:val="28"/>
          <w:szCs w:val="28"/>
          <w:rtl/>
        </w:rPr>
      </w:pPr>
      <w:r w:rsidRPr="0001578F">
        <w:rPr>
          <w:rFonts w:hint="cs"/>
          <w:sz w:val="28"/>
          <w:szCs w:val="28"/>
          <w:rtl/>
        </w:rPr>
        <w:t>إن اختلاطات مثل تضيق صماخ البول والنواسير الإحليلية الجلدية وتضيق الإحليل يمك</w:t>
      </w:r>
      <w:r w:rsidR="00F46A0C">
        <w:rPr>
          <w:rFonts w:hint="cs"/>
          <w:sz w:val="28"/>
          <w:szCs w:val="28"/>
          <w:rtl/>
        </w:rPr>
        <w:t>ن إصلاحها لاحقاً وبتوقيت مناسب</w:t>
      </w:r>
      <w:r w:rsidR="00F46A0C">
        <w:rPr>
          <w:sz w:val="28"/>
          <w:szCs w:val="28"/>
        </w:rPr>
        <w:t>.</w:t>
      </w:r>
    </w:p>
    <w:p w:rsidR="00C310EF" w:rsidRPr="0001578F" w:rsidRDefault="00C310EF" w:rsidP="00C310EF">
      <w:pPr>
        <w:jc w:val="lowKashida"/>
        <w:rPr>
          <w:sz w:val="28"/>
          <w:szCs w:val="28"/>
          <w:rtl/>
        </w:rPr>
      </w:pPr>
    </w:p>
    <w:p w:rsidR="00C310EF" w:rsidRPr="0001578F" w:rsidRDefault="00C310EF" w:rsidP="00C310EF">
      <w:pPr>
        <w:jc w:val="lowKashida"/>
        <w:rPr>
          <w:sz w:val="28"/>
          <w:szCs w:val="28"/>
          <w:rtl/>
        </w:rPr>
      </w:pPr>
      <w:r w:rsidRPr="0001578F">
        <w:rPr>
          <w:rFonts w:hint="cs"/>
          <w:sz w:val="28"/>
          <w:szCs w:val="28"/>
          <w:rtl/>
        </w:rPr>
        <w:t xml:space="preserve">أما الاختلاطات مثل انفكاك جزء أو كامل الخياطة يتطلب إصلاحها إجراءات تصنيعية أعقد. </w:t>
      </w:r>
    </w:p>
    <w:p w:rsidR="00C310EF" w:rsidRDefault="00C310EF" w:rsidP="00CB51CB">
      <w:pPr>
        <w:jc w:val="lowKashida"/>
        <w:rPr>
          <w:sz w:val="28"/>
          <w:szCs w:val="28"/>
          <w:rtl/>
        </w:rPr>
      </w:pPr>
      <w:r w:rsidRPr="0001578F">
        <w:rPr>
          <w:rFonts w:hint="cs"/>
          <w:sz w:val="28"/>
          <w:szCs w:val="28"/>
          <w:rtl/>
        </w:rPr>
        <w:t>وبشكل عام وباستثناء النزف أو الانتان والتنضير فإن إعادة الجراحة لإصلاح الاختلاطات يجب ألا يجر</w:t>
      </w:r>
      <w:r w:rsidRPr="0001578F">
        <w:rPr>
          <w:rFonts w:hint="cs"/>
          <w:sz w:val="28"/>
          <w:szCs w:val="28"/>
          <w:rtl/>
          <w:lang w:bidi="ar-SY"/>
        </w:rPr>
        <w:t>ى</w:t>
      </w:r>
      <w:r w:rsidRPr="0001578F">
        <w:rPr>
          <w:rFonts w:hint="cs"/>
          <w:sz w:val="28"/>
          <w:szCs w:val="28"/>
          <w:rtl/>
        </w:rPr>
        <w:t xml:space="preserve"> قبل مرور 6 أشه</w:t>
      </w:r>
      <w:r w:rsidR="00B346B9">
        <w:rPr>
          <w:rFonts w:hint="cs"/>
          <w:sz w:val="28"/>
          <w:szCs w:val="28"/>
          <w:rtl/>
        </w:rPr>
        <w:t>ر على الأقل من الجراحة السابقة.</w:t>
      </w:r>
    </w:p>
    <w:p w:rsidR="00C310EF" w:rsidRDefault="00C310EF" w:rsidP="00EA0182">
      <w:pPr>
        <w:tabs>
          <w:tab w:val="left" w:pos="1646"/>
        </w:tabs>
        <w:jc w:val="lowKashida"/>
        <w:rPr>
          <w:b/>
          <w:bCs/>
          <w:sz w:val="28"/>
          <w:szCs w:val="28"/>
          <w:rtl/>
        </w:rPr>
      </w:pPr>
    </w:p>
    <w:p w:rsidR="00EA0182" w:rsidRDefault="00EA0182" w:rsidP="00EA0182">
      <w:pPr>
        <w:tabs>
          <w:tab w:val="left" w:pos="1646"/>
        </w:tabs>
        <w:jc w:val="lowKashida"/>
        <w:rPr>
          <w:b/>
          <w:bCs/>
          <w:sz w:val="28"/>
          <w:szCs w:val="28"/>
          <w:rtl/>
        </w:rPr>
      </w:pPr>
      <w:r w:rsidRPr="0001578F">
        <w:rPr>
          <w:rFonts w:hint="cs"/>
          <w:b/>
          <w:bCs/>
          <w:sz w:val="28"/>
          <w:szCs w:val="28"/>
          <w:rtl/>
        </w:rPr>
        <w:t xml:space="preserve">عمليات إصلاح الإحليل التحتي الناكس: </w:t>
      </w:r>
    </w:p>
    <w:p w:rsidR="0052464A" w:rsidRPr="0001578F" w:rsidRDefault="0052464A" w:rsidP="00EA0182">
      <w:pPr>
        <w:tabs>
          <w:tab w:val="left" w:pos="1646"/>
        </w:tabs>
        <w:jc w:val="lowKashida"/>
        <w:rPr>
          <w:b/>
          <w:bCs/>
          <w:sz w:val="28"/>
          <w:szCs w:val="28"/>
          <w:rtl/>
        </w:rPr>
      </w:pPr>
    </w:p>
    <w:p w:rsidR="00EA0182" w:rsidRPr="0001578F" w:rsidRDefault="00584866" w:rsidP="000C6767">
      <w:pPr>
        <w:tabs>
          <w:tab w:val="left" w:pos="1646"/>
        </w:tabs>
        <w:jc w:val="lowKashida"/>
        <w:rPr>
          <w:sz w:val="28"/>
          <w:szCs w:val="28"/>
          <w:rtl/>
        </w:rPr>
      </w:pPr>
      <w:r w:rsidRPr="0001578F">
        <w:rPr>
          <w:rFonts w:hint="cs"/>
          <w:sz w:val="28"/>
          <w:szCs w:val="28"/>
          <w:rtl/>
        </w:rPr>
        <w:t>يجب ألا تجر</w:t>
      </w:r>
      <w:r w:rsidR="000C6767" w:rsidRPr="0001578F">
        <w:rPr>
          <w:rFonts w:hint="cs"/>
          <w:sz w:val="28"/>
          <w:szCs w:val="28"/>
          <w:rtl/>
        </w:rPr>
        <w:t xml:space="preserve">ى </w:t>
      </w:r>
      <w:r w:rsidR="00EA0182" w:rsidRPr="0001578F">
        <w:rPr>
          <w:rFonts w:hint="cs"/>
          <w:sz w:val="28"/>
          <w:szCs w:val="28"/>
          <w:rtl/>
        </w:rPr>
        <w:t xml:space="preserve">عمليات إصلاح الإحليل التحتي </w:t>
      </w:r>
      <w:r w:rsidR="00FC6391" w:rsidRPr="0001578F">
        <w:rPr>
          <w:rFonts w:hint="cs"/>
          <w:sz w:val="28"/>
          <w:szCs w:val="28"/>
          <w:rtl/>
        </w:rPr>
        <w:t xml:space="preserve">الناكس قبل مرور ستة أشهر على الأقل من العملية السابقة حتى </w:t>
      </w:r>
      <w:r w:rsidR="000C6767" w:rsidRPr="0001578F">
        <w:rPr>
          <w:rFonts w:hint="cs"/>
          <w:sz w:val="28"/>
          <w:szCs w:val="28"/>
          <w:rtl/>
        </w:rPr>
        <w:t>ت</w:t>
      </w:r>
      <w:r w:rsidR="00FC6391" w:rsidRPr="0001578F">
        <w:rPr>
          <w:rFonts w:hint="cs"/>
          <w:sz w:val="28"/>
          <w:szCs w:val="28"/>
          <w:rtl/>
        </w:rPr>
        <w:t xml:space="preserve">زول كامل </w:t>
      </w:r>
      <w:r w:rsidR="00285731" w:rsidRPr="0001578F">
        <w:rPr>
          <w:rFonts w:hint="cs"/>
          <w:sz w:val="28"/>
          <w:szCs w:val="28"/>
          <w:rtl/>
        </w:rPr>
        <w:t>الو</w:t>
      </w:r>
      <w:r w:rsidR="00271655" w:rsidRPr="0001578F">
        <w:rPr>
          <w:rFonts w:hint="cs"/>
          <w:sz w:val="28"/>
          <w:szCs w:val="28"/>
          <w:rtl/>
        </w:rPr>
        <w:t>ذ</w:t>
      </w:r>
      <w:r w:rsidR="00285731" w:rsidRPr="0001578F">
        <w:rPr>
          <w:rFonts w:hint="cs"/>
          <w:sz w:val="28"/>
          <w:szCs w:val="28"/>
          <w:rtl/>
        </w:rPr>
        <w:t xml:space="preserve">مة و/أو الالتهاب ويحدث الشفاء الكامل. </w:t>
      </w:r>
    </w:p>
    <w:p w:rsidR="00285731" w:rsidRPr="0001578F" w:rsidRDefault="00285731" w:rsidP="00271655">
      <w:pPr>
        <w:tabs>
          <w:tab w:val="left" w:pos="1646"/>
        </w:tabs>
        <w:jc w:val="lowKashida"/>
        <w:rPr>
          <w:sz w:val="28"/>
          <w:szCs w:val="28"/>
          <w:rtl/>
        </w:rPr>
      </w:pPr>
      <w:r w:rsidRPr="0001578F">
        <w:rPr>
          <w:rFonts w:hint="cs"/>
          <w:sz w:val="28"/>
          <w:szCs w:val="28"/>
          <w:rtl/>
        </w:rPr>
        <w:t xml:space="preserve">قد يكون من </w:t>
      </w:r>
      <w:r w:rsidR="00271655" w:rsidRPr="0001578F">
        <w:rPr>
          <w:rFonts w:hint="cs"/>
          <w:sz w:val="28"/>
          <w:szCs w:val="28"/>
          <w:rtl/>
        </w:rPr>
        <w:t xml:space="preserve">المستطب </w:t>
      </w:r>
      <w:r w:rsidRPr="0001578F">
        <w:rPr>
          <w:rFonts w:hint="cs"/>
          <w:sz w:val="28"/>
          <w:szCs w:val="28"/>
          <w:rtl/>
        </w:rPr>
        <w:t xml:space="preserve">في عمليات الإصلاح المعقدة إجراء دراسة شعاعية مثل </w:t>
      </w:r>
      <w:r w:rsidR="00E61C19" w:rsidRPr="0001578F">
        <w:rPr>
          <w:rFonts w:hint="cs"/>
          <w:sz w:val="28"/>
          <w:szCs w:val="28"/>
          <w:rtl/>
        </w:rPr>
        <w:t xml:space="preserve">صورة إحليل راجع أو صورة مثانة أثناء التبول. </w:t>
      </w:r>
    </w:p>
    <w:p w:rsidR="00E61C19" w:rsidRDefault="00E61C19" w:rsidP="00F46A0C">
      <w:pPr>
        <w:tabs>
          <w:tab w:val="left" w:pos="1646"/>
        </w:tabs>
        <w:jc w:val="lowKashida"/>
        <w:rPr>
          <w:sz w:val="28"/>
          <w:szCs w:val="28"/>
          <w:rtl/>
        </w:rPr>
      </w:pPr>
      <w:r w:rsidRPr="0001578F">
        <w:rPr>
          <w:rFonts w:hint="cs"/>
          <w:sz w:val="28"/>
          <w:szCs w:val="28"/>
          <w:rtl/>
        </w:rPr>
        <w:t xml:space="preserve">يجب فحص الأنسجة الموضعية التي يمكن استخدامها في عمليات الإصلاح الناكسة وفي حال عدم كفايتها </w:t>
      </w:r>
      <w:r w:rsidR="00B84EB6" w:rsidRPr="0001578F">
        <w:rPr>
          <w:rFonts w:hint="cs"/>
          <w:sz w:val="28"/>
          <w:szCs w:val="28"/>
          <w:rtl/>
        </w:rPr>
        <w:t xml:space="preserve">يبحث عن </w:t>
      </w:r>
      <w:r w:rsidRPr="0001578F">
        <w:rPr>
          <w:rFonts w:hint="cs"/>
          <w:sz w:val="28"/>
          <w:szCs w:val="28"/>
          <w:rtl/>
        </w:rPr>
        <w:t xml:space="preserve">إمكانية استخدام الطعوم </w:t>
      </w:r>
      <w:r w:rsidR="00271655" w:rsidRPr="0001578F">
        <w:rPr>
          <w:rFonts w:hint="cs"/>
          <w:sz w:val="28"/>
          <w:szCs w:val="28"/>
          <w:rtl/>
        </w:rPr>
        <w:t xml:space="preserve">من </w:t>
      </w:r>
      <w:r w:rsidRPr="0001578F">
        <w:rPr>
          <w:rFonts w:hint="cs"/>
          <w:sz w:val="28"/>
          <w:szCs w:val="28"/>
          <w:rtl/>
        </w:rPr>
        <w:t xml:space="preserve">مناطق خارج الجهاز التناسلي الظاهر وهذا قرار مهم لضمان </w:t>
      </w:r>
      <w:r w:rsidR="00271655" w:rsidRPr="0001578F">
        <w:rPr>
          <w:rFonts w:hint="cs"/>
          <w:sz w:val="28"/>
          <w:szCs w:val="28"/>
          <w:rtl/>
        </w:rPr>
        <w:t xml:space="preserve">نجاح مثل </w:t>
      </w:r>
      <w:r w:rsidRPr="0001578F">
        <w:rPr>
          <w:rFonts w:hint="cs"/>
          <w:sz w:val="28"/>
          <w:szCs w:val="28"/>
          <w:rtl/>
        </w:rPr>
        <w:t>هذه العمليات.</w:t>
      </w:r>
      <w:r w:rsidR="006819E9">
        <w:rPr>
          <w:sz w:val="28"/>
          <w:szCs w:val="28"/>
        </w:rPr>
        <w:t>[2</w:t>
      </w:r>
      <w:r w:rsidR="00F46A0C">
        <w:rPr>
          <w:sz w:val="28"/>
          <w:szCs w:val="28"/>
        </w:rPr>
        <w:t>3,24</w:t>
      </w:r>
      <w:r w:rsidR="006819E9">
        <w:rPr>
          <w:sz w:val="28"/>
          <w:szCs w:val="28"/>
        </w:rPr>
        <w:t>]</w:t>
      </w:r>
    </w:p>
    <w:p w:rsidR="0052464A" w:rsidRDefault="0052464A" w:rsidP="00B84EB6">
      <w:pPr>
        <w:tabs>
          <w:tab w:val="left" w:pos="1646"/>
        </w:tabs>
        <w:jc w:val="lowKashida"/>
        <w:rPr>
          <w:sz w:val="28"/>
          <w:szCs w:val="28"/>
          <w:rtl/>
        </w:rPr>
      </w:pPr>
    </w:p>
    <w:p w:rsidR="004145BD" w:rsidRDefault="004145BD" w:rsidP="00B84EB6">
      <w:pPr>
        <w:tabs>
          <w:tab w:val="left" w:pos="1646"/>
        </w:tabs>
        <w:jc w:val="lowKashida"/>
        <w:rPr>
          <w:sz w:val="28"/>
          <w:szCs w:val="28"/>
          <w:rtl/>
        </w:rPr>
      </w:pPr>
    </w:p>
    <w:p w:rsidR="004145BD" w:rsidRDefault="004145BD" w:rsidP="00B84EB6">
      <w:pPr>
        <w:tabs>
          <w:tab w:val="left" w:pos="1646"/>
        </w:tabs>
        <w:jc w:val="lowKashida"/>
        <w:rPr>
          <w:sz w:val="28"/>
          <w:szCs w:val="28"/>
          <w:rtl/>
        </w:rPr>
      </w:pPr>
    </w:p>
    <w:p w:rsidR="004145BD" w:rsidRDefault="004145BD" w:rsidP="00B84EB6">
      <w:pPr>
        <w:tabs>
          <w:tab w:val="left" w:pos="1646"/>
        </w:tabs>
        <w:jc w:val="lowKashida"/>
        <w:rPr>
          <w:sz w:val="28"/>
          <w:szCs w:val="28"/>
          <w:rtl/>
        </w:rPr>
      </w:pPr>
    </w:p>
    <w:p w:rsidR="0025780C" w:rsidRDefault="0025780C" w:rsidP="00B84EB6">
      <w:pPr>
        <w:tabs>
          <w:tab w:val="left" w:pos="1646"/>
        </w:tabs>
        <w:jc w:val="lowKashida"/>
        <w:rPr>
          <w:sz w:val="28"/>
          <w:szCs w:val="28"/>
          <w:rtl/>
        </w:rPr>
      </w:pPr>
    </w:p>
    <w:p w:rsidR="0025780C" w:rsidRDefault="0025780C" w:rsidP="00B84EB6">
      <w:pPr>
        <w:tabs>
          <w:tab w:val="left" w:pos="1646"/>
        </w:tabs>
        <w:jc w:val="lowKashida"/>
        <w:rPr>
          <w:sz w:val="28"/>
          <w:szCs w:val="28"/>
          <w:rtl/>
        </w:rPr>
      </w:pPr>
    </w:p>
    <w:p w:rsidR="004145BD" w:rsidRDefault="004145BD" w:rsidP="00B84EB6">
      <w:pPr>
        <w:tabs>
          <w:tab w:val="left" w:pos="1646"/>
        </w:tabs>
        <w:jc w:val="lowKashida"/>
        <w:rPr>
          <w:sz w:val="28"/>
          <w:szCs w:val="28"/>
          <w:rtl/>
        </w:rPr>
      </w:pPr>
    </w:p>
    <w:p w:rsidR="004145BD" w:rsidRPr="0001578F" w:rsidRDefault="004145BD" w:rsidP="00B84EB6">
      <w:pPr>
        <w:tabs>
          <w:tab w:val="left" w:pos="1646"/>
        </w:tabs>
        <w:jc w:val="lowKashida"/>
        <w:rPr>
          <w:sz w:val="28"/>
          <w:szCs w:val="28"/>
          <w:rtl/>
        </w:rPr>
      </w:pPr>
    </w:p>
    <w:p w:rsidR="00E61C19" w:rsidRDefault="00E61C19" w:rsidP="00E61C19">
      <w:pPr>
        <w:tabs>
          <w:tab w:val="left" w:pos="1646"/>
        </w:tabs>
        <w:jc w:val="lowKashida"/>
        <w:rPr>
          <w:b/>
          <w:bCs/>
          <w:sz w:val="28"/>
          <w:szCs w:val="28"/>
          <w:rtl/>
        </w:rPr>
      </w:pPr>
      <w:r w:rsidRPr="0001578F">
        <w:rPr>
          <w:rFonts w:hint="cs"/>
          <w:b/>
          <w:bCs/>
          <w:sz w:val="28"/>
          <w:szCs w:val="28"/>
          <w:rtl/>
        </w:rPr>
        <w:t xml:space="preserve">تقنيات خاصة: </w:t>
      </w:r>
    </w:p>
    <w:p w:rsidR="0052464A" w:rsidRPr="0001578F" w:rsidRDefault="0052464A" w:rsidP="00E61C19">
      <w:pPr>
        <w:tabs>
          <w:tab w:val="left" w:pos="1646"/>
        </w:tabs>
        <w:jc w:val="lowKashida"/>
        <w:rPr>
          <w:b/>
          <w:bCs/>
          <w:sz w:val="28"/>
          <w:szCs w:val="28"/>
          <w:rtl/>
        </w:rPr>
      </w:pPr>
    </w:p>
    <w:p w:rsidR="00E61C19" w:rsidRDefault="00E61C19" w:rsidP="00E61C19">
      <w:pPr>
        <w:tabs>
          <w:tab w:val="left" w:pos="1646"/>
        </w:tabs>
        <w:jc w:val="lowKashida"/>
        <w:rPr>
          <w:b/>
          <w:bCs/>
          <w:sz w:val="28"/>
          <w:szCs w:val="28"/>
          <w:rtl/>
        </w:rPr>
      </w:pPr>
      <w:r w:rsidRPr="0001578F">
        <w:rPr>
          <w:rFonts w:hint="cs"/>
          <w:b/>
          <w:bCs/>
          <w:sz w:val="28"/>
          <w:szCs w:val="28"/>
          <w:rtl/>
        </w:rPr>
        <w:t xml:space="preserve">استخدام الشرائح للأنسجة القريبة في الإصلاح: </w:t>
      </w:r>
    </w:p>
    <w:p w:rsidR="0052464A" w:rsidRPr="0001578F" w:rsidRDefault="0052464A" w:rsidP="00E61C19">
      <w:pPr>
        <w:tabs>
          <w:tab w:val="left" w:pos="1646"/>
        </w:tabs>
        <w:jc w:val="lowKashida"/>
        <w:rPr>
          <w:b/>
          <w:bCs/>
          <w:sz w:val="28"/>
          <w:szCs w:val="28"/>
          <w:rtl/>
        </w:rPr>
      </w:pPr>
    </w:p>
    <w:p w:rsidR="00E61C19" w:rsidRPr="0001578F" w:rsidRDefault="00E61C19" w:rsidP="00271655">
      <w:pPr>
        <w:tabs>
          <w:tab w:val="left" w:pos="1646"/>
        </w:tabs>
        <w:jc w:val="lowKashida"/>
        <w:rPr>
          <w:sz w:val="28"/>
          <w:szCs w:val="28"/>
          <w:rtl/>
        </w:rPr>
      </w:pPr>
      <w:r w:rsidRPr="0001578F">
        <w:rPr>
          <w:rFonts w:hint="cs"/>
          <w:sz w:val="28"/>
          <w:szCs w:val="28"/>
          <w:rtl/>
        </w:rPr>
        <w:t xml:space="preserve">إن هذه الشرائح هي </w:t>
      </w:r>
      <w:r w:rsidR="00271655" w:rsidRPr="0001578F">
        <w:rPr>
          <w:rFonts w:hint="cs"/>
          <w:sz w:val="28"/>
          <w:szCs w:val="28"/>
          <w:rtl/>
        </w:rPr>
        <w:t xml:space="preserve">المفضلة </w:t>
      </w:r>
      <w:r w:rsidR="004145BD">
        <w:rPr>
          <w:rFonts w:hint="cs"/>
          <w:sz w:val="28"/>
          <w:szCs w:val="28"/>
          <w:rtl/>
        </w:rPr>
        <w:t>في عمليات إ</w:t>
      </w:r>
      <w:r w:rsidRPr="0001578F">
        <w:rPr>
          <w:rFonts w:hint="cs"/>
          <w:sz w:val="28"/>
          <w:szCs w:val="28"/>
          <w:rtl/>
        </w:rPr>
        <w:t>صلاح</w:t>
      </w:r>
      <w:r w:rsidR="004145BD">
        <w:rPr>
          <w:rFonts w:hint="cs"/>
          <w:sz w:val="28"/>
          <w:szCs w:val="28"/>
          <w:rtl/>
        </w:rPr>
        <w:t xml:space="preserve"> الإحليل التحتي</w:t>
      </w:r>
      <w:r w:rsidRPr="0001578F">
        <w:rPr>
          <w:rFonts w:hint="cs"/>
          <w:sz w:val="28"/>
          <w:szCs w:val="28"/>
          <w:rtl/>
        </w:rPr>
        <w:t xml:space="preserve"> الناكسةعند توافرها. </w:t>
      </w:r>
    </w:p>
    <w:p w:rsidR="00E61C19" w:rsidRDefault="00E61C19" w:rsidP="00F46A0C">
      <w:pPr>
        <w:tabs>
          <w:tab w:val="left" w:pos="1646"/>
        </w:tabs>
        <w:jc w:val="lowKashida"/>
        <w:rPr>
          <w:sz w:val="28"/>
          <w:szCs w:val="28"/>
          <w:rtl/>
        </w:rPr>
      </w:pPr>
      <w:r w:rsidRPr="0001578F">
        <w:rPr>
          <w:rFonts w:hint="cs"/>
          <w:sz w:val="28"/>
          <w:szCs w:val="28"/>
          <w:rtl/>
        </w:rPr>
        <w:t xml:space="preserve">إن تصنيع الإحليل كأنبوب </w:t>
      </w:r>
      <w:r w:rsidRPr="0001578F">
        <w:rPr>
          <w:sz w:val="28"/>
          <w:szCs w:val="28"/>
        </w:rPr>
        <w:t>TIP</w:t>
      </w:r>
      <w:r w:rsidRPr="0001578F">
        <w:rPr>
          <w:rFonts w:hint="cs"/>
          <w:sz w:val="28"/>
          <w:szCs w:val="28"/>
          <w:rtl/>
        </w:rPr>
        <w:t xml:space="preserve"> هو إجراء </w:t>
      </w:r>
      <w:r w:rsidR="00271655" w:rsidRPr="0001578F">
        <w:rPr>
          <w:rFonts w:hint="cs"/>
          <w:sz w:val="28"/>
          <w:szCs w:val="28"/>
          <w:rtl/>
        </w:rPr>
        <w:t xml:space="preserve">مناسب </w:t>
      </w:r>
      <w:r w:rsidRPr="0001578F">
        <w:rPr>
          <w:rFonts w:hint="cs"/>
          <w:sz w:val="28"/>
          <w:szCs w:val="28"/>
          <w:rtl/>
        </w:rPr>
        <w:t xml:space="preserve">في العمليات الناكسة حيث أن نسبة نجاحه في العمليات </w:t>
      </w:r>
      <w:r w:rsidR="00C47CF0" w:rsidRPr="0001578F">
        <w:rPr>
          <w:rFonts w:hint="cs"/>
          <w:sz w:val="28"/>
          <w:szCs w:val="28"/>
          <w:rtl/>
        </w:rPr>
        <w:t>الأولية</w:t>
      </w:r>
      <w:r w:rsidRPr="0001578F">
        <w:rPr>
          <w:rFonts w:hint="cs"/>
          <w:sz w:val="28"/>
          <w:szCs w:val="28"/>
          <w:rtl/>
        </w:rPr>
        <w:t xml:space="preserve"> هي 95% ونتائج استخدام هذه التقنية في العمليات الناكسة كانت مماثلة تقريباً وأهم الاختلاطات هي تشكل النواسير الإحليلية الجلدية مع نسبة اختلاطات تت</w:t>
      </w:r>
      <w:r w:rsidR="006819E9">
        <w:rPr>
          <w:rFonts w:hint="cs"/>
          <w:sz w:val="28"/>
          <w:szCs w:val="28"/>
          <w:rtl/>
        </w:rPr>
        <w:t>راوح ما بين 15- 28% حسب المركز.</w:t>
      </w:r>
      <w:r w:rsidR="006819E9">
        <w:rPr>
          <w:sz w:val="28"/>
          <w:szCs w:val="28"/>
        </w:rPr>
        <w:t>[</w:t>
      </w:r>
      <w:r w:rsidR="00F46A0C">
        <w:rPr>
          <w:sz w:val="28"/>
          <w:szCs w:val="28"/>
        </w:rPr>
        <w:t>24</w:t>
      </w:r>
      <w:r w:rsidR="006819E9">
        <w:rPr>
          <w:sz w:val="28"/>
          <w:szCs w:val="28"/>
        </w:rPr>
        <w:t>]</w:t>
      </w:r>
    </w:p>
    <w:p w:rsidR="00E97849" w:rsidRPr="0001578F" w:rsidRDefault="00E97849" w:rsidP="00271655">
      <w:pPr>
        <w:tabs>
          <w:tab w:val="left" w:pos="1646"/>
        </w:tabs>
        <w:jc w:val="lowKashida"/>
        <w:rPr>
          <w:sz w:val="28"/>
          <w:szCs w:val="28"/>
          <w:rtl/>
        </w:rPr>
      </w:pPr>
    </w:p>
    <w:p w:rsidR="00E61C19" w:rsidRDefault="00E61C19" w:rsidP="00F46A0C">
      <w:pPr>
        <w:tabs>
          <w:tab w:val="left" w:pos="1646"/>
        </w:tabs>
        <w:jc w:val="lowKashida"/>
        <w:rPr>
          <w:sz w:val="28"/>
          <w:szCs w:val="28"/>
          <w:rtl/>
        </w:rPr>
      </w:pPr>
      <w:r w:rsidRPr="0001578F">
        <w:rPr>
          <w:rFonts w:hint="cs"/>
          <w:sz w:val="28"/>
          <w:szCs w:val="28"/>
          <w:rtl/>
        </w:rPr>
        <w:t xml:space="preserve">إن فوائد استخدام مثل هذه الطريقة هو استخدام شرائح توعيتها جيدة في الإصلاح وتغطية </w:t>
      </w:r>
      <w:r w:rsidR="00C47CF0" w:rsidRPr="0001578F">
        <w:rPr>
          <w:rFonts w:hint="cs"/>
          <w:sz w:val="28"/>
          <w:szCs w:val="28"/>
          <w:rtl/>
        </w:rPr>
        <w:t xml:space="preserve">الجلد مع نتائج جيدة وهذه الطريقة مثالية في عمليات إصلاح </w:t>
      </w:r>
      <w:r w:rsidR="00271655" w:rsidRPr="0001578F">
        <w:rPr>
          <w:rFonts w:hint="cs"/>
          <w:sz w:val="28"/>
          <w:szCs w:val="28"/>
          <w:rtl/>
        </w:rPr>
        <w:t xml:space="preserve">النكس </w:t>
      </w:r>
      <w:r w:rsidR="00C47CF0" w:rsidRPr="0001578F">
        <w:rPr>
          <w:rFonts w:hint="cs"/>
          <w:sz w:val="28"/>
          <w:szCs w:val="28"/>
          <w:rtl/>
        </w:rPr>
        <w:t xml:space="preserve">التالي لعملية </w:t>
      </w:r>
      <w:r w:rsidR="00C47CF0" w:rsidRPr="0001578F">
        <w:rPr>
          <w:sz w:val="28"/>
          <w:szCs w:val="28"/>
        </w:rPr>
        <w:t>M</w:t>
      </w:r>
      <w:r w:rsidR="00B84EB6" w:rsidRPr="0001578F">
        <w:rPr>
          <w:sz w:val="28"/>
          <w:szCs w:val="28"/>
        </w:rPr>
        <w:t>athiue</w:t>
      </w:r>
      <w:r w:rsidR="00271655" w:rsidRPr="0001578F">
        <w:rPr>
          <w:sz w:val="28"/>
          <w:szCs w:val="28"/>
        </w:rPr>
        <w:t xml:space="preserve">, </w:t>
      </w:r>
      <w:r w:rsidR="00C47CF0" w:rsidRPr="0001578F">
        <w:rPr>
          <w:sz w:val="28"/>
          <w:szCs w:val="28"/>
        </w:rPr>
        <w:t xml:space="preserve"> TIP </w:t>
      </w:r>
      <w:r w:rsidR="00271655" w:rsidRPr="0001578F">
        <w:rPr>
          <w:sz w:val="28"/>
          <w:szCs w:val="28"/>
        </w:rPr>
        <w:t>,</w:t>
      </w:r>
      <w:r w:rsidR="00C47CF0" w:rsidRPr="0001578F">
        <w:rPr>
          <w:sz w:val="28"/>
          <w:szCs w:val="28"/>
        </w:rPr>
        <w:t>O</w:t>
      </w:r>
      <w:r w:rsidR="004145BD">
        <w:rPr>
          <w:sz w:val="28"/>
          <w:szCs w:val="28"/>
        </w:rPr>
        <w:t>nlay</w:t>
      </w:r>
      <w:r w:rsidR="00C47CF0" w:rsidRPr="0001578F">
        <w:rPr>
          <w:rFonts w:hint="cs"/>
          <w:sz w:val="28"/>
          <w:szCs w:val="28"/>
          <w:rtl/>
        </w:rPr>
        <w:t xml:space="preserve">  وذلك لكون توعية الشرائح المستخدمة نظرياً غير متأثرة وبسبب غياب جلد القلفة حيث أن هذه الطريقة لا تتطلب شرائح جلدية إضافية لتصنيع الإحليل وتغطية الجلد</w:t>
      </w:r>
      <w:r w:rsidR="00BC3725">
        <w:rPr>
          <w:rFonts w:hint="cs"/>
          <w:sz w:val="28"/>
          <w:szCs w:val="28"/>
          <w:rtl/>
        </w:rPr>
        <w:t>(شرحت سابقاً)</w:t>
      </w:r>
      <w:r w:rsidR="006819E9">
        <w:rPr>
          <w:rFonts w:hint="cs"/>
          <w:sz w:val="28"/>
          <w:szCs w:val="28"/>
          <w:rtl/>
        </w:rPr>
        <w:t>.</w:t>
      </w:r>
      <w:r w:rsidR="006819E9">
        <w:rPr>
          <w:sz w:val="28"/>
          <w:szCs w:val="28"/>
        </w:rPr>
        <w:t>[2</w:t>
      </w:r>
      <w:r w:rsidR="00F46A0C">
        <w:rPr>
          <w:sz w:val="28"/>
          <w:szCs w:val="28"/>
        </w:rPr>
        <w:t>4</w:t>
      </w:r>
      <w:r w:rsidR="006819E9">
        <w:rPr>
          <w:sz w:val="28"/>
          <w:szCs w:val="28"/>
        </w:rPr>
        <w:t>]</w:t>
      </w:r>
    </w:p>
    <w:p w:rsidR="00E97849" w:rsidRPr="0001578F" w:rsidRDefault="00E97849" w:rsidP="00B84EB6">
      <w:pPr>
        <w:tabs>
          <w:tab w:val="left" w:pos="1646"/>
        </w:tabs>
        <w:jc w:val="lowKashida"/>
        <w:rPr>
          <w:sz w:val="28"/>
          <w:szCs w:val="28"/>
          <w:rtl/>
        </w:rPr>
      </w:pPr>
    </w:p>
    <w:p w:rsidR="00C47CF0" w:rsidRPr="0001578F" w:rsidRDefault="00C47CF0" w:rsidP="00F46A0C">
      <w:pPr>
        <w:tabs>
          <w:tab w:val="left" w:pos="1646"/>
        </w:tabs>
        <w:jc w:val="lowKashida"/>
        <w:rPr>
          <w:sz w:val="28"/>
          <w:szCs w:val="28"/>
          <w:rtl/>
        </w:rPr>
      </w:pPr>
      <w:r w:rsidRPr="0001578F">
        <w:rPr>
          <w:rFonts w:hint="cs"/>
          <w:sz w:val="28"/>
          <w:szCs w:val="28"/>
          <w:rtl/>
        </w:rPr>
        <w:t xml:space="preserve">إن تقنية </w:t>
      </w:r>
      <w:r w:rsidRPr="0001578F">
        <w:rPr>
          <w:sz w:val="28"/>
          <w:szCs w:val="28"/>
        </w:rPr>
        <w:t>O</w:t>
      </w:r>
      <w:r w:rsidR="004145BD">
        <w:rPr>
          <w:sz w:val="28"/>
          <w:szCs w:val="28"/>
        </w:rPr>
        <w:t>nlay</w:t>
      </w:r>
      <w:r w:rsidR="004145BD">
        <w:rPr>
          <w:rFonts w:hint="cs"/>
          <w:sz w:val="28"/>
          <w:szCs w:val="28"/>
          <w:rtl/>
        </w:rPr>
        <w:t xml:space="preserve"> نادراً ما ت</w:t>
      </w:r>
      <w:r w:rsidRPr="0001578F">
        <w:rPr>
          <w:rFonts w:hint="cs"/>
          <w:sz w:val="28"/>
          <w:szCs w:val="28"/>
          <w:rtl/>
        </w:rPr>
        <w:t>ستخدم في عمليات إصلاح الإحليل التحتي الناكس. وتصل نسبة اختلاطاتها إلى حوالي 14% حسب دراسة قام بها الدكتور /</w:t>
      </w:r>
      <w:r w:rsidRPr="0001578F">
        <w:rPr>
          <w:sz w:val="28"/>
          <w:szCs w:val="28"/>
        </w:rPr>
        <w:t>S</w:t>
      </w:r>
      <w:r w:rsidR="00B84EB6" w:rsidRPr="0001578F">
        <w:rPr>
          <w:sz w:val="28"/>
          <w:szCs w:val="28"/>
        </w:rPr>
        <w:t>immons</w:t>
      </w:r>
      <w:r w:rsidRPr="0001578F">
        <w:rPr>
          <w:sz w:val="28"/>
          <w:szCs w:val="28"/>
        </w:rPr>
        <w:t xml:space="preserve"> E</w:t>
      </w:r>
      <w:r w:rsidR="00B84EB6" w:rsidRPr="0001578F">
        <w:rPr>
          <w:sz w:val="28"/>
          <w:szCs w:val="28"/>
        </w:rPr>
        <w:t>tal</w:t>
      </w:r>
      <w:r w:rsidRPr="0001578F">
        <w:rPr>
          <w:sz w:val="28"/>
          <w:szCs w:val="28"/>
        </w:rPr>
        <w:t xml:space="preserve"> 1999</w:t>
      </w:r>
      <w:r w:rsidRPr="0001578F">
        <w:rPr>
          <w:rFonts w:hint="cs"/>
          <w:sz w:val="28"/>
          <w:szCs w:val="28"/>
          <w:rtl/>
        </w:rPr>
        <w:t xml:space="preserve">/ استخدام تقنية </w:t>
      </w:r>
      <w:r w:rsidR="00271655" w:rsidRPr="0001578F">
        <w:rPr>
          <w:rFonts w:hint="cs"/>
          <w:sz w:val="28"/>
          <w:szCs w:val="28"/>
          <w:rtl/>
        </w:rPr>
        <w:t>أنبوب</w:t>
      </w:r>
      <w:r w:rsidRPr="0001578F">
        <w:rPr>
          <w:sz w:val="28"/>
          <w:szCs w:val="28"/>
        </w:rPr>
        <w:t>D</w:t>
      </w:r>
      <w:r w:rsidR="00B84EB6" w:rsidRPr="0001578F">
        <w:rPr>
          <w:sz w:val="28"/>
          <w:szCs w:val="28"/>
        </w:rPr>
        <w:t>uckett</w:t>
      </w:r>
      <w:r w:rsidRPr="0001578F">
        <w:rPr>
          <w:rFonts w:hint="cs"/>
          <w:sz w:val="28"/>
          <w:szCs w:val="28"/>
          <w:rtl/>
        </w:rPr>
        <w:t xml:space="preserve"> في عمليات الإصلاح الناكسة مع نسبة اختلاطات تصل حتى 24% متضمنة تشكل النواسير الإحليلية الجلدية، الرتوج الإحليلية القريبة، تضيق صماخ البول وتضي</w:t>
      </w:r>
      <w:r w:rsidR="006819E9">
        <w:rPr>
          <w:rFonts w:hint="cs"/>
          <w:sz w:val="28"/>
          <w:szCs w:val="28"/>
          <w:rtl/>
        </w:rPr>
        <w:t>ق الإحليل.</w:t>
      </w:r>
      <w:r w:rsidR="006819E9">
        <w:rPr>
          <w:sz w:val="28"/>
          <w:szCs w:val="28"/>
        </w:rPr>
        <w:t>[</w:t>
      </w:r>
      <w:r w:rsidR="00F46A0C">
        <w:rPr>
          <w:sz w:val="28"/>
          <w:szCs w:val="28"/>
        </w:rPr>
        <w:t>23,24</w:t>
      </w:r>
      <w:r w:rsidR="006819E9">
        <w:rPr>
          <w:sz w:val="28"/>
          <w:szCs w:val="28"/>
        </w:rPr>
        <w:t>]</w:t>
      </w:r>
    </w:p>
    <w:p w:rsidR="00CB51CB" w:rsidRDefault="00CB51CB" w:rsidP="00B84EB6">
      <w:pPr>
        <w:tabs>
          <w:tab w:val="left" w:pos="1646"/>
        </w:tabs>
        <w:jc w:val="lowKashida"/>
        <w:rPr>
          <w:sz w:val="28"/>
          <w:szCs w:val="28"/>
        </w:rPr>
      </w:pPr>
    </w:p>
    <w:p w:rsidR="00433193" w:rsidRPr="0001578F" w:rsidRDefault="00433193" w:rsidP="00B84EB6">
      <w:pPr>
        <w:tabs>
          <w:tab w:val="left" w:pos="1646"/>
        </w:tabs>
        <w:jc w:val="lowKashida"/>
        <w:rPr>
          <w:sz w:val="28"/>
          <w:szCs w:val="28"/>
          <w:rtl/>
        </w:rPr>
      </w:pPr>
      <w:r w:rsidRPr="0001578F">
        <w:rPr>
          <w:rFonts w:hint="cs"/>
          <w:sz w:val="28"/>
          <w:szCs w:val="28"/>
          <w:rtl/>
        </w:rPr>
        <w:t xml:space="preserve">وصف الدكتور </w:t>
      </w:r>
      <w:r w:rsidRPr="0001578F">
        <w:rPr>
          <w:sz w:val="28"/>
          <w:szCs w:val="28"/>
        </w:rPr>
        <w:t>J</w:t>
      </w:r>
      <w:r w:rsidR="00B84EB6" w:rsidRPr="0001578F">
        <w:rPr>
          <w:sz w:val="28"/>
          <w:szCs w:val="28"/>
        </w:rPr>
        <w:t>ohanssen</w:t>
      </w:r>
      <w:r w:rsidRPr="0001578F">
        <w:rPr>
          <w:rFonts w:hint="cs"/>
          <w:sz w:val="28"/>
          <w:szCs w:val="28"/>
          <w:rtl/>
        </w:rPr>
        <w:t xml:space="preserve"> عام 1953م إصلاح الإحليل الناكس على مرحلتين </w:t>
      </w:r>
      <w:r w:rsidR="0023115F" w:rsidRPr="0001578F">
        <w:rPr>
          <w:rFonts w:hint="cs"/>
          <w:sz w:val="28"/>
          <w:szCs w:val="28"/>
          <w:rtl/>
        </w:rPr>
        <w:t>لتضيقات</w:t>
      </w:r>
      <w:r w:rsidRPr="0001578F">
        <w:rPr>
          <w:rFonts w:hint="cs"/>
          <w:sz w:val="28"/>
          <w:szCs w:val="28"/>
          <w:rtl/>
        </w:rPr>
        <w:t xml:space="preserve"> الإحليل الشديدة بعد عمليات إصلاح الإحليل التحتي. </w:t>
      </w:r>
    </w:p>
    <w:p w:rsidR="00433193" w:rsidRPr="0001578F" w:rsidRDefault="00433193" w:rsidP="00B84EB6">
      <w:pPr>
        <w:tabs>
          <w:tab w:val="left" w:pos="1646"/>
        </w:tabs>
        <w:jc w:val="lowKashida"/>
        <w:rPr>
          <w:sz w:val="28"/>
          <w:szCs w:val="28"/>
          <w:rtl/>
        </w:rPr>
      </w:pPr>
      <w:r w:rsidRPr="0001578F">
        <w:rPr>
          <w:rFonts w:hint="cs"/>
          <w:sz w:val="28"/>
          <w:szCs w:val="28"/>
          <w:rtl/>
        </w:rPr>
        <w:t>استخدم الدكتور /</w:t>
      </w:r>
      <w:r w:rsidRPr="0001578F">
        <w:rPr>
          <w:sz w:val="28"/>
          <w:szCs w:val="28"/>
        </w:rPr>
        <w:t>P</w:t>
      </w:r>
      <w:r w:rsidR="00B84EB6" w:rsidRPr="0001578F">
        <w:rPr>
          <w:sz w:val="28"/>
          <w:szCs w:val="28"/>
        </w:rPr>
        <w:t>erezand</w:t>
      </w:r>
      <w:r w:rsidRPr="0001578F">
        <w:rPr>
          <w:sz w:val="28"/>
          <w:szCs w:val="28"/>
        </w:rPr>
        <w:t xml:space="preserve"> J</w:t>
      </w:r>
      <w:r w:rsidR="00B84EB6" w:rsidRPr="0001578F">
        <w:rPr>
          <w:sz w:val="28"/>
          <w:szCs w:val="28"/>
        </w:rPr>
        <w:t>oseph</w:t>
      </w:r>
      <w:r w:rsidRPr="0001578F">
        <w:rPr>
          <w:sz w:val="28"/>
          <w:szCs w:val="28"/>
        </w:rPr>
        <w:t xml:space="preserve"> 1999</w:t>
      </w:r>
      <w:r w:rsidRPr="0001578F">
        <w:rPr>
          <w:rFonts w:hint="cs"/>
          <w:sz w:val="28"/>
          <w:szCs w:val="28"/>
          <w:rtl/>
        </w:rPr>
        <w:t xml:space="preserve">/ </w:t>
      </w:r>
      <w:r w:rsidR="0023115F" w:rsidRPr="0001578F">
        <w:rPr>
          <w:rFonts w:hint="cs"/>
          <w:sz w:val="28"/>
          <w:szCs w:val="28"/>
          <w:rtl/>
        </w:rPr>
        <w:t>شريحة</w:t>
      </w:r>
      <w:r w:rsidRPr="0001578F">
        <w:rPr>
          <w:rFonts w:hint="cs"/>
          <w:sz w:val="28"/>
          <w:szCs w:val="28"/>
          <w:rtl/>
        </w:rPr>
        <w:t xml:space="preserve"> الغلالة الغمدية في عمليات إصلاح الإحليل الناكس بعد عدة عمليات لكن نسبة اختلاطاتها </w:t>
      </w:r>
      <w:r w:rsidR="0023115F" w:rsidRPr="0001578F">
        <w:rPr>
          <w:rFonts w:hint="cs"/>
          <w:sz w:val="28"/>
          <w:szCs w:val="28"/>
          <w:rtl/>
        </w:rPr>
        <w:t xml:space="preserve">عالية </w:t>
      </w:r>
      <w:r w:rsidRPr="0001578F">
        <w:rPr>
          <w:rFonts w:hint="cs"/>
          <w:sz w:val="28"/>
          <w:szCs w:val="28"/>
          <w:rtl/>
        </w:rPr>
        <w:t xml:space="preserve">تصل حتى </w:t>
      </w:r>
      <w:r w:rsidR="0023115F" w:rsidRPr="0001578F">
        <w:rPr>
          <w:rFonts w:hint="cs"/>
          <w:sz w:val="28"/>
          <w:szCs w:val="28"/>
          <w:rtl/>
        </w:rPr>
        <w:t>60</w:t>
      </w:r>
      <w:r w:rsidRPr="0001578F">
        <w:rPr>
          <w:rFonts w:hint="cs"/>
          <w:sz w:val="28"/>
          <w:szCs w:val="28"/>
          <w:rtl/>
        </w:rPr>
        <w:t>% بالنسبة لتض</w:t>
      </w:r>
      <w:r w:rsidR="006819E9">
        <w:rPr>
          <w:rFonts w:hint="cs"/>
          <w:sz w:val="28"/>
          <w:szCs w:val="28"/>
          <w:rtl/>
        </w:rPr>
        <w:t>يق الصماخ وتضيق الإحليل المصنع.</w:t>
      </w:r>
    </w:p>
    <w:p w:rsidR="003959E0" w:rsidRDefault="003959E0" w:rsidP="008D31DB">
      <w:pPr>
        <w:rPr>
          <w:rFonts w:cs="AL-Mateen"/>
          <w:sz w:val="28"/>
          <w:szCs w:val="28"/>
          <w:rtl/>
        </w:rPr>
      </w:pPr>
    </w:p>
    <w:p w:rsidR="00BC3725" w:rsidRDefault="00BC3725" w:rsidP="008D31DB">
      <w:pPr>
        <w:rPr>
          <w:rFonts w:cs="AL-Mateen"/>
          <w:sz w:val="28"/>
          <w:szCs w:val="28"/>
          <w:rtl/>
        </w:rPr>
      </w:pPr>
    </w:p>
    <w:p w:rsidR="00BC3725" w:rsidRDefault="00BC3725" w:rsidP="008D31DB">
      <w:pPr>
        <w:rPr>
          <w:rFonts w:cs="AL-Mateen"/>
          <w:sz w:val="28"/>
          <w:szCs w:val="28"/>
          <w:rtl/>
        </w:rPr>
      </w:pPr>
    </w:p>
    <w:p w:rsidR="00BC3725" w:rsidRDefault="00BC3725" w:rsidP="008D31DB">
      <w:pPr>
        <w:rPr>
          <w:rFonts w:cs="AL-Mateen"/>
          <w:sz w:val="28"/>
          <w:szCs w:val="28"/>
          <w:rtl/>
        </w:rPr>
      </w:pPr>
    </w:p>
    <w:p w:rsidR="00BC3725" w:rsidRDefault="00BC3725" w:rsidP="008D31DB">
      <w:pPr>
        <w:rPr>
          <w:rFonts w:cs="AL-Mateen"/>
          <w:sz w:val="28"/>
          <w:szCs w:val="28"/>
          <w:rtl/>
        </w:rPr>
      </w:pPr>
    </w:p>
    <w:p w:rsidR="0026706A" w:rsidRPr="00BC3725" w:rsidRDefault="0026706A" w:rsidP="008D31DB">
      <w:pPr>
        <w:rPr>
          <w:rFonts w:cs="AL-Mateen"/>
          <w:b/>
          <w:bCs/>
          <w:sz w:val="28"/>
          <w:szCs w:val="28"/>
          <w:rtl/>
        </w:rPr>
      </w:pPr>
      <w:r w:rsidRPr="00BC3725">
        <w:rPr>
          <w:rFonts w:cs="AL-Mateen" w:hint="cs"/>
          <w:b/>
          <w:bCs/>
          <w:sz w:val="28"/>
          <w:szCs w:val="28"/>
          <w:rtl/>
        </w:rPr>
        <w:t xml:space="preserve">استخدام الطعوم الحرة: </w:t>
      </w:r>
      <w:r w:rsidR="00F46A0C">
        <w:rPr>
          <w:rFonts w:cs="AL-Mateen"/>
          <w:b/>
          <w:bCs/>
          <w:sz w:val="28"/>
          <w:szCs w:val="28"/>
        </w:rPr>
        <w:t>[24]</w:t>
      </w:r>
    </w:p>
    <w:p w:rsidR="00BC3725" w:rsidRDefault="00BC3725" w:rsidP="008D31DB">
      <w:pPr>
        <w:rPr>
          <w:rFonts w:cs="AL-Mateen"/>
          <w:sz w:val="28"/>
          <w:szCs w:val="28"/>
          <w:rtl/>
        </w:rPr>
      </w:pPr>
    </w:p>
    <w:p w:rsidR="00BC3725" w:rsidRPr="00BC3725" w:rsidRDefault="00BC3725" w:rsidP="00BC3725">
      <w:pPr>
        <w:tabs>
          <w:tab w:val="left" w:pos="1646"/>
        </w:tabs>
        <w:jc w:val="lowKashida"/>
        <w:rPr>
          <w:sz w:val="28"/>
          <w:szCs w:val="28"/>
          <w:rtl/>
        </w:rPr>
      </w:pPr>
      <w:r w:rsidRPr="00BC3725">
        <w:rPr>
          <w:rFonts w:hint="cs"/>
          <w:sz w:val="28"/>
          <w:szCs w:val="28"/>
          <w:rtl/>
        </w:rPr>
        <w:t>استخدم الدكتور (</w:t>
      </w:r>
      <w:r w:rsidRPr="00BC3725">
        <w:rPr>
          <w:sz w:val="28"/>
          <w:szCs w:val="28"/>
        </w:rPr>
        <w:t>1970 Devine and Horton</w:t>
      </w:r>
      <w:r w:rsidRPr="00BC3725">
        <w:rPr>
          <w:rFonts w:hint="cs"/>
          <w:sz w:val="28"/>
          <w:szCs w:val="28"/>
          <w:rtl/>
        </w:rPr>
        <w:t xml:space="preserve">) الطعوم الجلدية الغير مشعّرة والمأخوذة من الناحية التناسلية أو خارجها كأنبوب في عمليات إصلاح الإحليل التحتي الناكس لأكثر من مرة واستخدم كذلك الدكتور </w:t>
      </w:r>
      <w:r w:rsidRPr="00BC3725">
        <w:rPr>
          <w:sz w:val="28"/>
          <w:szCs w:val="28"/>
        </w:rPr>
        <w:t>(1994 Baskin And Duckett)</w:t>
      </w:r>
      <w:r w:rsidRPr="00BC3725">
        <w:rPr>
          <w:rFonts w:hint="cs"/>
          <w:sz w:val="28"/>
          <w:szCs w:val="28"/>
          <w:rtl/>
        </w:rPr>
        <w:t xml:space="preserve"> الطعوم الحرة المأخوذة من مخاطية المثانة أو مخاطية باطن الخد حسب طريقة </w:t>
      </w:r>
      <w:r w:rsidRPr="00BC3725">
        <w:rPr>
          <w:sz w:val="28"/>
          <w:szCs w:val="28"/>
        </w:rPr>
        <w:t>Onlay</w:t>
      </w:r>
      <w:r w:rsidRPr="00BC3725">
        <w:rPr>
          <w:rFonts w:hint="cs"/>
          <w:sz w:val="28"/>
          <w:szCs w:val="28"/>
          <w:rtl/>
        </w:rPr>
        <w:t xml:space="preserve"> أو </w:t>
      </w:r>
      <w:r w:rsidR="006819E9">
        <w:rPr>
          <w:rFonts w:hint="cs"/>
          <w:sz w:val="28"/>
          <w:szCs w:val="28"/>
          <w:rtl/>
        </w:rPr>
        <w:t>كأنبوب أو بالتشارك بين الطعمين.</w:t>
      </w:r>
    </w:p>
    <w:p w:rsidR="00BC3725" w:rsidRPr="00BC3725" w:rsidRDefault="00BC3725" w:rsidP="00BC3725">
      <w:pPr>
        <w:tabs>
          <w:tab w:val="left" w:pos="1646"/>
        </w:tabs>
        <w:jc w:val="lowKashida"/>
        <w:rPr>
          <w:sz w:val="28"/>
          <w:szCs w:val="28"/>
          <w:rtl/>
        </w:rPr>
      </w:pPr>
    </w:p>
    <w:p w:rsidR="00BC3725" w:rsidRDefault="00BC3725" w:rsidP="00BC3725">
      <w:pPr>
        <w:tabs>
          <w:tab w:val="left" w:pos="1646"/>
        </w:tabs>
        <w:jc w:val="lowKashida"/>
        <w:rPr>
          <w:sz w:val="28"/>
          <w:szCs w:val="28"/>
        </w:rPr>
      </w:pPr>
      <w:r w:rsidRPr="00BC3725">
        <w:rPr>
          <w:rFonts w:hint="cs"/>
          <w:sz w:val="28"/>
          <w:szCs w:val="28"/>
          <w:rtl/>
        </w:rPr>
        <w:t xml:space="preserve">وبيّن العالم </w:t>
      </w:r>
      <w:r w:rsidRPr="00BC3725">
        <w:rPr>
          <w:sz w:val="28"/>
          <w:szCs w:val="28"/>
        </w:rPr>
        <w:t>Bracka</w:t>
      </w:r>
      <w:r w:rsidRPr="00BC3725">
        <w:rPr>
          <w:rFonts w:hint="cs"/>
          <w:sz w:val="28"/>
          <w:szCs w:val="28"/>
          <w:rtl/>
        </w:rPr>
        <w:t xml:space="preserve"> عام 2002 أفضلية استخدام طعوم باطن الخد في عمليات إصلاح</w:t>
      </w:r>
      <w:r w:rsidRPr="0001578F">
        <w:rPr>
          <w:rFonts w:hint="cs"/>
          <w:sz w:val="28"/>
          <w:szCs w:val="28"/>
          <w:rtl/>
        </w:rPr>
        <w:t xml:space="preserve"> الإحليل التحتي الناكس على مرحلتين مع نسبة اختلاطات تصل حتى 24% قد تكون الطعوم جزئية السماكة كمرحلة أولى متبوعة بتصنيع الإحليل كأنبوب في المرحلة الثانية هي الحل الأخير في إصلاح تقفع الإحليل بالتشارك مع</w:t>
      </w:r>
      <w:r w:rsidR="006819E9">
        <w:rPr>
          <w:rFonts w:hint="cs"/>
          <w:sz w:val="28"/>
          <w:szCs w:val="28"/>
          <w:rtl/>
        </w:rPr>
        <w:t xml:space="preserve"> استخدام شرائح الغلالة الغمدية.</w:t>
      </w:r>
    </w:p>
    <w:p w:rsidR="00CB51CB" w:rsidRPr="0001578F" w:rsidRDefault="00CB51CB" w:rsidP="00BC3725">
      <w:pPr>
        <w:tabs>
          <w:tab w:val="left" w:pos="1646"/>
        </w:tabs>
        <w:jc w:val="lowKashida"/>
        <w:rPr>
          <w:sz w:val="28"/>
          <w:szCs w:val="28"/>
          <w:rtl/>
        </w:rPr>
      </w:pPr>
    </w:p>
    <w:p w:rsidR="00BC3725" w:rsidRPr="0001578F" w:rsidRDefault="00BC3725" w:rsidP="00F9649D">
      <w:pPr>
        <w:tabs>
          <w:tab w:val="left" w:pos="1646"/>
        </w:tabs>
        <w:jc w:val="lowKashida"/>
        <w:rPr>
          <w:sz w:val="28"/>
          <w:szCs w:val="28"/>
        </w:rPr>
      </w:pPr>
      <w:r w:rsidRPr="0001578F">
        <w:rPr>
          <w:rFonts w:hint="cs"/>
          <w:sz w:val="28"/>
          <w:szCs w:val="28"/>
          <w:rtl/>
        </w:rPr>
        <w:t xml:space="preserve">قد وصف استخدام </w:t>
      </w:r>
      <w:r w:rsidRPr="0001578F">
        <w:rPr>
          <w:sz w:val="28"/>
          <w:szCs w:val="28"/>
        </w:rPr>
        <w:t>SIS</w:t>
      </w:r>
      <w:r w:rsidRPr="0001578F">
        <w:rPr>
          <w:rFonts w:hint="cs"/>
          <w:sz w:val="28"/>
          <w:szCs w:val="28"/>
          <w:rtl/>
        </w:rPr>
        <w:t xml:space="preserve"> في عمليات إصلاح الإحليل التحتي الناكس كذلك</w:t>
      </w:r>
      <w:r w:rsidR="003565F9">
        <w:rPr>
          <w:rFonts w:hint="cs"/>
          <w:sz w:val="28"/>
          <w:szCs w:val="28"/>
          <w:rtl/>
        </w:rPr>
        <w:t xml:space="preserve"> (راجع الصفحة1</w:t>
      </w:r>
      <w:r w:rsidR="00F9649D">
        <w:rPr>
          <w:rFonts w:hint="cs"/>
          <w:sz w:val="28"/>
          <w:szCs w:val="28"/>
          <w:rtl/>
        </w:rPr>
        <w:t>6</w:t>
      </w:r>
      <w:r w:rsidR="003565F9">
        <w:rPr>
          <w:rFonts w:hint="cs"/>
          <w:sz w:val="28"/>
          <w:szCs w:val="28"/>
          <w:rtl/>
        </w:rPr>
        <w:t>)</w:t>
      </w:r>
      <w:r w:rsidRPr="0001578F">
        <w:rPr>
          <w:rFonts w:hint="cs"/>
          <w:sz w:val="28"/>
          <w:szCs w:val="28"/>
          <w:rtl/>
        </w:rPr>
        <w:t>.</w:t>
      </w:r>
    </w:p>
    <w:p w:rsidR="00BC3725" w:rsidRPr="00BC3725" w:rsidRDefault="00BC3725" w:rsidP="008D31DB">
      <w:pPr>
        <w:rPr>
          <w:rFonts w:cs="AL-Mateen"/>
          <w:sz w:val="28"/>
          <w:szCs w:val="28"/>
          <w:rtl/>
        </w:rPr>
      </w:pPr>
    </w:p>
    <w:p w:rsidR="00BC3725" w:rsidRPr="0001578F" w:rsidRDefault="00BC3725" w:rsidP="008D31DB">
      <w:pPr>
        <w:rPr>
          <w:rFonts w:cs="AL-Mateen"/>
          <w:sz w:val="28"/>
          <w:szCs w:val="28"/>
          <w:rtl/>
        </w:rPr>
      </w:pPr>
    </w:p>
    <w:p w:rsidR="0023115F" w:rsidRPr="0001578F" w:rsidRDefault="00B27B12" w:rsidP="008D31DB">
      <w:pPr>
        <w:rPr>
          <w:rFonts w:cs="AL-Mateen"/>
          <w:sz w:val="28"/>
          <w:szCs w:val="28"/>
          <w:rtl/>
        </w:rPr>
      </w:pPr>
      <w:r w:rsidRPr="0001578F">
        <w:rPr>
          <w:rFonts w:cs="AL-Mateen" w:hint="cs"/>
          <w:noProof/>
          <w:sz w:val="28"/>
          <w:szCs w:val="28"/>
        </w:rPr>
        <w:drawing>
          <wp:inline distT="0" distB="0" distL="0" distR="0">
            <wp:extent cx="5273675" cy="4083050"/>
            <wp:effectExtent l="0" t="0" r="0" b="0"/>
            <wp:docPr id="9" name="Picture 9" descr="zzzzx_00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9" descr="zzzzx_0008"/>
                    <pic:cNvPicPr>
                      <a:picLocks/>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3675" cy="4083050"/>
                    </a:xfrm>
                    <a:prstGeom prst="rect">
                      <a:avLst/>
                    </a:prstGeom>
                    <a:noFill/>
                    <a:ln>
                      <a:noFill/>
                    </a:ln>
                  </pic:spPr>
                </pic:pic>
              </a:graphicData>
            </a:graphic>
          </wp:inline>
        </w:drawing>
      </w:r>
    </w:p>
    <w:p w:rsidR="0023115F" w:rsidRPr="0001578F" w:rsidRDefault="0023115F" w:rsidP="008D31DB">
      <w:pPr>
        <w:rPr>
          <w:rFonts w:cs="AL-Mateen"/>
          <w:sz w:val="28"/>
          <w:szCs w:val="28"/>
          <w:rtl/>
        </w:rPr>
      </w:pPr>
    </w:p>
    <w:p w:rsidR="0023115F" w:rsidRPr="00BC3725" w:rsidRDefault="0023115F" w:rsidP="008D31DB">
      <w:pPr>
        <w:rPr>
          <w:rFonts w:cs="AL-Mateen"/>
          <w:sz w:val="28"/>
          <w:szCs w:val="28"/>
          <w:rtl/>
        </w:rPr>
      </w:pPr>
    </w:p>
    <w:p w:rsidR="0026706A" w:rsidRDefault="0026706A" w:rsidP="008D31DB">
      <w:pPr>
        <w:rPr>
          <w:rFonts w:cs="AL-Mateen"/>
          <w:b/>
          <w:bCs/>
          <w:sz w:val="28"/>
          <w:szCs w:val="28"/>
          <w:rtl/>
        </w:rPr>
      </w:pPr>
      <w:r w:rsidRPr="0001578F">
        <w:rPr>
          <w:rFonts w:cs="AL-Mateen" w:hint="cs"/>
          <w:b/>
          <w:bCs/>
          <w:sz w:val="28"/>
          <w:szCs w:val="28"/>
          <w:rtl/>
        </w:rPr>
        <w:t xml:space="preserve">المتابعة طويلة الأمد: </w:t>
      </w:r>
    </w:p>
    <w:p w:rsidR="0052464A" w:rsidRPr="0001578F" w:rsidRDefault="0052464A" w:rsidP="008D31DB">
      <w:pPr>
        <w:rPr>
          <w:rFonts w:cs="AL-Mateen"/>
          <w:b/>
          <w:bCs/>
          <w:sz w:val="28"/>
          <w:szCs w:val="28"/>
          <w:rtl/>
        </w:rPr>
      </w:pPr>
    </w:p>
    <w:p w:rsidR="00E97849" w:rsidRPr="0001578F" w:rsidRDefault="0026706A" w:rsidP="003565F9">
      <w:pPr>
        <w:tabs>
          <w:tab w:val="left" w:pos="1646"/>
        </w:tabs>
        <w:jc w:val="lowKashida"/>
        <w:rPr>
          <w:sz w:val="28"/>
          <w:szCs w:val="28"/>
          <w:rtl/>
        </w:rPr>
      </w:pPr>
      <w:r w:rsidRPr="0001578F">
        <w:rPr>
          <w:rFonts w:hint="cs"/>
          <w:sz w:val="28"/>
          <w:szCs w:val="28"/>
          <w:rtl/>
        </w:rPr>
        <w:t>إن التقييم الدقيق لأخطاء واستقلاب الأندروجين الخفية قد يكون له دلالات سريرية هامة وعندما يعالج فإن نتائج إيجابية هامة على المدى الطويل ستلاحظ عند الأشخاص الذين لديهم حالات شديدة م</w:t>
      </w:r>
      <w:r w:rsidR="006819E9">
        <w:rPr>
          <w:rFonts w:hint="cs"/>
          <w:sz w:val="28"/>
          <w:szCs w:val="28"/>
          <w:rtl/>
        </w:rPr>
        <w:t>ن الإحليل التحتي.</w:t>
      </w:r>
    </w:p>
    <w:p w:rsidR="0026706A" w:rsidRDefault="0026706A" w:rsidP="0026706A">
      <w:pPr>
        <w:tabs>
          <w:tab w:val="left" w:pos="1646"/>
        </w:tabs>
        <w:jc w:val="lowKashida"/>
        <w:rPr>
          <w:sz w:val="28"/>
          <w:szCs w:val="28"/>
          <w:rtl/>
        </w:rPr>
      </w:pPr>
      <w:r w:rsidRPr="0001578F">
        <w:rPr>
          <w:rFonts w:hint="cs"/>
          <w:sz w:val="28"/>
          <w:szCs w:val="28"/>
          <w:rtl/>
        </w:rPr>
        <w:t>العديد من المؤلفين ذكر أن الوظيفة الجنسية والخصوية عند البلوغ تكون طبيعية في مرضى الإحليل التحتي رغم أن سعيهم وراء الاتصالات الجنسية قد يكون أقل من ن</w:t>
      </w:r>
      <w:r w:rsidR="006819E9">
        <w:rPr>
          <w:rFonts w:hint="cs"/>
          <w:sz w:val="28"/>
          <w:szCs w:val="28"/>
          <w:rtl/>
        </w:rPr>
        <w:t>ظرائهم الطبيعيين "مشكلة نفسية".</w:t>
      </w:r>
      <w:r w:rsidR="00F46A0C">
        <w:rPr>
          <w:sz w:val="28"/>
          <w:szCs w:val="28"/>
        </w:rPr>
        <w:t>[23]</w:t>
      </w:r>
    </w:p>
    <w:p w:rsidR="00E97849" w:rsidRPr="0001578F" w:rsidRDefault="00E97849" w:rsidP="0026706A">
      <w:pPr>
        <w:tabs>
          <w:tab w:val="left" w:pos="1646"/>
        </w:tabs>
        <w:jc w:val="lowKashida"/>
        <w:rPr>
          <w:sz w:val="28"/>
          <w:szCs w:val="28"/>
          <w:rtl/>
        </w:rPr>
      </w:pPr>
    </w:p>
    <w:p w:rsidR="005C1CF6" w:rsidRPr="0001578F" w:rsidRDefault="0026706A" w:rsidP="0052464A">
      <w:pPr>
        <w:tabs>
          <w:tab w:val="left" w:pos="1646"/>
        </w:tabs>
        <w:jc w:val="lowKashida"/>
        <w:rPr>
          <w:sz w:val="28"/>
          <w:szCs w:val="28"/>
          <w:rtl/>
          <w:lang w:bidi="ar-SY"/>
        </w:rPr>
      </w:pPr>
      <w:r w:rsidRPr="0001578F">
        <w:rPr>
          <w:rFonts w:hint="cs"/>
          <w:sz w:val="28"/>
          <w:szCs w:val="28"/>
          <w:rtl/>
        </w:rPr>
        <w:t>إن إجراء</w:t>
      </w:r>
      <w:r w:rsidR="003565F9">
        <w:rPr>
          <w:rFonts w:hint="cs"/>
          <w:sz w:val="28"/>
          <w:szCs w:val="28"/>
          <w:rtl/>
        </w:rPr>
        <w:t xml:space="preserve"> اختبار</w:t>
      </w:r>
      <w:r w:rsidR="0023115F" w:rsidRPr="0001578F">
        <w:rPr>
          <w:rFonts w:hint="cs"/>
          <w:sz w:val="28"/>
          <w:szCs w:val="28"/>
          <w:rtl/>
        </w:rPr>
        <w:t>ر</w:t>
      </w:r>
      <w:r w:rsidRPr="0001578F">
        <w:rPr>
          <w:rFonts w:hint="cs"/>
          <w:sz w:val="28"/>
          <w:szCs w:val="28"/>
          <w:rtl/>
        </w:rPr>
        <w:t xml:space="preserve">شق البول الغير غازي قد يكون ذا قيمة في كشف تضيقات الإحليل الهامة </w:t>
      </w:r>
      <w:r w:rsidR="003565F9">
        <w:rPr>
          <w:rFonts w:hint="cs"/>
          <w:sz w:val="28"/>
          <w:szCs w:val="28"/>
          <w:rtl/>
        </w:rPr>
        <w:t>(</w:t>
      </w:r>
      <w:r w:rsidRPr="0001578F">
        <w:rPr>
          <w:rFonts w:hint="cs"/>
          <w:sz w:val="28"/>
          <w:szCs w:val="28"/>
          <w:rtl/>
        </w:rPr>
        <w:t xml:space="preserve">لكنها </w:t>
      </w:r>
      <w:r w:rsidR="0023115F" w:rsidRPr="0001578F">
        <w:rPr>
          <w:rFonts w:hint="cs"/>
          <w:sz w:val="28"/>
          <w:szCs w:val="28"/>
          <w:rtl/>
        </w:rPr>
        <w:t>صامتة</w:t>
      </w:r>
      <w:r w:rsidRPr="0001578F">
        <w:rPr>
          <w:rFonts w:hint="cs"/>
          <w:sz w:val="28"/>
          <w:szCs w:val="28"/>
          <w:rtl/>
        </w:rPr>
        <w:t xml:space="preserve"> سريرياً</w:t>
      </w:r>
      <w:r w:rsidR="003565F9">
        <w:rPr>
          <w:rFonts w:hint="cs"/>
          <w:sz w:val="28"/>
          <w:szCs w:val="28"/>
          <w:rtl/>
        </w:rPr>
        <w:t>)</w:t>
      </w:r>
      <w:r w:rsidR="006819E9">
        <w:rPr>
          <w:rFonts w:hint="cs"/>
          <w:sz w:val="28"/>
          <w:szCs w:val="28"/>
          <w:rtl/>
        </w:rPr>
        <w:t xml:space="preserve"> وبالتالي علاجها.</w:t>
      </w:r>
    </w:p>
    <w:p w:rsidR="005C1CF6" w:rsidRPr="0001578F" w:rsidRDefault="005C1CF6" w:rsidP="0023115F">
      <w:pPr>
        <w:tabs>
          <w:tab w:val="left" w:pos="1646"/>
        </w:tabs>
        <w:jc w:val="lowKashida"/>
        <w:rPr>
          <w:sz w:val="28"/>
          <w:szCs w:val="28"/>
          <w:rtl/>
        </w:rPr>
      </w:pPr>
    </w:p>
    <w:p w:rsidR="0026706A" w:rsidRDefault="00F46A0C" w:rsidP="008D31DB">
      <w:pPr>
        <w:rPr>
          <w:rFonts w:cs="AL-Mateen"/>
          <w:b/>
          <w:bCs/>
          <w:sz w:val="28"/>
          <w:szCs w:val="28"/>
          <w:rtl/>
        </w:rPr>
      </w:pPr>
      <w:r>
        <w:rPr>
          <w:rFonts w:cs="AL-Mateen" w:hint="cs"/>
          <w:b/>
          <w:bCs/>
          <w:sz w:val="28"/>
          <w:szCs w:val="28"/>
          <w:rtl/>
        </w:rPr>
        <w:t>الاهتمامات الحالية:</w:t>
      </w:r>
    </w:p>
    <w:p w:rsidR="0052464A" w:rsidRPr="0001578F" w:rsidRDefault="0052464A" w:rsidP="008D31DB">
      <w:pPr>
        <w:rPr>
          <w:rFonts w:cs="AL-Mateen"/>
          <w:b/>
          <w:bCs/>
          <w:sz w:val="28"/>
          <w:szCs w:val="28"/>
          <w:rtl/>
        </w:rPr>
      </w:pPr>
    </w:p>
    <w:p w:rsidR="0026706A" w:rsidRDefault="00EF51A4" w:rsidP="00EF51A4">
      <w:pPr>
        <w:tabs>
          <w:tab w:val="left" w:pos="1646"/>
        </w:tabs>
        <w:jc w:val="lowKashida"/>
        <w:rPr>
          <w:sz w:val="28"/>
          <w:szCs w:val="28"/>
        </w:rPr>
      </w:pPr>
      <w:r w:rsidRPr="0001578F">
        <w:rPr>
          <w:rFonts w:hint="cs"/>
          <w:sz w:val="28"/>
          <w:szCs w:val="28"/>
          <w:rtl/>
        </w:rPr>
        <w:t xml:space="preserve">عندما يكون ممكناً فإن إصلاح الإحليل التحتي بمرحلة واحدة مع الحفاظ على الصفيحة الإحليلية سليمة هو المقاربة المثالية في عمليات إصلاح الإحليل التحتي حيث أنه مع شيوع استخدام تقنية الـ </w:t>
      </w:r>
      <w:r w:rsidRPr="0001578F">
        <w:rPr>
          <w:sz w:val="28"/>
          <w:szCs w:val="28"/>
        </w:rPr>
        <w:t>TIP</w:t>
      </w:r>
      <w:r w:rsidRPr="0001578F">
        <w:rPr>
          <w:rFonts w:hint="cs"/>
          <w:sz w:val="28"/>
          <w:szCs w:val="28"/>
          <w:rtl/>
        </w:rPr>
        <w:t xml:space="preserve"> في إصلاح الإحليل التحتي يقل استخدام الطعوم ا</w:t>
      </w:r>
      <w:r w:rsidR="006819E9">
        <w:rPr>
          <w:rFonts w:hint="cs"/>
          <w:sz w:val="28"/>
          <w:szCs w:val="28"/>
          <w:rtl/>
        </w:rPr>
        <w:t>لحرة من خارج المنطقة التناسلية.</w:t>
      </w:r>
    </w:p>
    <w:p w:rsidR="00CB51CB" w:rsidRPr="0001578F" w:rsidRDefault="00CB51CB" w:rsidP="00EF51A4">
      <w:pPr>
        <w:tabs>
          <w:tab w:val="left" w:pos="1646"/>
        </w:tabs>
        <w:jc w:val="lowKashida"/>
        <w:rPr>
          <w:sz w:val="28"/>
          <w:szCs w:val="28"/>
          <w:rtl/>
        </w:rPr>
      </w:pPr>
    </w:p>
    <w:p w:rsidR="00EF51A4" w:rsidRPr="0001578F" w:rsidRDefault="00EF51A4" w:rsidP="0010729D">
      <w:pPr>
        <w:tabs>
          <w:tab w:val="left" w:pos="1646"/>
        </w:tabs>
        <w:jc w:val="lowKashida"/>
        <w:rPr>
          <w:sz w:val="28"/>
          <w:szCs w:val="28"/>
        </w:rPr>
      </w:pPr>
      <w:r w:rsidRPr="0001578F">
        <w:rPr>
          <w:rFonts w:hint="cs"/>
          <w:sz w:val="28"/>
          <w:szCs w:val="28"/>
          <w:rtl/>
        </w:rPr>
        <w:t xml:space="preserve">إن عمليات إصلاح الإحليل التحتي على مرحلتين هو مقاربة مثالية لحالات الإحليل التحتي الشديدة </w:t>
      </w:r>
      <w:r w:rsidR="0010729D" w:rsidRPr="0001578F">
        <w:rPr>
          <w:rFonts w:hint="cs"/>
          <w:sz w:val="28"/>
          <w:szCs w:val="28"/>
          <w:rtl/>
        </w:rPr>
        <w:t>مع إعادة إصلاح الإحل</w:t>
      </w:r>
      <w:r w:rsidR="006819E9">
        <w:rPr>
          <w:rFonts w:hint="cs"/>
          <w:sz w:val="28"/>
          <w:szCs w:val="28"/>
          <w:rtl/>
        </w:rPr>
        <w:t>يل الناكس بعد عدة عمليات فاشلة.</w:t>
      </w:r>
    </w:p>
    <w:p w:rsidR="005C1CF6" w:rsidRPr="0001578F" w:rsidRDefault="005C1CF6" w:rsidP="0010729D">
      <w:pPr>
        <w:tabs>
          <w:tab w:val="left" w:pos="1646"/>
        </w:tabs>
        <w:jc w:val="lowKashida"/>
        <w:rPr>
          <w:sz w:val="28"/>
          <w:szCs w:val="28"/>
          <w:rtl/>
        </w:rPr>
      </w:pPr>
    </w:p>
    <w:p w:rsidR="0052464A" w:rsidRPr="0001578F" w:rsidRDefault="00F46A0C" w:rsidP="003565F9">
      <w:pPr>
        <w:rPr>
          <w:rFonts w:cs="AL-Mateen"/>
          <w:b/>
          <w:bCs/>
          <w:sz w:val="28"/>
          <w:szCs w:val="28"/>
          <w:rtl/>
        </w:rPr>
      </w:pPr>
      <w:r>
        <w:rPr>
          <w:rFonts w:cs="AL-Mateen" w:hint="cs"/>
          <w:b/>
          <w:bCs/>
          <w:sz w:val="28"/>
          <w:szCs w:val="28"/>
          <w:rtl/>
        </w:rPr>
        <w:t>الاهتمامات المستقبلية:</w:t>
      </w:r>
      <w:r>
        <w:rPr>
          <w:rFonts w:cs="AL-Mateen"/>
          <w:b/>
          <w:bCs/>
          <w:sz w:val="28"/>
          <w:szCs w:val="28"/>
        </w:rPr>
        <w:t>[24]</w:t>
      </w:r>
    </w:p>
    <w:p w:rsidR="0010729D" w:rsidRPr="0001578F" w:rsidRDefault="0010729D" w:rsidP="005C1CF6">
      <w:pPr>
        <w:tabs>
          <w:tab w:val="left" w:pos="1646"/>
        </w:tabs>
        <w:jc w:val="lowKashida"/>
        <w:rPr>
          <w:sz w:val="28"/>
          <w:szCs w:val="28"/>
          <w:rtl/>
        </w:rPr>
      </w:pPr>
      <w:r w:rsidRPr="0001578F">
        <w:rPr>
          <w:rFonts w:hint="cs"/>
          <w:sz w:val="28"/>
          <w:szCs w:val="28"/>
          <w:rtl/>
        </w:rPr>
        <w:t>قد يكون لاستخدام الأنسجة المهندسة وراثياً في عمليات إصلاح الإحليل دور هام في عمل</w:t>
      </w:r>
      <w:r w:rsidR="006819E9">
        <w:rPr>
          <w:rFonts w:hint="cs"/>
          <w:sz w:val="28"/>
          <w:szCs w:val="28"/>
          <w:rtl/>
        </w:rPr>
        <w:t>يات الإحليل التحتي في المستقبل.</w:t>
      </w:r>
    </w:p>
    <w:p w:rsidR="0010729D" w:rsidRPr="0001578F" w:rsidRDefault="0010729D" w:rsidP="005C1CF6">
      <w:pPr>
        <w:tabs>
          <w:tab w:val="left" w:pos="1646"/>
        </w:tabs>
        <w:jc w:val="lowKashida"/>
        <w:rPr>
          <w:sz w:val="28"/>
          <w:szCs w:val="28"/>
          <w:rtl/>
        </w:rPr>
      </w:pPr>
      <w:r w:rsidRPr="0001578F">
        <w:rPr>
          <w:rFonts w:hint="cs"/>
          <w:sz w:val="28"/>
          <w:szCs w:val="28"/>
          <w:rtl/>
        </w:rPr>
        <w:t xml:space="preserve">وقد قام فعلا الدكتور </w:t>
      </w:r>
      <w:r w:rsidRPr="0001578F">
        <w:rPr>
          <w:sz w:val="28"/>
          <w:szCs w:val="28"/>
        </w:rPr>
        <w:t>A</w:t>
      </w:r>
      <w:r w:rsidR="005C1CF6" w:rsidRPr="0001578F">
        <w:rPr>
          <w:sz w:val="28"/>
          <w:szCs w:val="28"/>
        </w:rPr>
        <w:t>tala</w:t>
      </w:r>
      <w:r w:rsidRPr="0001578F">
        <w:rPr>
          <w:sz w:val="28"/>
          <w:szCs w:val="28"/>
        </w:rPr>
        <w:t xml:space="preserve"> 1999</w:t>
      </w:r>
      <w:r w:rsidRPr="0001578F">
        <w:rPr>
          <w:rFonts w:hint="cs"/>
          <w:sz w:val="28"/>
          <w:szCs w:val="28"/>
          <w:rtl/>
        </w:rPr>
        <w:t xml:space="preserve"> وزملاؤه باستخدام الكولاجين من تحت مخاطية مثانة الجثث البشرية بطول حوالي من 5 إلى 15 سم في إصلاح إحليل تحتي لأربعة مرضى فشلت إصلاحهم السابقة حسب طريقة </w:t>
      </w:r>
      <w:r w:rsidRPr="0001578F">
        <w:rPr>
          <w:sz w:val="28"/>
          <w:szCs w:val="28"/>
        </w:rPr>
        <w:t>O</w:t>
      </w:r>
      <w:r w:rsidR="005C1CF6" w:rsidRPr="0001578F">
        <w:rPr>
          <w:sz w:val="28"/>
          <w:szCs w:val="28"/>
        </w:rPr>
        <w:t>nlay</w:t>
      </w:r>
      <w:r w:rsidRPr="0001578F">
        <w:rPr>
          <w:rFonts w:hint="cs"/>
          <w:sz w:val="28"/>
          <w:szCs w:val="28"/>
          <w:rtl/>
        </w:rPr>
        <w:t xml:space="preserve"> مع تغطية الخياطة بشريحة من </w:t>
      </w:r>
      <w:r w:rsidR="0023115F" w:rsidRPr="0001578F">
        <w:rPr>
          <w:rFonts w:hint="cs"/>
          <w:sz w:val="28"/>
          <w:szCs w:val="28"/>
          <w:rtl/>
        </w:rPr>
        <w:t>الغلالة</w:t>
      </w:r>
      <w:r w:rsidRPr="0001578F">
        <w:rPr>
          <w:rFonts w:hint="cs"/>
          <w:sz w:val="28"/>
          <w:szCs w:val="28"/>
          <w:rtl/>
        </w:rPr>
        <w:t xml:space="preserve"> الغمدية حيث تطور لدى مريض واحد ناسور إحليلي جلدي تم إصلاحه لاحقاً وبمتابعة هؤلاء المرضى شعاعياً وتنظيرياً تبين أن لديهم إحليل طبيعي عيان</w:t>
      </w:r>
      <w:r w:rsidR="0023115F" w:rsidRPr="0001578F">
        <w:rPr>
          <w:rFonts w:hint="cs"/>
          <w:sz w:val="28"/>
          <w:szCs w:val="28"/>
          <w:rtl/>
        </w:rPr>
        <w:t>ي</w:t>
      </w:r>
      <w:r w:rsidRPr="0001578F">
        <w:rPr>
          <w:rFonts w:hint="cs"/>
          <w:sz w:val="28"/>
          <w:szCs w:val="28"/>
          <w:rtl/>
        </w:rPr>
        <w:t xml:space="preserve">اً وإن نجاح مثل هذه الطرق سوف يغني في المستقبل </w:t>
      </w:r>
      <w:r w:rsidR="0023115F" w:rsidRPr="0001578F">
        <w:rPr>
          <w:rFonts w:hint="cs"/>
          <w:sz w:val="28"/>
          <w:szCs w:val="28"/>
          <w:rtl/>
        </w:rPr>
        <w:t xml:space="preserve">عن </w:t>
      </w:r>
      <w:r w:rsidRPr="0001578F">
        <w:rPr>
          <w:rFonts w:hint="cs"/>
          <w:sz w:val="28"/>
          <w:szCs w:val="28"/>
          <w:rtl/>
        </w:rPr>
        <w:t>أخذ طعوم حرة من مناطق خارج تناسلية.</w:t>
      </w:r>
    </w:p>
    <w:p w:rsidR="0010729D" w:rsidRPr="0001578F" w:rsidRDefault="0010729D" w:rsidP="00CC7D84">
      <w:pPr>
        <w:jc w:val="center"/>
        <w:rPr>
          <w:rFonts w:cs="AL-Mateen"/>
          <w:b/>
          <w:bCs/>
          <w:sz w:val="28"/>
          <w:szCs w:val="28"/>
          <w:rtl/>
        </w:rPr>
      </w:pPr>
      <w:r w:rsidRPr="0001578F">
        <w:rPr>
          <w:sz w:val="28"/>
          <w:szCs w:val="28"/>
          <w:rtl/>
        </w:rPr>
        <w:br w:type="page"/>
      </w:r>
      <w:r w:rsidRPr="0001578F">
        <w:rPr>
          <w:rFonts w:cs="AL-Mateen" w:hint="cs"/>
          <w:b/>
          <w:bCs/>
          <w:sz w:val="28"/>
          <w:szCs w:val="28"/>
          <w:rtl/>
        </w:rPr>
        <w:t xml:space="preserve">الدراسة العملية </w:t>
      </w:r>
    </w:p>
    <w:p w:rsidR="0052464A" w:rsidRDefault="0052464A" w:rsidP="00CC7D84">
      <w:pPr>
        <w:jc w:val="lowKashida"/>
        <w:rPr>
          <w:rFonts w:cs="AL-Mateen"/>
          <w:b/>
          <w:bCs/>
          <w:i/>
          <w:iCs/>
          <w:sz w:val="28"/>
          <w:szCs w:val="28"/>
          <w:rtl/>
        </w:rPr>
      </w:pPr>
    </w:p>
    <w:p w:rsidR="0052464A" w:rsidRDefault="0052464A" w:rsidP="00CC7D84">
      <w:pPr>
        <w:jc w:val="lowKashida"/>
        <w:rPr>
          <w:rFonts w:cs="AL-Mateen"/>
          <w:b/>
          <w:bCs/>
          <w:i/>
          <w:iCs/>
          <w:sz w:val="28"/>
          <w:szCs w:val="28"/>
          <w:rtl/>
        </w:rPr>
      </w:pPr>
    </w:p>
    <w:p w:rsidR="0010729D" w:rsidRDefault="0010729D" w:rsidP="00CC7D84">
      <w:pPr>
        <w:jc w:val="lowKashida"/>
        <w:rPr>
          <w:rFonts w:cs="AL-Mateen"/>
          <w:i/>
          <w:iCs/>
          <w:sz w:val="28"/>
          <w:szCs w:val="28"/>
          <w:rtl/>
        </w:rPr>
      </w:pPr>
      <w:r w:rsidRPr="0001578F">
        <w:rPr>
          <w:rFonts w:cs="AL-Mateen" w:hint="cs"/>
          <w:b/>
          <w:bCs/>
          <w:i/>
          <w:iCs/>
          <w:sz w:val="28"/>
          <w:szCs w:val="28"/>
          <w:rtl/>
        </w:rPr>
        <w:t>هدف الدراسة</w:t>
      </w:r>
      <w:r w:rsidRPr="0001578F">
        <w:rPr>
          <w:rFonts w:cs="AL-Mateen" w:hint="cs"/>
          <w:i/>
          <w:iCs/>
          <w:sz w:val="28"/>
          <w:szCs w:val="28"/>
          <w:rtl/>
        </w:rPr>
        <w:t xml:space="preserve">: </w:t>
      </w:r>
    </w:p>
    <w:p w:rsidR="0052464A" w:rsidRPr="0001578F" w:rsidRDefault="0052464A" w:rsidP="00B26AED">
      <w:pPr>
        <w:ind w:firstLine="720"/>
        <w:jc w:val="lowKashida"/>
        <w:rPr>
          <w:rFonts w:cs="AL-Mateen"/>
          <w:i/>
          <w:iCs/>
          <w:sz w:val="28"/>
          <w:szCs w:val="28"/>
          <w:rtl/>
        </w:rPr>
      </w:pPr>
    </w:p>
    <w:p w:rsidR="0010729D" w:rsidRPr="0001578F" w:rsidRDefault="0010729D" w:rsidP="00583413">
      <w:pPr>
        <w:tabs>
          <w:tab w:val="left" w:pos="1646"/>
        </w:tabs>
        <w:jc w:val="lowKashida"/>
        <w:rPr>
          <w:sz w:val="28"/>
          <w:szCs w:val="28"/>
          <w:rtl/>
        </w:rPr>
      </w:pPr>
      <w:r w:rsidRPr="0001578F">
        <w:rPr>
          <w:rFonts w:hint="cs"/>
          <w:sz w:val="28"/>
          <w:szCs w:val="28"/>
          <w:rtl/>
        </w:rPr>
        <w:t xml:space="preserve">تهدف </w:t>
      </w:r>
      <w:r w:rsidR="007A626C" w:rsidRPr="0001578F">
        <w:rPr>
          <w:rFonts w:hint="cs"/>
          <w:sz w:val="28"/>
          <w:szCs w:val="28"/>
          <w:rtl/>
          <w:lang w:bidi="ar-SY"/>
        </w:rPr>
        <w:t xml:space="preserve">هذه </w:t>
      </w:r>
      <w:r w:rsidRPr="0001578F">
        <w:rPr>
          <w:rFonts w:hint="cs"/>
          <w:sz w:val="28"/>
          <w:szCs w:val="28"/>
          <w:rtl/>
        </w:rPr>
        <w:t xml:space="preserve">الدراسة لدراسة نتائج إصلاح الإحليل التحتي حسب طريقة </w:t>
      </w:r>
      <w:r w:rsidR="00583413">
        <w:rPr>
          <w:sz w:val="28"/>
          <w:szCs w:val="28"/>
        </w:rPr>
        <w:t>SNODGRASS</w:t>
      </w:r>
      <w:r w:rsidRPr="0001578F">
        <w:rPr>
          <w:rFonts w:hint="cs"/>
          <w:sz w:val="28"/>
          <w:szCs w:val="28"/>
          <w:rtl/>
        </w:rPr>
        <w:t xml:space="preserve"> والوصول لمقاربة جيدة للمرضى ومقارنة نتائج الإصلاح من خلال متابعة المرضى مع النتائج العالمية. </w:t>
      </w:r>
    </w:p>
    <w:p w:rsidR="0010729D" w:rsidRPr="0001578F" w:rsidRDefault="0010729D" w:rsidP="0010729D">
      <w:pPr>
        <w:tabs>
          <w:tab w:val="left" w:pos="1646"/>
        </w:tabs>
        <w:rPr>
          <w:sz w:val="28"/>
          <w:szCs w:val="28"/>
          <w:rtl/>
        </w:rPr>
      </w:pPr>
    </w:p>
    <w:p w:rsidR="0010729D" w:rsidRDefault="0010729D" w:rsidP="00CC7D84">
      <w:pPr>
        <w:jc w:val="lowKashida"/>
        <w:rPr>
          <w:rFonts w:cs="AL-Mateen"/>
          <w:b/>
          <w:bCs/>
          <w:i/>
          <w:iCs/>
          <w:sz w:val="28"/>
          <w:szCs w:val="28"/>
          <w:rtl/>
        </w:rPr>
      </w:pPr>
      <w:r w:rsidRPr="0001578F">
        <w:rPr>
          <w:rFonts w:cs="AL-Mateen" w:hint="cs"/>
          <w:b/>
          <w:bCs/>
          <w:i/>
          <w:iCs/>
          <w:sz w:val="28"/>
          <w:szCs w:val="28"/>
          <w:rtl/>
        </w:rPr>
        <w:t xml:space="preserve">مكان وزمان الدراسة: </w:t>
      </w:r>
    </w:p>
    <w:p w:rsidR="0052464A" w:rsidRPr="0001578F" w:rsidRDefault="0052464A" w:rsidP="00CC7D84">
      <w:pPr>
        <w:jc w:val="lowKashida"/>
        <w:rPr>
          <w:rFonts w:cs="AL-Mateen"/>
          <w:b/>
          <w:bCs/>
          <w:i/>
          <w:iCs/>
          <w:sz w:val="28"/>
          <w:szCs w:val="28"/>
          <w:rtl/>
        </w:rPr>
      </w:pPr>
    </w:p>
    <w:p w:rsidR="0010729D" w:rsidRPr="0001578F" w:rsidRDefault="0010729D" w:rsidP="00A2541D">
      <w:pPr>
        <w:tabs>
          <w:tab w:val="left" w:pos="1646"/>
        </w:tabs>
        <w:jc w:val="lowKashida"/>
        <w:rPr>
          <w:sz w:val="28"/>
          <w:szCs w:val="28"/>
          <w:rtl/>
        </w:rPr>
      </w:pPr>
      <w:r w:rsidRPr="0001578F">
        <w:rPr>
          <w:rFonts w:hint="cs"/>
          <w:sz w:val="28"/>
          <w:szCs w:val="28"/>
          <w:rtl/>
        </w:rPr>
        <w:t xml:space="preserve">أجريت الدراسة في مشفى المواساة والأسد الجامعيين على المرضى المراجعين للشعبة البولية وتم التقييم الكامل من قبل طبيب واحد والذي يقوم بالاستجواب التفصيلي السريري وإملاء الاستمارات الخاصة والمعدة بالتعاون مع الأستاذ المشرف </w:t>
      </w:r>
      <w:r w:rsidR="0023115F" w:rsidRPr="0001578F">
        <w:rPr>
          <w:rFonts w:hint="cs"/>
          <w:sz w:val="28"/>
          <w:szCs w:val="28"/>
          <w:rtl/>
        </w:rPr>
        <w:t>مع</w:t>
      </w:r>
      <w:r w:rsidRPr="0001578F">
        <w:rPr>
          <w:rFonts w:hint="cs"/>
          <w:sz w:val="28"/>
          <w:szCs w:val="28"/>
          <w:rtl/>
        </w:rPr>
        <w:t xml:space="preserve"> متابعة النتائج السريرية للعمل الجراحي المجرى وذلك بالفترة ما بين </w:t>
      </w:r>
      <w:r w:rsidR="00A2541D">
        <w:rPr>
          <w:rFonts w:hint="cs"/>
          <w:sz w:val="28"/>
          <w:szCs w:val="28"/>
          <w:rtl/>
        </w:rPr>
        <w:t>2015</w:t>
      </w:r>
      <w:r w:rsidRPr="0001578F">
        <w:rPr>
          <w:rFonts w:hint="cs"/>
          <w:sz w:val="28"/>
          <w:szCs w:val="28"/>
          <w:rtl/>
        </w:rPr>
        <w:t>-</w:t>
      </w:r>
      <w:r w:rsidR="00A2541D">
        <w:rPr>
          <w:rFonts w:hint="cs"/>
          <w:sz w:val="28"/>
          <w:szCs w:val="28"/>
          <w:rtl/>
        </w:rPr>
        <w:t>2018</w:t>
      </w:r>
      <w:r w:rsidRPr="0001578F">
        <w:rPr>
          <w:rFonts w:hint="cs"/>
          <w:sz w:val="28"/>
          <w:szCs w:val="28"/>
          <w:rtl/>
        </w:rPr>
        <w:t xml:space="preserve">. </w:t>
      </w:r>
    </w:p>
    <w:p w:rsidR="0010729D" w:rsidRPr="0001578F" w:rsidRDefault="0010729D" w:rsidP="0010729D">
      <w:pPr>
        <w:tabs>
          <w:tab w:val="left" w:pos="1646"/>
        </w:tabs>
        <w:rPr>
          <w:sz w:val="28"/>
          <w:szCs w:val="28"/>
          <w:rtl/>
        </w:rPr>
      </w:pPr>
    </w:p>
    <w:p w:rsidR="0010729D" w:rsidRDefault="0010729D" w:rsidP="00CC7D84">
      <w:pPr>
        <w:jc w:val="lowKashida"/>
        <w:rPr>
          <w:rFonts w:cs="AL-Mateen"/>
          <w:b/>
          <w:bCs/>
          <w:i/>
          <w:iCs/>
          <w:sz w:val="28"/>
          <w:szCs w:val="28"/>
          <w:rtl/>
        </w:rPr>
      </w:pPr>
      <w:r w:rsidRPr="0001578F">
        <w:rPr>
          <w:rFonts w:cs="AL-Mateen" w:hint="cs"/>
          <w:b/>
          <w:bCs/>
          <w:i/>
          <w:iCs/>
          <w:sz w:val="28"/>
          <w:szCs w:val="28"/>
          <w:rtl/>
        </w:rPr>
        <w:t xml:space="preserve">المواد والطرق: </w:t>
      </w:r>
    </w:p>
    <w:p w:rsidR="0052464A" w:rsidRPr="0001578F" w:rsidRDefault="0052464A" w:rsidP="00CC7D84">
      <w:pPr>
        <w:jc w:val="lowKashida"/>
        <w:rPr>
          <w:rFonts w:cs="AL-Mateen"/>
          <w:b/>
          <w:bCs/>
          <w:i/>
          <w:iCs/>
          <w:sz w:val="28"/>
          <w:szCs w:val="28"/>
          <w:rtl/>
        </w:rPr>
      </w:pPr>
    </w:p>
    <w:p w:rsidR="008123AB" w:rsidRDefault="0010729D" w:rsidP="00CC7D84">
      <w:pPr>
        <w:numPr>
          <w:ilvl w:val="0"/>
          <w:numId w:val="7"/>
        </w:numPr>
        <w:tabs>
          <w:tab w:val="left" w:pos="1646"/>
        </w:tabs>
        <w:jc w:val="lowKashida"/>
        <w:rPr>
          <w:b/>
          <w:bCs/>
          <w:sz w:val="28"/>
          <w:szCs w:val="28"/>
          <w:u w:val="single"/>
        </w:rPr>
      </w:pPr>
      <w:r w:rsidRPr="0001578F">
        <w:rPr>
          <w:rFonts w:hint="cs"/>
          <w:b/>
          <w:bCs/>
          <w:sz w:val="28"/>
          <w:szCs w:val="28"/>
          <w:u w:val="single"/>
          <w:rtl/>
        </w:rPr>
        <w:t xml:space="preserve"> المادة السريرية:</w:t>
      </w:r>
    </w:p>
    <w:p w:rsidR="0052464A" w:rsidRPr="0001578F" w:rsidRDefault="0052464A" w:rsidP="0052464A">
      <w:pPr>
        <w:tabs>
          <w:tab w:val="left" w:pos="1646"/>
        </w:tabs>
        <w:ind w:left="720"/>
        <w:jc w:val="lowKashida"/>
        <w:rPr>
          <w:b/>
          <w:bCs/>
          <w:sz w:val="28"/>
          <w:szCs w:val="28"/>
          <w:u w:val="single"/>
        </w:rPr>
      </w:pPr>
    </w:p>
    <w:p w:rsidR="0010729D" w:rsidRDefault="00A44E47" w:rsidP="009D6733">
      <w:pPr>
        <w:tabs>
          <w:tab w:val="left" w:pos="1646"/>
        </w:tabs>
        <w:ind w:left="360"/>
        <w:jc w:val="lowKashida"/>
        <w:rPr>
          <w:sz w:val="28"/>
          <w:szCs w:val="28"/>
          <w:rtl/>
        </w:rPr>
      </w:pPr>
      <w:r>
        <w:rPr>
          <w:rFonts w:hint="cs"/>
          <w:sz w:val="28"/>
          <w:szCs w:val="28"/>
          <w:rtl/>
        </w:rPr>
        <w:t xml:space="preserve"> تم إجراء الدراسة بطريقة ت</w:t>
      </w:r>
      <w:r>
        <w:rPr>
          <w:rFonts w:hint="cs"/>
          <w:sz w:val="28"/>
          <w:szCs w:val="28"/>
          <w:rtl/>
          <w:lang w:bidi="ar-SY"/>
        </w:rPr>
        <w:t>راجعية و</w:t>
      </w:r>
      <w:r w:rsidR="0010729D" w:rsidRPr="0001578F">
        <w:rPr>
          <w:rFonts w:hint="cs"/>
          <w:sz w:val="28"/>
          <w:szCs w:val="28"/>
          <w:rtl/>
        </w:rPr>
        <w:t xml:space="preserve"> مستقبلية لا تحمل صفة العشوائية لمرضى راجعوا الشعبة البولية لمشفى المواساة والأسد الجامعيين خلال الأعوام </w:t>
      </w:r>
      <w:r w:rsidR="009D6733">
        <w:rPr>
          <w:rFonts w:hint="cs"/>
          <w:sz w:val="28"/>
          <w:szCs w:val="28"/>
          <w:rtl/>
        </w:rPr>
        <w:t>2015</w:t>
      </w:r>
      <w:r w:rsidR="0010729D" w:rsidRPr="0001578F">
        <w:rPr>
          <w:rFonts w:hint="cs"/>
          <w:sz w:val="28"/>
          <w:szCs w:val="28"/>
          <w:rtl/>
        </w:rPr>
        <w:t>-</w:t>
      </w:r>
      <w:r w:rsidR="009D6733">
        <w:rPr>
          <w:rFonts w:hint="cs"/>
          <w:sz w:val="28"/>
          <w:szCs w:val="28"/>
          <w:rtl/>
        </w:rPr>
        <w:t>2018 م</w:t>
      </w:r>
      <w:r w:rsidR="0010729D" w:rsidRPr="0001578F">
        <w:rPr>
          <w:rFonts w:hint="cs"/>
          <w:sz w:val="28"/>
          <w:szCs w:val="28"/>
          <w:rtl/>
        </w:rPr>
        <w:t xml:space="preserve">. </w:t>
      </w:r>
    </w:p>
    <w:p w:rsidR="0052464A" w:rsidRPr="0001578F" w:rsidRDefault="0052464A" w:rsidP="003508B6">
      <w:pPr>
        <w:tabs>
          <w:tab w:val="left" w:pos="1646"/>
        </w:tabs>
        <w:ind w:left="360"/>
        <w:jc w:val="lowKashida"/>
        <w:rPr>
          <w:sz w:val="28"/>
          <w:szCs w:val="28"/>
          <w:rtl/>
        </w:rPr>
      </w:pPr>
    </w:p>
    <w:p w:rsidR="008123AB" w:rsidRDefault="0010729D" w:rsidP="00CC7D84">
      <w:pPr>
        <w:numPr>
          <w:ilvl w:val="0"/>
          <w:numId w:val="7"/>
        </w:numPr>
        <w:tabs>
          <w:tab w:val="left" w:pos="1646"/>
        </w:tabs>
        <w:jc w:val="lowKashida"/>
        <w:rPr>
          <w:sz w:val="28"/>
          <w:szCs w:val="28"/>
          <w:u w:val="single"/>
        </w:rPr>
      </w:pPr>
      <w:r w:rsidRPr="0001578F">
        <w:rPr>
          <w:rFonts w:hint="cs"/>
          <w:b/>
          <w:bCs/>
          <w:sz w:val="28"/>
          <w:szCs w:val="28"/>
          <w:u w:val="single"/>
          <w:rtl/>
        </w:rPr>
        <w:t>اختيار المرضى:</w:t>
      </w:r>
    </w:p>
    <w:p w:rsidR="0052464A" w:rsidRPr="0001578F" w:rsidRDefault="0052464A" w:rsidP="0052464A">
      <w:pPr>
        <w:tabs>
          <w:tab w:val="left" w:pos="1646"/>
        </w:tabs>
        <w:ind w:left="720"/>
        <w:jc w:val="lowKashida"/>
        <w:rPr>
          <w:sz w:val="28"/>
          <w:szCs w:val="28"/>
          <w:u w:val="single"/>
        </w:rPr>
      </w:pPr>
    </w:p>
    <w:p w:rsidR="0010729D" w:rsidRPr="0001578F" w:rsidRDefault="00AD5BAD" w:rsidP="00A2541D">
      <w:pPr>
        <w:tabs>
          <w:tab w:val="left" w:pos="1646"/>
        </w:tabs>
        <w:ind w:left="360"/>
        <w:jc w:val="lowKashida"/>
        <w:rPr>
          <w:sz w:val="28"/>
          <w:szCs w:val="28"/>
          <w:rtl/>
          <w:lang w:bidi="ar-SY"/>
        </w:rPr>
      </w:pPr>
      <w:r w:rsidRPr="0001578F">
        <w:rPr>
          <w:rFonts w:hint="cs"/>
          <w:sz w:val="28"/>
          <w:szCs w:val="28"/>
          <w:rtl/>
        </w:rPr>
        <w:t xml:space="preserve">جميع مرضى الأحليل </w:t>
      </w:r>
      <w:r w:rsidR="00B1323D" w:rsidRPr="0001578F">
        <w:rPr>
          <w:rFonts w:hint="cs"/>
          <w:sz w:val="28"/>
          <w:szCs w:val="28"/>
          <w:rtl/>
        </w:rPr>
        <w:t xml:space="preserve">التحتي الذين تتراوح أعمارهم بين </w:t>
      </w:r>
      <w:r w:rsidRPr="0001578F">
        <w:rPr>
          <w:rFonts w:hint="cs"/>
          <w:sz w:val="28"/>
          <w:szCs w:val="28"/>
          <w:rtl/>
        </w:rPr>
        <w:t>(2</w:t>
      </w:r>
      <w:r w:rsidRPr="0001578F">
        <w:rPr>
          <w:rFonts w:hint="cs"/>
          <w:sz w:val="28"/>
          <w:szCs w:val="28"/>
          <w:rtl/>
        </w:rPr>
        <w:br/>
        <w:t xml:space="preserve">-15) سنة،والذين تم إجراء الإصلاح الجراحي لهم حسب طريقة </w:t>
      </w:r>
      <w:r w:rsidR="00A96B3A">
        <w:rPr>
          <w:sz w:val="28"/>
          <w:szCs w:val="28"/>
        </w:rPr>
        <w:t>SNODGRASS</w:t>
      </w:r>
      <w:r w:rsidRPr="0001578F">
        <w:rPr>
          <w:rFonts w:hint="cs"/>
          <w:sz w:val="28"/>
          <w:szCs w:val="28"/>
          <w:rtl/>
        </w:rPr>
        <w:t xml:space="preserve"> الذين راجعوا مشفيي الأسد والمواساة الجامعيين بين عامي </w:t>
      </w:r>
      <w:r w:rsidR="00A2541D">
        <w:rPr>
          <w:rFonts w:hint="cs"/>
          <w:sz w:val="28"/>
          <w:szCs w:val="28"/>
          <w:rtl/>
        </w:rPr>
        <w:t>2015</w:t>
      </w:r>
      <w:r w:rsidRPr="0001578F">
        <w:rPr>
          <w:rFonts w:hint="cs"/>
          <w:sz w:val="28"/>
          <w:szCs w:val="28"/>
          <w:rtl/>
        </w:rPr>
        <w:t>_</w:t>
      </w:r>
      <w:r w:rsidR="00A2541D">
        <w:rPr>
          <w:rFonts w:hint="cs"/>
          <w:sz w:val="28"/>
          <w:szCs w:val="28"/>
          <w:rtl/>
        </w:rPr>
        <w:t>2018</w:t>
      </w:r>
      <w:r w:rsidRPr="0001578F">
        <w:rPr>
          <w:rFonts w:hint="cs"/>
          <w:sz w:val="28"/>
          <w:szCs w:val="28"/>
          <w:rtl/>
          <w:lang w:bidi="ar-SY"/>
        </w:rPr>
        <w:t>.</w:t>
      </w:r>
    </w:p>
    <w:p w:rsidR="00AD5BAD" w:rsidRPr="0001578F" w:rsidRDefault="00AD5BAD" w:rsidP="00CC7D84">
      <w:pPr>
        <w:tabs>
          <w:tab w:val="left" w:pos="1646"/>
        </w:tabs>
        <w:ind w:left="360"/>
        <w:jc w:val="lowKashida"/>
        <w:rPr>
          <w:sz w:val="28"/>
          <w:szCs w:val="28"/>
          <w:rtl/>
          <w:lang w:bidi="ar-SY"/>
        </w:rPr>
      </w:pPr>
      <w:r w:rsidRPr="0001578F">
        <w:rPr>
          <w:rFonts w:hint="cs"/>
          <w:sz w:val="28"/>
          <w:szCs w:val="28"/>
          <w:rtl/>
          <w:lang w:bidi="ar-SY"/>
        </w:rPr>
        <w:t>تم استبعاد حالات الإحليل التحتي الناكسة (لكي لا تؤثر على نتائج التدبير الجراحي)،وكذلك حالات الإحليل التحتي الن</w:t>
      </w:r>
      <w:r w:rsidR="0022193E">
        <w:rPr>
          <w:rFonts w:hint="cs"/>
          <w:sz w:val="28"/>
          <w:szCs w:val="28"/>
          <w:rtl/>
          <w:lang w:bidi="ar-SY"/>
        </w:rPr>
        <w:t>م</w:t>
      </w:r>
      <w:r w:rsidRPr="0001578F">
        <w:rPr>
          <w:rFonts w:hint="cs"/>
          <w:sz w:val="28"/>
          <w:szCs w:val="28"/>
          <w:rtl/>
          <w:lang w:bidi="ar-SY"/>
        </w:rPr>
        <w:t>وذج القريب(قضيبي صفني، صفني،عجاني)لعدم إمكانية علاجها بهذه الطريقة بمرحلة واحدة.</w:t>
      </w:r>
    </w:p>
    <w:p w:rsidR="00AD5BAD" w:rsidRDefault="00AD5BAD" w:rsidP="0052464A">
      <w:pPr>
        <w:tabs>
          <w:tab w:val="left" w:pos="1646"/>
        </w:tabs>
        <w:jc w:val="lowKashida"/>
        <w:rPr>
          <w:sz w:val="28"/>
          <w:szCs w:val="28"/>
          <w:rtl/>
          <w:lang w:bidi="ar-SY"/>
        </w:rPr>
      </w:pPr>
    </w:p>
    <w:p w:rsidR="0052464A" w:rsidRDefault="0052464A" w:rsidP="0052464A">
      <w:pPr>
        <w:tabs>
          <w:tab w:val="left" w:pos="1646"/>
        </w:tabs>
        <w:jc w:val="lowKashida"/>
        <w:rPr>
          <w:sz w:val="28"/>
          <w:szCs w:val="28"/>
          <w:rtl/>
          <w:lang w:bidi="ar-SY"/>
        </w:rPr>
      </w:pPr>
    </w:p>
    <w:p w:rsidR="0052464A" w:rsidRPr="0001578F" w:rsidRDefault="0052464A" w:rsidP="0052464A">
      <w:pPr>
        <w:tabs>
          <w:tab w:val="left" w:pos="1646"/>
        </w:tabs>
        <w:jc w:val="lowKashida"/>
        <w:rPr>
          <w:sz w:val="28"/>
          <w:szCs w:val="28"/>
          <w:rtl/>
          <w:lang w:bidi="ar-SY"/>
        </w:rPr>
      </w:pPr>
    </w:p>
    <w:p w:rsidR="008123AB" w:rsidRDefault="0010729D" w:rsidP="00CC7D84">
      <w:pPr>
        <w:numPr>
          <w:ilvl w:val="0"/>
          <w:numId w:val="7"/>
        </w:numPr>
        <w:tabs>
          <w:tab w:val="left" w:pos="1646"/>
        </w:tabs>
        <w:jc w:val="lowKashida"/>
        <w:rPr>
          <w:sz w:val="28"/>
          <w:szCs w:val="28"/>
          <w:u w:val="single"/>
        </w:rPr>
      </w:pPr>
      <w:r w:rsidRPr="0001578F">
        <w:rPr>
          <w:rFonts w:hint="cs"/>
          <w:b/>
          <w:bCs/>
          <w:sz w:val="28"/>
          <w:szCs w:val="28"/>
          <w:u w:val="single"/>
          <w:rtl/>
        </w:rPr>
        <w:t>التقييم:</w:t>
      </w:r>
    </w:p>
    <w:p w:rsidR="0052464A" w:rsidRPr="0001578F" w:rsidRDefault="0052464A" w:rsidP="0052464A">
      <w:pPr>
        <w:tabs>
          <w:tab w:val="left" w:pos="1646"/>
        </w:tabs>
        <w:ind w:left="720"/>
        <w:jc w:val="lowKashida"/>
        <w:rPr>
          <w:sz w:val="28"/>
          <w:szCs w:val="28"/>
          <w:u w:val="single"/>
        </w:rPr>
      </w:pPr>
    </w:p>
    <w:p w:rsidR="0010729D" w:rsidRDefault="0010729D" w:rsidP="005E6023">
      <w:pPr>
        <w:tabs>
          <w:tab w:val="left" w:pos="1646"/>
        </w:tabs>
        <w:ind w:left="360"/>
        <w:jc w:val="lowKashida"/>
        <w:rPr>
          <w:sz w:val="28"/>
          <w:szCs w:val="28"/>
          <w:rtl/>
        </w:rPr>
      </w:pPr>
      <w:r w:rsidRPr="0001578F">
        <w:rPr>
          <w:rFonts w:hint="cs"/>
          <w:sz w:val="28"/>
          <w:szCs w:val="28"/>
          <w:rtl/>
        </w:rPr>
        <w:t xml:space="preserve">تم تقييم المرضى </w:t>
      </w:r>
      <w:r w:rsidR="0023115F" w:rsidRPr="0001578F">
        <w:rPr>
          <w:rFonts w:hint="cs"/>
          <w:sz w:val="28"/>
          <w:szCs w:val="28"/>
          <w:rtl/>
        </w:rPr>
        <w:t xml:space="preserve">حسب </w:t>
      </w:r>
      <w:r w:rsidRPr="0001578F">
        <w:rPr>
          <w:rFonts w:hint="cs"/>
          <w:sz w:val="28"/>
          <w:szCs w:val="28"/>
          <w:rtl/>
        </w:rPr>
        <w:t>الخطة ال</w:t>
      </w:r>
      <w:r w:rsidR="0023115F" w:rsidRPr="0001578F">
        <w:rPr>
          <w:rFonts w:hint="cs"/>
          <w:sz w:val="28"/>
          <w:szCs w:val="28"/>
          <w:rtl/>
        </w:rPr>
        <w:t>علاجية الموحدة لكل المرضى والذي</w:t>
      </w:r>
      <w:r w:rsidRPr="0001578F">
        <w:rPr>
          <w:rFonts w:hint="cs"/>
          <w:sz w:val="28"/>
          <w:szCs w:val="28"/>
          <w:rtl/>
        </w:rPr>
        <w:t xml:space="preserve"> شمل الفحص السريري قبل وبعد إجراء الجراحة </w:t>
      </w:r>
      <w:r w:rsidR="0023115F" w:rsidRPr="0001578F">
        <w:rPr>
          <w:rFonts w:hint="cs"/>
          <w:sz w:val="28"/>
          <w:szCs w:val="28"/>
          <w:rtl/>
        </w:rPr>
        <w:t xml:space="preserve">الإصلاحية </w:t>
      </w:r>
      <w:r w:rsidRPr="0001578F">
        <w:rPr>
          <w:rFonts w:hint="cs"/>
          <w:sz w:val="28"/>
          <w:szCs w:val="28"/>
          <w:rtl/>
        </w:rPr>
        <w:t xml:space="preserve">حسب طريقة </w:t>
      </w:r>
      <w:r w:rsidR="005E6023">
        <w:rPr>
          <w:sz w:val="28"/>
          <w:szCs w:val="28"/>
        </w:rPr>
        <w:t>SNODGRASS</w:t>
      </w:r>
      <w:r w:rsidRPr="0001578F">
        <w:rPr>
          <w:rFonts w:hint="cs"/>
          <w:sz w:val="28"/>
          <w:szCs w:val="28"/>
          <w:rtl/>
        </w:rPr>
        <w:t xml:space="preserve"> من الناحية الجمالية والوظيفية. </w:t>
      </w:r>
    </w:p>
    <w:p w:rsidR="0052464A" w:rsidRPr="0001578F" w:rsidRDefault="0052464A" w:rsidP="00DA696A">
      <w:pPr>
        <w:tabs>
          <w:tab w:val="left" w:pos="1646"/>
        </w:tabs>
        <w:ind w:left="360"/>
        <w:jc w:val="lowKashida"/>
        <w:rPr>
          <w:sz w:val="28"/>
          <w:szCs w:val="28"/>
          <w:rtl/>
        </w:rPr>
      </w:pPr>
    </w:p>
    <w:p w:rsidR="008123AB" w:rsidRDefault="0010729D" w:rsidP="00CC7D84">
      <w:pPr>
        <w:numPr>
          <w:ilvl w:val="0"/>
          <w:numId w:val="7"/>
        </w:numPr>
        <w:tabs>
          <w:tab w:val="left" w:pos="1646"/>
        </w:tabs>
        <w:jc w:val="lowKashida"/>
        <w:rPr>
          <w:sz w:val="28"/>
          <w:szCs w:val="28"/>
          <w:u w:val="single"/>
        </w:rPr>
      </w:pPr>
      <w:r w:rsidRPr="0001578F">
        <w:rPr>
          <w:rFonts w:hint="cs"/>
          <w:b/>
          <w:bCs/>
          <w:sz w:val="28"/>
          <w:szCs w:val="28"/>
          <w:u w:val="single"/>
          <w:rtl/>
        </w:rPr>
        <w:t>المتابعة:</w:t>
      </w:r>
    </w:p>
    <w:p w:rsidR="0052464A" w:rsidRPr="0001578F" w:rsidRDefault="0052464A" w:rsidP="0052464A">
      <w:pPr>
        <w:tabs>
          <w:tab w:val="left" w:pos="1646"/>
        </w:tabs>
        <w:ind w:left="720"/>
        <w:jc w:val="lowKashida"/>
        <w:rPr>
          <w:sz w:val="28"/>
          <w:szCs w:val="28"/>
          <w:u w:val="single"/>
        </w:rPr>
      </w:pPr>
    </w:p>
    <w:p w:rsidR="0010729D" w:rsidRDefault="0010729D" w:rsidP="00A44E47">
      <w:pPr>
        <w:tabs>
          <w:tab w:val="left" w:pos="1646"/>
        </w:tabs>
        <w:ind w:left="360"/>
        <w:rPr>
          <w:sz w:val="28"/>
          <w:szCs w:val="28"/>
          <w:rtl/>
        </w:rPr>
      </w:pPr>
      <w:r w:rsidRPr="0001578F">
        <w:rPr>
          <w:rFonts w:hint="cs"/>
          <w:sz w:val="28"/>
          <w:szCs w:val="28"/>
          <w:rtl/>
        </w:rPr>
        <w:t xml:space="preserve">تم متابعة المرضى </w:t>
      </w:r>
      <w:r w:rsidR="00A44E47">
        <w:rPr>
          <w:rFonts w:hint="cs"/>
          <w:sz w:val="28"/>
          <w:szCs w:val="28"/>
          <w:rtl/>
        </w:rPr>
        <w:t xml:space="preserve">كل شهر لمدة ثلاثة أشهر </w:t>
      </w:r>
      <w:r w:rsidRPr="0001578F">
        <w:rPr>
          <w:rFonts w:hint="cs"/>
          <w:sz w:val="28"/>
          <w:szCs w:val="28"/>
          <w:rtl/>
        </w:rPr>
        <w:t xml:space="preserve">ثم كل ثلاثة أشهر وحتى السنة. </w:t>
      </w:r>
    </w:p>
    <w:p w:rsidR="0052464A" w:rsidRPr="0001578F" w:rsidRDefault="0052464A" w:rsidP="008123AB">
      <w:pPr>
        <w:tabs>
          <w:tab w:val="left" w:pos="1646"/>
        </w:tabs>
        <w:ind w:left="360"/>
        <w:rPr>
          <w:sz w:val="28"/>
          <w:szCs w:val="28"/>
        </w:rPr>
      </w:pPr>
    </w:p>
    <w:p w:rsidR="008123AB" w:rsidRPr="0052464A" w:rsidRDefault="0010729D" w:rsidP="008123AB">
      <w:pPr>
        <w:numPr>
          <w:ilvl w:val="0"/>
          <w:numId w:val="7"/>
        </w:numPr>
        <w:tabs>
          <w:tab w:val="left" w:pos="1646"/>
        </w:tabs>
        <w:rPr>
          <w:sz w:val="28"/>
          <w:szCs w:val="28"/>
          <w:u w:val="single"/>
        </w:rPr>
      </w:pPr>
      <w:r w:rsidRPr="0001578F">
        <w:rPr>
          <w:rFonts w:hint="cs"/>
          <w:b/>
          <w:bCs/>
          <w:sz w:val="28"/>
          <w:szCs w:val="28"/>
          <w:u w:val="single"/>
          <w:rtl/>
        </w:rPr>
        <w:t>النتائج:</w:t>
      </w:r>
    </w:p>
    <w:p w:rsidR="0052464A" w:rsidRPr="0001578F" w:rsidRDefault="0052464A" w:rsidP="0052464A">
      <w:pPr>
        <w:tabs>
          <w:tab w:val="left" w:pos="1646"/>
        </w:tabs>
        <w:ind w:left="720"/>
        <w:rPr>
          <w:sz w:val="28"/>
          <w:szCs w:val="28"/>
          <w:u w:val="single"/>
        </w:rPr>
      </w:pPr>
    </w:p>
    <w:p w:rsidR="0052464A" w:rsidRDefault="0010729D" w:rsidP="0052464A">
      <w:pPr>
        <w:tabs>
          <w:tab w:val="left" w:pos="1646"/>
        </w:tabs>
        <w:ind w:left="360"/>
        <w:rPr>
          <w:sz w:val="28"/>
          <w:szCs w:val="28"/>
          <w:rtl/>
        </w:rPr>
      </w:pPr>
      <w:r w:rsidRPr="0001578F">
        <w:rPr>
          <w:rFonts w:hint="cs"/>
          <w:sz w:val="28"/>
          <w:szCs w:val="28"/>
          <w:rtl/>
        </w:rPr>
        <w:t xml:space="preserve"> تم استخلاص النتائج وتلخيصها في بيانات وجداول إحصائية. </w:t>
      </w:r>
    </w:p>
    <w:p w:rsidR="0052464A" w:rsidRDefault="0052464A" w:rsidP="0052464A">
      <w:pPr>
        <w:tabs>
          <w:tab w:val="left" w:pos="1646"/>
        </w:tabs>
        <w:ind w:left="360"/>
        <w:rPr>
          <w:sz w:val="28"/>
          <w:szCs w:val="28"/>
          <w:rtl/>
        </w:rPr>
      </w:pPr>
    </w:p>
    <w:p w:rsidR="008123AB" w:rsidRDefault="008123AB" w:rsidP="0052464A">
      <w:pPr>
        <w:tabs>
          <w:tab w:val="left" w:pos="1646"/>
        </w:tabs>
        <w:ind w:left="26"/>
        <w:rPr>
          <w:rFonts w:cs="AL-Mateen"/>
          <w:b/>
          <w:bCs/>
          <w:i/>
          <w:iCs/>
          <w:sz w:val="28"/>
          <w:szCs w:val="28"/>
          <w:rtl/>
        </w:rPr>
      </w:pPr>
      <w:r w:rsidRPr="0052464A">
        <w:rPr>
          <w:rFonts w:cs="AL-Mateen" w:hint="cs"/>
          <w:b/>
          <w:bCs/>
          <w:i/>
          <w:iCs/>
          <w:sz w:val="28"/>
          <w:szCs w:val="28"/>
          <w:rtl/>
        </w:rPr>
        <w:t xml:space="preserve">المناقشة: </w:t>
      </w:r>
    </w:p>
    <w:p w:rsidR="0052464A" w:rsidRPr="0052464A" w:rsidRDefault="0052464A" w:rsidP="0052464A">
      <w:pPr>
        <w:tabs>
          <w:tab w:val="left" w:pos="1646"/>
        </w:tabs>
        <w:ind w:left="26"/>
        <w:rPr>
          <w:b/>
          <w:bCs/>
          <w:i/>
          <w:iCs/>
          <w:sz w:val="28"/>
          <w:szCs w:val="28"/>
          <w:rtl/>
        </w:rPr>
      </w:pPr>
    </w:p>
    <w:p w:rsidR="008123AB" w:rsidRPr="0001578F" w:rsidRDefault="008123AB" w:rsidP="008123AB">
      <w:pPr>
        <w:tabs>
          <w:tab w:val="left" w:pos="1646"/>
        </w:tabs>
        <w:rPr>
          <w:sz w:val="28"/>
          <w:szCs w:val="28"/>
          <w:rtl/>
        </w:rPr>
      </w:pPr>
      <w:r w:rsidRPr="0001578F">
        <w:rPr>
          <w:rFonts w:hint="cs"/>
          <w:sz w:val="28"/>
          <w:szCs w:val="28"/>
          <w:rtl/>
        </w:rPr>
        <w:t xml:space="preserve">تم تناول النتائج وتحليلها ومقارنتها مع النتائج العالمية. </w:t>
      </w:r>
    </w:p>
    <w:p w:rsidR="008123AB" w:rsidRPr="0001578F" w:rsidRDefault="008123AB" w:rsidP="008123AB">
      <w:pPr>
        <w:tabs>
          <w:tab w:val="left" w:pos="1646"/>
        </w:tabs>
        <w:rPr>
          <w:sz w:val="28"/>
          <w:szCs w:val="28"/>
          <w:rtl/>
        </w:rPr>
      </w:pPr>
    </w:p>
    <w:p w:rsidR="008123AB" w:rsidRPr="0052464A" w:rsidRDefault="0052464A" w:rsidP="00CC7D84">
      <w:pPr>
        <w:jc w:val="lowKashida"/>
        <w:rPr>
          <w:rFonts w:cs="AL-Mateen"/>
          <w:b/>
          <w:bCs/>
          <w:i/>
          <w:iCs/>
          <w:sz w:val="28"/>
          <w:szCs w:val="28"/>
          <w:rtl/>
        </w:rPr>
      </w:pPr>
      <w:r>
        <w:rPr>
          <w:rFonts w:cs="AL-Mateen" w:hint="cs"/>
          <w:b/>
          <w:bCs/>
          <w:i/>
          <w:iCs/>
          <w:sz w:val="28"/>
          <w:szCs w:val="28"/>
          <w:rtl/>
        </w:rPr>
        <w:t>الخلاصة</w:t>
      </w:r>
    </w:p>
    <w:p w:rsidR="008123AB" w:rsidRPr="0001578F" w:rsidRDefault="008123AB" w:rsidP="008123AB">
      <w:pPr>
        <w:tabs>
          <w:tab w:val="left" w:pos="1646"/>
        </w:tabs>
        <w:rPr>
          <w:sz w:val="28"/>
          <w:szCs w:val="28"/>
          <w:rtl/>
        </w:rPr>
      </w:pPr>
    </w:p>
    <w:p w:rsidR="008123AB" w:rsidRPr="0052464A" w:rsidRDefault="0052464A" w:rsidP="00CC7D84">
      <w:pPr>
        <w:jc w:val="lowKashida"/>
        <w:rPr>
          <w:rFonts w:cs="AL-Mateen"/>
          <w:b/>
          <w:bCs/>
          <w:i/>
          <w:iCs/>
          <w:sz w:val="28"/>
          <w:szCs w:val="28"/>
          <w:rtl/>
        </w:rPr>
      </w:pPr>
      <w:r>
        <w:rPr>
          <w:rFonts w:cs="AL-Mateen" w:hint="cs"/>
          <w:b/>
          <w:bCs/>
          <w:i/>
          <w:iCs/>
          <w:sz w:val="28"/>
          <w:szCs w:val="28"/>
          <w:rtl/>
        </w:rPr>
        <w:t>التوصيات</w:t>
      </w:r>
    </w:p>
    <w:p w:rsidR="00E8242E" w:rsidRDefault="00E8242E" w:rsidP="00CC7D84">
      <w:pPr>
        <w:jc w:val="center"/>
        <w:rPr>
          <w:b/>
          <w:bCs/>
          <w:sz w:val="28"/>
          <w:szCs w:val="28"/>
          <w:rtl/>
        </w:rPr>
      </w:pPr>
    </w:p>
    <w:p w:rsidR="00E8242E" w:rsidRDefault="00E8242E" w:rsidP="00210E05">
      <w:pPr>
        <w:rPr>
          <w:b/>
          <w:bCs/>
          <w:sz w:val="28"/>
          <w:szCs w:val="28"/>
          <w:rtl/>
        </w:rPr>
      </w:pPr>
    </w:p>
    <w:p w:rsidR="00210E05" w:rsidRDefault="00210E05" w:rsidP="00210E05">
      <w:pPr>
        <w:rPr>
          <w:b/>
          <w:bCs/>
          <w:sz w:val="28"/>
          <w:szCs w:val="28"/>
          <w:rtl/>
        </w:rPr>
      </w:pPr>
    </w:p>
    <w:p w:rsidR="00210E05" w:rsidRDefault="00210E05" w:rsidP="00210E05">
      <w:pPr>
        <w:rPr>
          <w:b/>
          <w:bCs/>
          <w:sz w:val="28"/>
          <w:szCs w:val="28"/>
          <w:rtl/>
        </w:rPr>
      </w:pPr>
    </w:p>
    <w:p w:rsidR="00210E05" w:rsidRDefault="00210E05" w:rsidP="00210E05">
      <w:pPr>
        <w:rPr>
          <w:b/>
          <w:bCs/>
          <w:sz w:val="28"/>
          <w:szCs w:val="28"/>
          <w:rtl/>
        </w:rPr>
      </w:pPr>
    </w:p>
    <w:p w:rsidR="00210E05" w:rsidRDefault="00210E05" w:rsidP="00210E05">
      <w:pPr>
        <w:rPr>
          <w:b/>
          <w:bCs/>
          <w:sz w:val="28"/>
          <w:szCs w:val="28"/>
          <w:rtl/>
        </w:rPr>
      </w:pPr>
    </w:p>
    <w:p w:rsidR="00210E05" w:rsidRDefault="00210E05" w:rsidP="00210E05">
      <w:pPr>
        <w:rPr>
          <w:b/>
          <w:bCs/>
          <w:sz w:val="28"/>
          <w:szCs w:val="28"/>
          <w:rtl/>
        </w:rPr>
      </w:pPr>
    </w:p>
    <w:p w:rsidR="00210E05" w:rsidRDefault="00210E05" w:rsidP="00210E05">
      <w:pPr>
        <w:rPr>
          <w:b/>
          <w:bCs/>
          <w:sz w:val="28"/>
          <w:szCs w:val="28"/>
          <w:rtl/>
        </w:rPr>
      </w:pPr>
    </w:p>
    <w:p w:rsidR="00210E05" w:rsidRDefault="00210E05" w:rsidP="00210E05">
      <w:pPr>
        <w:rPr>
          <w:b/>
          <w:bCs/>
          <w:sz w:val="28"/>
          <w:szCs w:val="28"/>
          <w:rtl/>
        </w:rPr>
      </w:pPr>
    </w:p>
    <w:p w:rsidR="00210E05" w:rsidRDefault="00210E05" w:rsidP="00210E05">
      <w:pPr>
        <w:rPr>
          <w:b/>
          <w:bCs/>
          <w:sz w:val="28"/>
          <w:szCs w:val="28"/>
          <w:rtl/>
        </w:rPr>
      </w:pPr>
    </w:p>
    <w:p w:rsidR="00E8242E" w:rsidRDefault="00E8242E" w:rsidP="00210E05">
      <w:pPr>
        <w:bidi w:val="0"/>
        <w:ind w:left="4320"/>
        <w:rPr>
          <w:b/>
          <w:bCs/>
          <w:i/>
          <w:iCs/>
          <w:sz w:val="44"/>
          <w:szCs w:val="44"/>
          <w:u w:val="single"/>
          <w:lang w:bidi="ar-SY"/>
        </w:rPr>
      </w:pPr>
      <w:r w:rsidRPr="006F16AA">
        <w:rPr>
          <w:rFonts w:hint="cs"/>
          <w:b/>
          <w:bCs/>
          <w:i/>
          <w:iCs/>
          <w:sz w:val="44"/>
          <w:szCs w:val="44"/>
          <w:u w:val="single"/>
          <w:rtl/>
        </w:rPr>
        <w:t>الاِستبيان</w:t>
      </w:r>
    </w:p>
    <w:p w:rsidR="00E8242E" w:rsidRPr="00080FA2" w:rsidRDefault="00E8242E" w:rsidP="00E8242E">
      <w:pPr>
        <w:spacing w:before="360" w:after="240"/>
        <w:ind w:right="283"/>
        <w:rPr>
          <w:b/>
          <w:bCs/>
          <w:szCs w:val="24"/>
          <w:rtl/>
        </w:rPr>
      </w:pPr>
      <w:r w:rsidRPr="00080FA2">
        <w:rPr>
          <w:rFonts w:hint="cs"/>
          <w:b/>
          <w:bCs/>
          <w:szCs w:val="24"/>
          <w:rtl/>
        </w:rPr>
        <w:t xml:space="preserve">الاسم :                      </w:t>
      </w:r>
      <w:r w:rsidR="00510223">
        <w:rPr>
          <w:rFonts w:hint="cs"/>
          <w:b/>
          <w:bCs/>
          <w:szCs w:val="24"/>
          <w:rtl/>
        </w:rPr>
        <w:t xml:space="preserve">                          العمر:</w:t>
      </w:r>
      <w:r w:rsidRPr="00080FA2">
        <w:rPr>
          <w:rFonts w:hint="cs"/>
          <w:b/>
          <w:bCs/>
          <w:szCs w:val="24"/>
          <w:rtl/>
        </w:rPr>
        <w:t xml:space="preserve">                                         السكن(المنطقة الجغرافية) :           </w:t>
      </w:r>
    </w:p>
    <w:p w:rsidR="00510223" w:rsidRDefault="00E8242E" w:rsidP="00510223">
      <w:pPr>
        <w:spacing w:before="360" w:after="240"/>
        <w:ind w:right="283"/>
        <w:rPr>
          <w:b/>
          <w:bCs/>
          <w:szCs w:val="24"/>
          <w:rtl/>
          <w:lang w:val="en-GB"/>
        </w:rPr>
      </w:pPr>
      <w:r w:rsidRPr="00080FA2">
        <w:rPr>
          <w:rFonts w:hint="cs"/>
          <w:b/>
          <w:bCs/>
          <w:szCs w:val="24"/>
          <w:rtl/>
        </w:rPr>
        <w:t>الهاتف:                                         رقم الاضبارة :</w:t>
      </w:r>
    </w:p>
    <w:p w:rsidR="00E8242E" w:rsidRPr="00080FA2" w:rsidRDefault="00E8242E" w:rsidP="00510223">
      <w:pPr>
        <w:spacing w:before="360" w:after="240"/>
        <w:ind w:right="283"/>
        <w:rPr>
          <w:b/>
          <w:bCs/>
          <w:szCs w:val="24"/>
          <w:rtl/>
          <w:lang w:val="en-GB"/>
        </w:rPr>
      </w:pPr>
      <w:r w:rsidRPr="00080FA2">
        <w:rPr>
          <w:rFonts w:hint="cs"/>
          <w:b/>
          <w:bCs/>
          <w:szCs w:val="24"/>
          <w:rtl/>
          <w:lang w:val="en-GB"/>
        </w:rPr>
        <w:t>السوابق العائلية :                              السوابق المرضية :                                 السوابق الجراحية :</w:t>
      </w:r>
    </w:p>
    <w:tbl>
      <w:tblPr>
        <w:tblpPr w:leftFromText="180" w:rightFromText="180" w:vertAnchor="text" w:horzAnchor="page" w:tblpX="3133" w:tblpY="81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2"/>
        <w:gridCol w:w="992"/>
        <w:gridCol w:w="1135"/>
        <w:gridCol w:w="993"/>
      </w:tblGrid>
      <w:tr w:rsidR="00510223" w:rsidRPr="00080FA2" w:rsidTr="00510223">
        <w:trPr>
          <w:trHeight w:hRule="exact" w:val="858"/>
        </w:trPr>
        <w:tc>
          <w:tcPr>
            <w:tcW w:w="992" w:type="dxa"/>
            <w:shd w:val="clear" w:color="auto" w:fill="auto"/>
            <w:vAlign w:val="center"/>
          </w:tcPr>
          <w:p w:rsidR="00510223" w:rsidRPr="00103310" w:rsidRDefault="00510223" w:rsidP="00510223">
            <w:pPr>
              <w:spacing w:before="240" w:after="240"/>
              <w:ind w:right="283"/>
              <w:jc w:val="right"/>
              <w:rPr>
                <w:b/>
                <w:bCs/>
                <w:sz w:val="20"/>
                <w:szCs w:val="20"/>
                <w:rtl/>
              </w:rPr>
            </w:pPr>
            <w:r w:rsidRPr="00103310">
              <w:rPr>
                <w:rFonts w:hint="cs"/>
                <w:b/>
                <w:bCs/>
                <w:sz w:val="20"/>
                <w:szCs w:val="20"/>
                <w:rtl/>
              </w:rPr>
              <w:t>تحت إكليلي</w:t>
            </w:r>
          </w:p>
        </w:tc>
        <w:tc>
          <w:tcPr>
            <w:tcW w:w="992" w:type="dxa"/>
            <w:shd w:val="clear" w:color="auto" w:fill="auto"/>
            <w:vAlign w:val="center"/>
          </w:tcPr>
          <w:p w:rsidR="00510223" w:rsidRPr="00103310" w:rsidRDefault="00510223" w:rsidP="00510223">
            <w:pPr>
              <w:spacing w:before="240" w:after="240"/>
              <w:ind w:right="283"/>
              <w:jc w:val="right"/>
              <w:rPr>
                <w:b/>
                <w:bCs/>
                <w:sz w:val="20"/>
                <w:szCs w:val="20"/>
                <w:rtl/>
              </w:rPr>
            </w:pPr>
            <w:r w:rsidRPr="00103310">
              <w:rPr>
                <w:rFonts w:hint="cs"/>
                <w:b/>
                <w:bCs/>
                <w:sz w:val="20"/>
                <w:szCs w:val="20"/>
                <w:rtl/>
              </w:rPr>
              <w:t>قضيبي متقدم</w:t>
            </w:r>
          </w:p>
        </w:tc>
        <w:tc>
          <w:tcPr>
            <w:tcW w:w="1135" w:type="dxa"/>
            <w:shd w:val="clear" w:color="auto" w:fill="auto"/>
            <w:vAlign w:val="center"/>
          </w:tcPr>
          <w:p w:rsidR="00510223" w:rsidRPr="00103310" w:rsidRDefault="00510223" w:rsidP="00510223">
            <w:pPr>
              <w:spacing w:before="240" w:after="240"/>
              <w:ind w:right="283"/>
              <w:jc w:val="right"/>
              <w:rPr>
                <w:b/>
                <w:bCs/>
                <w:sz w:val="20"/>
                <w:szCs w:val="20"/>
                <w:rtl/>
              </w:rPr>
            </w:pPr>
            <w:r w:rsidRPr="00103310">
              <w:rPr>
                <w:rFonts w:hint="cs"/>
                <w:b/>
                <w:bCs/>
                <w:sz w:val="20"/>
                <w:szCs w:val="20"/>
                <w:rtl/>
              </w:rPr>
              <w:t>منتصف قضيبي</w:t>
            </w:r>
          </w:p>
        </w:tc>
        <w:tc>
          <w:tcPr>
            <w:tcW w:w="993" w:type="dxa"/>
            <w:shd w:val="clear" w:color="auto" w:fill="auto"/>
            <w:vAlign w:val="center"/>
          </w:tcPr>
          <w:p w:rsidR="00510223" w:rsidRPr="00103310" w:rsidRDefault="00510223" w:rsidP="00510223">
            <w:pPr>
              <w:spacing w:before="240" w:after="240"/>
              <w:ind w:right="283"/>
              <w:jc w:val="right"/>
              <w:rPr>
                <w:b/>
                <w:bCs/>
                <w:sz w:val="20"/>
                <w:szCs w:val="20"/>
                <w:rtl/>
              </w:rPr>
            </w:pPr>
            <w:r w:rsidRPr="00103310">
              <w:rPr>
                <w:rFonts w:hint="cs"/>
                <w:b/>
                <w:bCs/>
                <w:sz w:val="20"/>
                <w:szCs w:val="20"/>
                <w:rtl/>
              </w:rPr>
              <w:t>قضيبي قريب</w:t>
            </w:r>
          </w:p>
        </w:tc>
      </w:tr>
      <w:tr w:rsidR="00510223" w:rsidRPr="00080FA2" w:rsidTr="00510223">
        <w:trPr>
          <w:trHeight w:hRule="exact" w:val="851"/>
        </w:trPr>
        <w:tc>
          <w:tcPr>
            <w:tcW w:w="992" w:type="dxa"/>
            <w:shd w:val="clear" w:color="auto" w:fill="auto"/>
          </w:tcPr>
          <w:p w:rsidR="00510223" w:rsidRPr="00103310" w:rsidRDefault="00510223" w:rsidP="00510223">
            <w:pPr>
              <w:spacing w:before="360" w:after="240"/>
              <w:ind w:right="283"/>
              <w:jc w:val="center"/>
              <w:rPr>
                <w:b/>
                <w:bCs/>
                <w:szCs w:val="24"/>
                <w:rtl/>
                <w:lang w:bidi="ar-SY"/>
              </w:rPr>
            </w:pPr>
          </w:p>
        </w:tc>
        <w:tc>
          <w:tcPr>
            <w:tcW w:w="992" w:type="dxa"/>
            <w:shd w:val="clear" w:color="auto" w:fill="auto"/>
          </w:tcPr>
          <w:p w:rsidR="00510223" w:rsidRPr="00103310" w:rsidRDefault="00510223" w:rsidP="00510223">
            <w:pPr>
              <w:spacing w:before="360" w:after="240"/>
              <w:ind w:right="283"/>
              <w:jc w:val="center"/>
              <w:rPr>
                <w:b/>
                <w:bCs/>
                <w:szCs w:val="24"/>
                <w:rtl/>
              </w:rPr>
            </w:pPr>
          </w:p>
        </w:tc>
        <w:tc>
          <w:tcPr>
            <w:tcW w:w="1135" w:type="dxa"/>
            <w:shd w:val="clear" w:color="auto" w:fill="auto"/>
          </w:tcPr>
          <w:p w:rsidR="00510223" w:rsidRPr="00103310" w:rsidRDefault="00510223" w:rsidP="00510223">
            <w:pPr>
              <w:spacing w:before="360" w:after="240"/>
              <w:ind w:right="283"/>
              <w:jc w:val="center"/>
              <w:rPr>
                <w:b/>
                <w:bCs/>
                <w:szCs w:val="24"/>
                <w:rtl/>
              </w:rPr>
            </w:pPr>
          </w:p>
        </w:tc>
        <w:tc>
          <w:tcPr>
            <w:tcW w:w="993" w:type="dxa"/>
            <w:shd w:val="clear" w:color="auto" w:fill="auto"/>
          </w:tcPr>
          <w:p w:rsidR="00510223" w:rsidRPr="00103310" w:rsidRDefault="00510223" w:rsidP="00510223">
            <w:pPr>
              <w:spacing w:before="360" w:after="240"/>
              <w:ind w:right="283"/>
              <w:rPr>
                <w:b/>
                <w:bCs/>
                <w:szCs w:val="24"/>
                <w:rtl/>
                <w:lang w:bidi="ar-SY"/>
              </w:rPr>
            </w:pPr>
          </w:p>
        </w:tc>
      </w:tr>
    </w:tbl>
    <w:p w:rsidR="00E8242E" w:rsidRPr="00210E05" w:rsidRDefault="00E8242E" w:rsidP="00E8242E">
      <w:pPr>
        <w:pStyle w:val="a7"/>
        <w:numPr>
          <w:ilvl w:val="0"/>
          <w:numId w:val="15"/>
        </w:numPr>
        <w:spacing w:before="360" w:after="240" w:line="240" w:lineRule="auto"/>
        <w:ind w:right="283"/>
        <w:rPr>
          <w:b/>
          <w:bCs/>
          <w:sz w:val="24"/>
          <w:szCs w:val="24"/>
        </w:rPr>
      </w:pPr>
      <w:r w:rsidRPr="00080FA2">
        <w:rPr>
          <w:rFonts w:hint="cs"/>
          <w:b/>
          <w:bCs/>
          <w:sz w:val="24"/>
          <w:szCs w:val="24"/>
          <w:rtl/>
          <w:lang w:val="en-GB"/>
        </w:rPr>
        <w:t>نمط الاحليل التحتي :</w:t>
      </w:r>
    </w:p>
    <w:p w:rsidR="00210E05" w:rsidRPr="00080FA2" w:rsidRDefault="00210E05" w:rsidP="00210E05">
      <w:pPr>
        <w:pStyle w:val="a7"/>
        <w:spacing w:before="360" w:after="240" w:line="240" w:lineRule="auto"/>
        <w:ind w:right="283"/>
        <w:rPr>
          <w:b/>
          <w:bCs/>
          <w:sz w:val="24"/>
          <w:szCs w:val="24"/>
          <w:rtl/>
        </w:rPr>
      </w:pPr>
    </w:p>
    <w:p w:rsidR="00E8242E" w:rsidRDefault="00E8242E" w:rsidP="00E8242E">
      <w:pPr>
        <w:spacing w:before="360" w:after="240"/>
        <w:ind w:right="283"/>
        <w:jc w:val="center"/>
        <w:rPr>
          <w:b/>
          <w:bCs/>
          <w:i/>
          <w:iCs/>
          <w:szCs w:val="24"/>
          <w:rtl/>
          <w:lang w:bidi="ar-SY"/>
        </w:rPr>
      </w:pPr>
    </w:p>
    <w:p w:rsidR="00E8242E" w:rsidRDefault="00E8242E" w:rsidP="00E8242E">
      <w:pPr>
        <w:spacing w:before="360" w:after="240"/>
        <w:ind w:right="283"/>
        <w:rPr>
          <w:b/>
          <w:bCs/>
          <w:i/>
          <w:iCs/>
          <w:szCs w:val="24"/>
          <w:rtl/>
        </w:rPr>
      </w:pPr>
    </w:p>
    <w:p w:rsidR="00E8242E" w:rsidRPr="00842433" w:rsidRDefault="00E8242E" w:rsidP="00E8242E">
      <w:pPr>
        <w:spacing w:before="360" w:after="240"/>
        <w:ind w:right="283"/>
        <w:rPr>
          <w:b/>
          <w:bCs/>
          <w:i/>
          <w:iCs/>
          <w:szCs w:val="24"/>
          <w:rtl/>
        </w:rPr>
      </w:pPr>
    </w:p>
    <w:p w:rsidR="00E8242E" w:rsidRPr="00080FA2" w:rsidRDefault="00E8242E" w:rsidP="00E8242E">
      <w:pPr>
        <w:pStyle w:val="a7"/>
        <w:numPr>
          <w:ilvl w:val="0"/>
          <w:numId w:val="15"/>
        </w:numPr>
        <w:spacing w:before="360" w:after="240" w:line="240" w:lineRule="auto"/>
        <w:ind w:right="283"/>
        <w:rPr>
          <w:b/>
          <w:bCs/>
          <w:sz w:val="24"/>
          <w:szCs w:val="24"/>
          <w:rtl/>
          <w:lang w:val="en-GB"/>
        </w:rPr>
      </w:pPr>
      <w:r w:rsidRPr="00080FA2">
        <w:rPr>
          <w:rFonts w:hint="cs"/>
          <w:b/>
          <w:bCs/>
          <w:sz w:val="24"/>
          <w:szCs w:val="24"/>
          <w:rtl/>
          <w:lang w:val="en-GB"/>
        </w:rPr>
        <w:t>ترافقه مع ختان :</w:t>
      </w:r>
    </w:p>
    <w:tbl>
      <w:tblPr>
        <w:bidiVisual/>
        <w:tblW w:w="0" w:type="auto"/>
        <w:tblInd w:w="3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8"/>
        <w:gridCol w:w="1559"/>
      </w:tblGrid>
      <w:tr w:rsidR="00E8242E" w:rsidRPr="00080FA2" w:rsidTr="00103310">
        <w:trPr>
          <w:trHeight w:val="553"/>
        </w:trPr>
        <w:tc>
          <w:tcPr>
            <w:tcW w:w="1418" w:type="dxa"/>
            <w:shd w:val="clear" w:color="auto" w:fill="auto"/>
          </w:tcPr>
          <w:p w:rsidR="00E8242E" w:rsidRPr="00103310" w:rsidRDefault="00E8242E" w:rsidP="00103310">
            <w:pPr>
              <w:spacing w:before="240" w:after="240"/>
              <w:ind w:right="283"/>
              <w:jc w:val="right"/>
              <w:rPr>
                <w:b/>
                <w:bCs/>
                <w:sz w:val="20"/>
                <w:szCs w:val="20"/>
                <w:rtl/>
              </w:rPr>
            </w:pPr>
            <w:r w:rsidRPr="00103310">
              <w:rPr>
                <w:rFonts w:hint="cs"/>
                <w:b/>
                <w:bCs/>
                <w:sz w:val="20"/>
                <w:szCs w:val="20"/>
                <w:rtl/>
              </w:rPr>
              <w:t xml:space="preserve">   مختون</w:t>
            </w:r>
          </w:p>
        </w:tc>
        <w:tc>
          <w:tcPr>
            <w:tcW w:w="1559" w:type="dxa"/>
            <w:shd w:val="clear" w:color="auto" w:fill="auto"/>
          </w:tcPr>
          <w:p w:rsidR="00E8242E" w:rsidRPr="00103310" w:rsidRDefault="00E8242E" w:rsidP="00103310">
            <w:pPr>
              <w:spacing w:before="240" w:after="240"/>
              <w:ind w:right="283"/>
              <w:jc w:val="right"/>
              <w:rPr>
                <w:b/>
                <w:bCs/>
                <w:sz w:val="20"/>
                <w:szCs w:val="20"/>
                <w:rtl/>
              </w:rPr>
            </w:pPr>
            <w:r w:rsidRPr="00103310">
              <w:rPr>
                <w:rFonts w:hint="cs"/>
                <w:b/>
                <w:bCs/>
                <w:sz w:val="20"/>
                <w:szCs w:val="20"/>
                <w:rtl/>
              </w:rPr>
              <w:t xml:space="preserve">  غير مختون</w:t>
            </w:r>
          </w:p>
        </w:tc>
      </w:tr>
      <w:tr w:rsidR="00E8242E" w:rsidRPr="00080FA2" w:rsidTr="00103310">
        <w:trPr>
          <w:trHeight w:val="665"/>
        </w:trPr>
        <w:tc>
          <w:tcPr>
            <w:tcW w:w="1418" w:type="dxa"/>
            <w:shd w:val="clear" w:color="auto" w:fill="auto"/>
          </w:tcPr>
          <w:p w:rsidR="00E8242E" w:rsidRPr="00103310" w:rsidRDefault="00E8242E" w:rsidP="00103310">
            <w:pPr>
              <w:spacing w:before="240" w:after="240"/>
              <w:ind w:right="283"/>
              <w:jc w:val="right"/>
              <w:rPr>
                <w:b/>
                <w:bCs/>
                <w:sz w:val="20"/>
                <w:szCs w:val="20"/>
                <w:rtl/>
              </w:rPr>
            </w:pPr>
          </w:p>
        </w:tc>
        <w:tc>
          <w:tcPr>
            <w:tcW w:w="1559" w:type="dxa"/>
            <w:shd w:val="clear" w:color="auto" w:fill="auto"/>
          </w:tcPr>
          <w:p w:rsidR="00E8242E" w:rsidRPr="00103310" w:rsidRDefault="00E8242E" w:rsidP="00103310">
            <w:pPr>
              <w:spacing w:before="240" w:after="240"/>
              <w:ind w:right="283"/>
              <w:jc w:val="right"/>
              <w:rPr>
                <w:b/>
                <w:bCs/>
                <w:sz w:val="20"/>
                <w:szCs w:val="20"/>
                <w:rtl/>
              </w:rPr>
            </w:pPr>
          </w:p>
        </w:tc>
      </w:tr>
    </w:tbl>
    <w:p w:rsidR="00210E05" w:rsidRDefault="00210E05" w:rsidP="00210E05">
      <w:pPr>
        <w:pStyle w:val="a7"/>
        <w:spacing w:before="360" w:after="240" w:line="240" w:lineRule="auto"/>
        <w:ind w:right="283"/>
        <w:rPr>
          <w:b/>
          <w:bCs/>
          <w:sz w:val="24"/>
          <w:szCs w:val="24"/>
          <w:lang w:val="en-GB"/>
        </w:rPr>
      </w:pPr>
    </w:p>
    <w:p w:rsidR="00E8242E" w:rsidRDefault="00E8242E" w:rsidP="00E8242E">
      <w:pPr>
        <w:pStyle w:val="a7"/>
        <w:numPr>
          <w:ilvl w:val="0"/>
          <w:numId w:val="15"/>
        </w:numPr>
        <w:spacing w:before="360" w:after="240" w:line="240" w:lineRule="auto"/>
        <w:ind w:right="283"/>
        <w:rPr>
          <w:b/>
          <w:bCs/>
          <w:sz w:val="24"/>
          <w:szCs w:val="24"/>
          <w:lang w:val="en-GB"/>
        </w:rPr>
      </w:pPr>
      <w:r w:rsidRPr="00080FA2">
        <w:rPr>
          <w:rFonts w:hint="cs"/>
          <w:b/>
          <w:bCs/>
          <w:sz w:val="24"/>
          <w:szCs w:val="24"/>
          <w:rtl/>
          <w:lang w:val="en-GB"/>
        </w:rPr>
        <w:t>الشذوذات التناسلية المرافقة :</w:t>
      </w:r>
    </w:p>
    <w:p w:rsidR="00210E05" w:rsidRPr="00080FA2" w:rsidRDefault="00210E05" w:rsidP="00210E05">
      <w:pPr>
        <w:pStyle w:val="a7"/>
        <w:spacing w:before="360" w:after="240" w:line="240" w:lineRule="auto"/>
        <w:ind w:right="283"/>
        <w:rPr>
          <w:b/>
          <w:bCs/>
          <w:sz w:val="24"/>
          <w:szCs w:val="24"/>
          <w:rtl/>
          <w:lang w:val="en-GB"/>
        </w:rPr>
      </w:pPr>
    </w:p>
    <w:tbl>
      <w:tblPr>
        <w:tblpPr w:leftFromText="180" w:rightFromText="180" w:vertAnchor="text" w:horzAnchor="page" w:tblpX="3958" w:tblpY="-5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2"/>
        <w:gridCol w:w="992"/>
        <w:gridCol w:w="993"/>
        <w:gridCol w:w="993"/>
      </w:tblGrid>
      <w:tr w:rsidR="00E8242E" w:rsidRPr="00080FA2" w:rsidTr="00103310">
        <w:trPr>
          <w:trHeight w:hRule="exact" w:val="864"/>
        </w:trPr>
        <w:tc>
          <w:tcPr>
            <w:tcW w:w="992" w:type="dxa"/>
            <w:shd w:val="clear" w:color="auto" w:fill="auto"/>
          </w:tcPr>
          <w:p w:rsidR="00E8242E" w:rsidRPr="00103310" w:rsidRDefault="00E8242E" w:rsidP="00103310">
            <w:pPr>
              <w:spacing w:before="240" w:after="240"/>
              <w:ind w:right="283"/>
              <w:jc w:val="right"/>
              <w:rPr>
                <w:b/>
                <w:bCs/>
                <w:sz w:val="20"/>
                <w:szCs w:val="20"/>
                <w:rtl/>
              </w:rPr>
            </w:pPr>
            <w:r w:rsidRPr="00103310">
              <w:rPr>
                <w:rFonts w:hint="cs"/>
                <w:b/>
                <w:bCs/>
                <w:sz w:val="20"/>
                <w:szCs w:val="20"/>
                <w:rtl/>
              </w:rPr>
              <w:t>خصية هاجرة</w:t>
            </w:r>
          </w:p>
        </w:tc>
        <w:tc>
          <w:tcPr>
            <w:tcW w:w="992" w:type="dxa"/>
            <w:shd w:val="clear" w:color="auto" w:fill="auto"/>
          </w:tcPr>
          <w:p w:rsidR="00E8242E" w:rsidRPr="00103310" w:rsidRDefault="00E8242E" w:rsidP="00103310">
            <w:pPr>
              <w:spacing w:before="240" w:after="240"/>
              <w:ind w:right="283"/>
              <w:jc w:val="right"/>
              <w:rPr>
                <w:b/>
                <w:bCs/>
                <w:sz w:val="20"/>
                <w:szCs w:val="20"/>
                <w:rtl/>
              </w:rPr>
            </w:pPr>
            <w:r w:rsidRPr="00103310">
              <w:rPr>
                <w:rFonts w:hint="cs"/>
                <w:b/>
                <w:bCs/>
                <w:sz w:val="20"/>
                <w:szCs w:val="20"/>
                <w:rtl/>
              </w:rPr>
              <w:t>فتق إربي</w:t>
            </w:r>
          </w:p>
        </w:tc>
        <w:tc>
          <w:tcPr>
            <w:tcW w:w="993" w:type="dxa"/>
            <w:shd w:val="clear" w:color="auto" w:fill="auto"/>
          </w:tcPr>
          <w:p w:rsidR="00E8242E" w:rsidRPr="00103310" w:rsidRDefault="00E8242E" w:rsidP="00103310">
            <w:pPr>
              <w:spacing w:before="240" w:after="240"/>
              <w:ind w:right="283"/>
              <w:jc w:val="right"/>
              <w:rPr>
                <w:b/>
                <w:bCs/>
                <w:sz w:val="20"/>
                <w:szCs w:val="20"/>
                <w:rtl/>
              </w:rPr>
            </w:pPr>
            <w:r w:rsidRPr="00103310">
              <w:rPr>
                <w:rFonts w:hint="cs"/>
                <w:b/>
                <w:bCs/>
                <w:sz w:val="20"/>
                <w:szCs w:val="20"/>
                <w:rtl/>
              </w:rPr>
              <w:t>قيلة مائية</w:t>
            </w:r>
          </w:p>
        </w:tc>
        <w:tc>
          <w:tcPr>
            <w:tcW w:w="993" w:type="dxa"/>
            <w:shd w:val="clear" w:color="auto" w:fill="auto"/>
          </w:tcPr>
          <w:p w:rsidR="00E8242E" w:rsidRPr="00103310" w:rsidRDefault="00E8242E" w:rsidP="00103310">
            <w:pPr>
              <w:spacing w:before="240" w:after="240"/>
              <w:ind w:right="283"/>
              <w:rPr>
                <w:b/>
                <w:bCs/>
                <w:sz w:val="20"/>
                <w:szCs w:val="20"/>
                <w:rtl/>
              </w:rPr>
            </w:pPr>
            <w:r w:rsidRPr="00103310">
              <w:rPr>
                <w:rFonts w:hint="cs"/>
                <w:b/>
                <w:bCs/>
                <w:sz w:val="20"/>
                <w:szCs w:val="20"/>
                <w:rtl/>
              </w:rPr>
              <w:t>انعطاف   قضيبي</w:t>
            </w:r>
          </w:p>
        </w:tc>
      </w:tr>
      <w:tr w:rsidR="00E8242E" w:rsidRPr="00080FA2" w:rsidTr="00103310">
        <w:trPr>
          <w:trHeight w:hRule="exact" w:val="851"/>
        </w:trPr>
        <w:tc>
          <w:tcPr>
            <w:tcW w:w="992" w:type="dxa"/>
            <w:shd w:val="clear" w:color="auto" w:fill="auto"/>
          </w:tcPr>
          <w:p w:rsidR="00E8242E" w:rsidRPr="00103310" w:rsidRDefault="00E8242E" w:rsidP="00103310">
            <w:pPr>
              <w:spacing w:before="240" w:after="240"/>
              <w:ind w:right="283"/>
              <w:jc w:val="right"/>
              <w:rPr>
                <w:b/>
                <w:bCs/>
                <w:sz w:val="20"/>
                <w:szCs w:val="20"/>
                <w:rtl/>
              </w:rPr>
            </w:pPr>
          </w:p>
        </w:tc>
        <w:tc>
          <w:tcPr>
            <w:tcW w:w="992" w:type="dxa"/>
            <w:shd w:val="clear" w:color="auto" w:fill="auto"/>
          </w:tcPr>
          <w:p w:rsidR="00E8242E" w:rsidRPr="00103310" w:rsidRDefault="00E8242E" w:rsidP="00103310">
            <w:pPr>
              <w:spacing w:before="240" w:after="240"/>
              <w:ind w:right="283"/>
              <w:jc w:val="right"/>
              <w:rPr>
                <w:b/>
                <w:bCs/>
                <w:sz w:val="20"/>
                <w:szCs w:val="20"/>
                <w:rtl/>
              </w:rPr>
            </w:pPr>
          </w:p>
        </w:tc>
        <w:tc>
          <w:tcPr>
            <w:tcW w:w="993" w:type="dxa"/>
            <w:shd w:val="clear" w:color="auto" w:fill="auto"/>
          </w:tcPr>
          <w:p w:rsidR="00E8242E" w:rsidRPr="00103310" w:rsidRDefault="00E8242E" w:rsidP="00103310">
            <w:pPr>
              <w:spacing w:before="240" w:after="240"/>
              <w:ind w:right="283"/>
              <w:jc w:val="right"/>
              <w:rPr>
                <w:b/>
                <w:bCs/>
                <w:sz w:val="20"/>
                <w:szCs w:val="20"/>
                <w:rtl/>
              </w:rPr>
            </w:pPr>
          </w:p>
        </w:tc>
        <w:tc>
          <w:tcPr>
            <w:tcW w:w="993" w:type="dxa"/>
            <w:shd w:val="clear" w:color="auto" w:fill="auto"/>
          </w:tcPr>
          <w:p w:rsidR="00E8242E" w:rsidRPr="00103310" w:rsidRDefault="00E8242E" w:rsidP="00103310">
            <w:pPr>
              <w:spacing w:before="240" w:after="240"/>
              <w:ind w:right="283"/>
              <w:jc w:val="right"/>
              <w:rPr>
                <w:b/>
                <w:bCs/>
                <w:sz w:val="20"/>
                <w:szCs w:val="20"/>
                <w:rtl/>
              </w:rPr>
            </w:pPr>
          </w:p>
        </w:tc>
      </w:tr>
    </w:tbl>
    <w:p w:rsidR="00E8242E" w:rsidRPr="00080FA2" w:rsidRDefault="00E8242E" w:rsidP="00E8242E">
      <w:pPr>
        <w:spacing w:before="360" w:after="240"/>
        <w:ind w:right="283"/>
        <w:rPr>
          <w:b/>
          <w:bCs/>
          <w:szCs w:val="24"/>
          <w:rtl/>
          <w:lang w:val="en-GB"/>
        </w:rPr>
      </w:pPr>
    </w:p>
    <w:p w:rsidR="00E8242E" w:rsidRDefault="00E8242E" w:rsidP="00E8242E">
      <w:pPr>
        <w:spacing w:before="360" w:after="240"/>
        <w:ind w:right="283"/>
        <w:rPr>
          <w:b/>
          <w:bCs/>
          <w:szCs w:val="24"/>
          <w:rtl/>
          <w:lang w:val="en-GB"/>
        </w:rPr>
      </w:pPr>
    </w:p>
    <w:p w:rsidR="00E8242E" w:rsidRPr="00080FA2" w:rsidRDefault="00E8242E" w:rsidP="00E8242E">
      <w:pPr>
        <w:spacing w:before="360" w:after="240"/>
        <w:ind w:right="283"/>
        <w:rPr>
          <w:b/>
          <w:bCs/>
          <w:szCs w:val="24"/>
          <w:lang w:val="en-GB"/>
        </w:rPr>
      </w:pPr>
    </w:p>
    <w:p w:rsidR="00E8242E" w:rsidRPr="00080FA2" w:rsidRDefault="00E8242E" w:rsidP="00E8242E">
      <w:pPr>
        <w:pStyle w:val="a7"/>
        <w:numPr>
          <w:ilvl w:val="0"/>
          <w:numId w:val="15"/>
        </w:numPr>
        <w:spacing w:before="360" w:after="240" w:line="240" w:lineRule="auto"/>
        <w:ind w:right="283"/>
        <w:rPr>
          <w:b/>
          <w:bCs/>
          <w:sz w:val="24"/>
          <w:szCs w:val="24"/>
          <w:rtl/>
          <w:lang w:val="en-GB"/>
        </w:rPr>
      </w:pPr>
      <w:r w:rsidRPr="00080FA2">
        <w:rPr>
          <w:rFonts w:hint="cs"/>
          <w:b/>
          <w:bCs/>
          <w:sz w:val="24"/>
          <w:szCs w:val="24"/>
          <w:rtl/>
          <w:lang w:val="en-GB"/>
        </w:rPr>
        <w:t xml:space="preserve">قياس الخيوط الجراحية </w:t>
      </w:r>
      <w:r>
        <w:rPr>
          <w:rFonts w:hint="cs"/>
          <w:b/>
          <w:bCs/>
          <w:sz w:val="24"/>
          <w:szCs w:val="24"/>
          <w:rtl/>
          <w:lang w:val="en-GB"/>
        </w:rPr>
        <w:t xml:space="preserve">الممتصة </w:t>
      </w:r>
      <w:r w:rsidRPr="00080FA2">
        <w:rPr>
          <w:rFonts w:hint="cs"/>
          <w:b/>
          <w:bCs/>
          <w:sz w:val="24"/>
          <w:szCs w:val="24"/>
          <w:rtl/>
          <w:lang w:val="en-GB"/>
        </w:rPr>
        <w:t>المستعملة</w:t>
      </w:r>
      <w:r w:rsidR="00A44E47">
        <w:rPr>
          <w:rFonts w:hint="cs"/>
          <w:b/>
          <w:bCs/>
          <w:sz w:val="24"/>
          <w:szCs w:val="24"/>
          <w:rtl/>
          <w:lang w:val="en-GB"/>
        </w:rPr>
        <w:t xml:space="preserve"> (فايكريل)</w:t>
      </w:r>
      <w:r w:rsidRPr="00080FA2">
        <w:rPr>
          <w:rFonts w:hint="cs"/>
          <w:b/>
          <w:bCs/>
          <w:sz w:val="24"/>
          <w:szCs w:val="24"/>
          <w:rtl/>
          <w:lang w:val="en-GB"/>
        </w:rPr>
        <w:t xml:space="preserve"> :</w:t>
      </w:r>
    </w:p>
    <w:tbl>
      <w:tblPr>
        <w:bidiVisual/>
        <w:tblW w:w="0" w:type="auto"/>
        <w:tblInd w:w="3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
        <w:gridCol w:w="1134"/>
        <w:gridCol w:w="1276"/>
      </w:tblGrid>
      <w:tr w:rsidR="00E8242E" w:rsidRPr="00080FA2" w:rsidTr="00510223">
        <w:trPr>
          <w:trHeight w:val="737"/>
        </w:trPr>
        <w:tc>
          <w:tcPr>
            <w:tcW w:w="992" w:type="dxa"/>
            <w:shd w:val="clear" w:color="auto" w:fill="auto"/>
          </w:tcPr>
          <w:p w:rsidR="00E8242E" w:rsidRPr="00510223" w:rsidRDefault="00E8242E" w:rsidP="00510223">
            <w:pPr>
              <w:spacing w:before="240" w:after="240"/>
              <w:ind w:right="283"/>
              <w:jc w:val="right"/>
              <w:rPr>
                <w:sz w:val="28"/>
                <w:szCs w:val="28"/>
              </w:rPr>
            </w:pPr>
            <w:r w:rsidRPr="00510223">
              <w:rPr>
                <w:sz w:val="28"/>
                <w:szCs w:val="28"/>
              </w:rPr>
              <w:t>4</w:t>
            </w:r>
            <w:r w:rsidR="00510223">
              <w:rPr>
                <w:rFonts w:hint="cs"/>
                <w:sz w:val="28"/>
                <w:szCs w:val="28"/>
                <w:rtl/>
              </w:rPr>
              <w:t>/</w:t>
            </w:r>
            <w:r w:rsidRPr="00510223">
              <w:rPr>
                <w:sz w:val="28"/>
                <w:szCs w:val="28"/>
              </w:rPr>
              <w:t xml:space="preserve">0   </w:t>
            </w:r>
          </w:p>
        </w:tc>
        <w:tc>
          <w:tcPr>
            <w:tcW w:w="1134" w:type="dxa"/>
            <w:shd w:val="clear" w:color="auto" w:fill="auto"/>
          </w:tcPr>
          <w:p w:rsidR="00E8242E" w:rsidRPr="00510223" w:rsidRDefault="00E8242E" w:rsidP="00510223">
            <w:pPr>
              <w:spacing w:before="240" w:after="240"/>
              <w:ind w:right="283"/>
              <w:jc w:val="right"/>
              <w:rPr>
                <w:sz w:val="28"/>
                <w:szCs w:val="28"/>
              </w:rPr>
            </w:pPr>
            <w:r w:rsidRPr="00510223">
              <w:rPr>
                <w:sz w:val="28"/>
                <w:szCs w:val="28"/>
              </w:rPr>
              <w:t>5</w:t>
            </w:r>
            <w:r w:rsidR="00510223">
              <w:rPr>
                <w:rFonts w:hint="cs"/>
                <w:sz w:val="28"/>
                <w:szCs w:val="28"/>
                <w:rtl/>
              </w:rPr>
              <w:t>/</w:t>
            </w:r>
            <w:r w:rsidRPr="00510223">
              <w:rPr>
                <w:sz w:val="28"/>
                <w:szCs w:val="28"/>
              </w:rPr>
              <w:t xml:space="preserve">0  </w:t>
            </w:r>
          </w:p>
        </w:tc>
        <w:tc>
          <w:tcPr>
            <w:tcW w:w="1276" w:type="dxa"/>
            <w:shd w:val="clear" w:color="auto" w:fill="auto"/>
          </w:tcPr>
          <w:p w:rsidR="00E8242E" w:rsidRPr="00510223" w:rsidRDefault="00E8242E" w:rsidP="00510223">
            <w:pPr>
              <w:spacing w:before="240" w:after="240"/>
              <w:ind w:right="283"/>
              <w:jc w:val="right"/>
              <w:rPr>
                <w:sz w:val="28"/>
                <w:szCs w:val="28"/>
              </w:rPr>
            </w:pPr>
            <w:r w:rsidRPr="00510223">
              <w:rPr>
                <w:sz w:val="28"/>
                <w:szCs w:val="28"/>
              </w:rPr>
              <w:t>6</w:t>
            </w:r>
            <w:r w:rsidR="00510223" w:rsidRPr="00510223">
              <w:rPr>
                <w:rFonts w:hint="cs"/>
                <w:sz w:val="28"/>
                <w:szCs w:val="28"/>
                <w:rtl/>
              </w:rPr>
              <w:t>/</w:t>
            </w:r>
            <w:r w:rsidRPr="00510223">
              <w:rPr>
                <w:sz w:val="28"/>
                <w:szCs w:val="28"/>
              </w:rPr>
              <w:t>0</w:t>
            </w:r>
          </w:p>
        </w:tc>
      </w:tr>
    </w:tbl>
    <w:p w:rsidR="00E8242E" w:rsidRPr="00080FA2" w:rsidRDefault="00E8242E" w:rsidP="00E8242E">
      <w:pPr>
        <w:pStyle w:val="a7"/>
        <w:numPr>
          <w:ilvl w:val="0"/>
          <w:numId w:val="15"/>
        </w:numPr>
        <w:spacing w:before="360" w:after="240" w:line="240" w:lineRule="auto"/>
        <w:ind w:right="283"/>
        <w:rPr>
          <w:b/>
          <w:bCs/>
          <w:sz w:val="24"/>
          <w:szCs w:val="24"/>
          <w:rtl/>
          <w:lang w:val="en-GB"/>
        </w:rPr>
      </w:pPr>
      <w:r>
        <w:rPr>
          <w:rFonts w:hint="cs"/>
          <w:b/>
          <w:bCs/>
          <w:sz w:val="24"/>
          <w:szCs w:val="24"/>
          <w:rtl/>
          <w:lang w:val="en-GB"/>
        </w:rPr>
        <w:t>طريقة اصلاح الإنعطاف البطني للقضيب</w:t>
      </w:r>
      <w:r w:rsidRPr="00080FA2">
        <w:rPr>
          <w:rFonts w:hint="cs"/>
          <w:b/>
          <w:bCs/>
          <w:sz w:val="24"/>
          <w:szCs w:val="24"/>
          <w:rtl/>
          <w:lang w:val="en-GB"/>
        </w:rPr>
        <w:t xml:space="preserve"> :</w:t>
      </w:r>
    </w:p>
    <w:tbl>
      <w:tblPr>
        <w:bidiVisual/>
        <w:tblW w:w="0" w:type="auto"/>
        <w:tblInd w:w="3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4"/>
        <w:gridCol w:w="1134"/>
        <w:gridCol w:w="1134"/>
      </w:tblGrid>
      <w:tr w:rsidR="00E8242E" w:rsidRPr="00080FA2" w:rsidTr="00103310">
        <w:tc>
          <w:tcPr>
            <w:tcW w:w="1134" w:type="dxa"/>
            <w:shd w:val="clear" w:color="auto" w:fill="auto"/>
          </w:tcPr>
          <w:p w:rsidR="00E8242E" w:rsidRPr="00103310" w:rsidRDefault="00E8242E" w:rsidP="00103310">
            <w:pPr>
              <w:spacing w:before="240" w:after="240"/>
              <w:ind w:right="283"/>
              <w:jc w:val="right"/>
              <w:rPr>
                <w:b/>
                <w:bCs/>
                <w:sz w:val="20"/>
                <w:szCs w:val="20"/>
                <w:rtl/>
              </w:rPr>
            </w:pPr>
            <w:r w:rsidRPr="00103310">
              <w:rPr>
                <w:rFonts w:hint="cs"/>
                <w:b/>
                <w:bCs/>
                <w:sz w:val="20"/>
                <w:szCs w:val="20"/>
                <w:rtl/>
              </w:rPr>
              <w:t>تحرير الجلد</w:t>
            </w:r>
          </w:p>
        </w:tc>
        <w:tc>
          <w:tcPr>
            <w:tcW w:w="1134" w:type="dxa"/>
            <w:shd w:val="clear" w:color="auto" w:fill="auto"/>
          </w:tcPr>
          <w:p w:rsidR="00E8242E" w:rsidRPr="00103310" w:rsidRDefault="00E8242E" w:rsidP="00103310">
            <w:pPr>
              <w:spacing w:before="240" w:after="240"/>
              <w:ind w:right="283"/>
              <w:jc w:val="right"/>
              <w:rPr>
                <w:b/>
                <w:bCs/>
                <w:sz w:val="20"/>
                <w:szCs w:val="20"/>
                <w:rtl/>
              </w:rPr>
            </w:pPr>
            <w:r w:rsidRPr="00103310">
              <w:rPr>
                <w:rFonts w:hint="cs"/>
                <w:b/>
                <w:bCs/>
                <w:sz w:val="20"/>
                <w:szCs w:val="20"/>
                <w:rtl/>
              </w:rPr>
              <w:t>طي ظهري</w:t>
            </w:r>
          </w:p>
        </w:tc>
        <w:tc>
          <w:tcPr>
            <w:tcW w:w="1134" w:type="dxa"/>
            <w:shd w:val="clear" w:color="auto" w:fill="auto"/>
          </w:tcPr>
          <w:p w:rsidR="00E8242E" w:rsidRPr="00103310" w:rsidRDefault="00A44E47" w:rsidP="00103310">
            <w:pPr>
              <w:spacing w:before="240" w:after="240"/>
              <w:ind w:right="283"/>
              <w:jc w:val="right"/>
              <w:rPr>
                <w:b/>
                <w:bCs/>
                <w:sz w:val="20"/>
                <w:szCs w:val="20"/>
              </w:rPr>
            </w:pPr>
            <w:r>
              <w:rPr>
                <w:rFonts w:hint="cs"/>
                <w:b/>
                <w:bCs/>
                <w:sz w:val="20"/>
                <w:szCs w:val="20"/>
                <w:rtl/>
              </w:rPr>
              <w:t xml:space="preserve">     كلا   الطريقتين</w:t>
            </w:r>
          </w:p>
        </w:tc>
      </w:tr>
      <w:tr w:rsidR="00E8242E" w:rsidRPr="00080FA2" w:rsidTr="00103310">
        <w:tc>
          <w:tcPr>
            <w:tcW w:w="1134" w:type="dxa"/>
            <w:shd w:val="clear" w:color="auto" w:fill="auto"/>
          </w:tcPr>
          <w:p w:rsidR="00E8242E" w:rsidRPr="00103310" w:rsidRDefault="00E8242E" w:rsidP="00103310">
            <w:pPr>
              <w:spacing w:before="240" w:after="240"/>
              <w:ind w:right="283"/>
              <w:jc w:val="right"/>
              <w:rPr>
                <w:b/>
                <w:bCs/>
                <w:sz w:val="20"/>
                <w:szCs w:val="20"/>
                <w:rtl/>
              </w:rPr>
            </w:pPr>
          </w:p>
        </w:tc>
        <w:tc>
          <w:tcPr>
            <w:tcW w:w="1134" w:type="dxa"/>
            <w:shd w:val="clear" w:color="auto" w:fill="auto"/>
          </w:tcPr>
          <w:p w:rsidR="00E8242E" w:rsidRPr="00103310" w:rsidRDefault="00E8242E" w:rsidP="00103310">
            <w:pPr>
              <w:spacing w:before="240" w:after="240"/>
              <w:ind w:right="283"/>
              <w:jc w:val="right"/>
              <w:rPr>
                <w:b/>
                <w:bCs/>
                <w:sz w:val="20"/>
                <w:szCs w:val="20"/>
                <w:rtl/>
              </w:rPr>
            </w:pPr>
          </w:p>
        </w:tc>
        <w:tc>
          <w:tcPr>
            <w:tcW w:w="1134" w:type="dxa"/>
            <w:shd w:val="clear" w:color="auto" w:fill="auto"/>
          </w:tcPr>
          <w:p w:rsidR="00E8242E" w:rsidRPr="00103310" w:rsidRDefault="00E8242E" w:rsidP="00103310">
            <w:pPr>
              <w:spacing w:before="240" w:after="240"/>
              <w:ind w:right="283"/>
              <w:jc w:val="right"/>
              <w:rPr>
                <w:b/>
                <w:bCs/>
                <w:sz w:val="20"/>
                <w:szCs w:val="20"/>
                <w:rtl/>
                <w:lang w:bidi="ar-SY"/>
              </w:rPr>
            </w:pPr>
          </w:p>
        </w:tc>
      </w:tr>
    </w:tbl>
    <w:p w:rsidR="00E8242E" w:rsidRPr="00210E05" w:rsidRDefault="00E8242E" w:rsidP="00210E05">
      <w:pPr>
        <w:pStyle w:val="a7"/>
        <w:numPr>
          <w:ilvl w:val="0"/>
          <w:numId w:val="15"/>
        </w:numPr>
        <w:spacing w:before="360" w:after="240" w:line="240" w:lineRule="auto"/>
        <w:ind w:right="283"/>
        <w:rPr>
          <w:b/>
          <w:bCs/>
          <w:sz w:val="24"/>
          <w:szCs w:val="24"/>
          <w:lang w:val="en-GB"/>
        </w:rPr>
      </w:pPr>
      <w:r w:rsidRPr="00080FA2">
        <w:rPr>
          <w:rFonts w:hint="cs"/>
          <w:b/>
          <w:bCs/>
          <w:sz w:val="24"/>
          <w:szCs w:val="24"/>
          <w:rtl/>
          <w:lang w:val="en-GB"/>
        </w:rPr>
        <w:t xml:space="preserve">يوم كشف الضماد بعد الجراحة : </w:t>
      </w:r>
    </w:p>
    <w:tbl>
      <w:tblPr>
        <w:tblpPr w:leftFromText="180" w:rightFromText="180" w:vertAnchor="text" w:horzAnchor="margin" w:tblpXSpec="center" w:tblpY="40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1843"/>
      </w:tblGrid>
      <w:tr w:rsidR="00E8242E" w:rsidRPr="00080FA2" w:rsidTr="00103310">
        <w:tc>
          <w:tcPr>
            <w:tcW w:w="1843" w:type="dxa"/>
            <w:shd w:val="clear" w:color="auto" w:fill="auto"/>
            <w:vAlign w:val="center"/>
          </w:tcPr>
          <w:p w:rsidR="00E8242E" w:rsidRPr="00103310" w:rsidRDefault="00E8242E" w:rsidP="00103310">
            <w:pPr>
              <w:spacing w:before="240" w:after="240"/>
              <w:ind w:right="283"/>
              <w:jc w:val="center"/>
              <w:rPr>
                <w:b/>
                <w:bCs/>
                <w:sz w:val="20"/>
                <w:szCs w:val="20"/>
                <w:rtl/>
                <w:lang w:bidi="ar-SY"/>
              </w:rPr>
            </w:pPr>
            <w:r w:rsidRPr="00103310">
              <w:rPr>
                <w:b/>
                <w:bCs/>
                <w:sz w:val="20"/>
                <w:szCs w:val="20"/>
              </w:rPr>
              <w:t>&gt;</w:t>
            </w:r>
            <w:r w:rsidRPr="00103310">
              <w:rPr>
                <w:rFonts w:hint="cs"/>
                <w:b/>
                <w:bCs/>
                <w:sz w:val="20"/>
                <w:szCs w:val="20"/>
                <w:rtl/>
              </w:rPr>
              <w:t xml:space="preserve"> أسبوع</w:t>
            </w:r>
          </w:p>
        </w:tc>
        <w:tc>
          <w:tcPr>
            <w:tcW w:w="1843" w:type="dxa"/>
            <w:shd w:val="clear" w:color="auto" w:fill="auto"/>
            <w:vAlign w:val="center"/>
          </w:tcPr>
          <w:p w:rsidR="00E8242E" w:rsidRPr="00103310" w:rsidRDefault="00E8242E" w:rsidP="00103310">
            <w:pPr>
              <w:spacing w:before="240" w:after="240"/>
              <w:ind w:right="283"/>
              <w:jc w:val="center"/>
              <w:rPr>
                <w:b/>
                <w:bCs/>
                <w:sz w:val="20"/>
                <w:szCs w:val="20"/>
                <w:rtl/>
                <w:lang w:bidi="ar-SY"/>
              </w:rPr>
            </w:pPr>
            <w:r w:rsidRPr="00103310">
              <w:rPr>
                <w:b/>
                <w:bCs/>
                <w:sz w:val="20"/>
                <w:szCs w:val="20"/>
                <w:lang w:bidi="ar-SY"/>
              </w:rPr>
              <w:t>&lt;</w:t>
            </w:r>
            <w:r w:rsidRPr="00103310">
              <w:rPr>
                <w:rFonts w:hint="cs"/>
                <w:b/>
                <w:bCs/>
                <w:sz w:val="20"/>
                <w:szCs w:val="20"/>
                <w:rtl/>
              </w:rPr>
              <w:t xml:space="preserve"> أسبوع</w:t>
            </w:r>
          </w:p>
        </w:tc>
      </w:tr>
    </w:tbl>
    <w:p w:rsidR="00E8242E" w:rsidRPr="00080FA2" w:rsidRDefault="00E8242E" w:rsidP="00E8242E">
      <w:pPr>
        <w:pStyle w:val="a7"/>
        <w:numPr>
          <w:ilvl w:val="0"/>
          <w:numId w:val="15"/>
        </w:numPr>
        <w:spacing w:before="360" w:after="240" w:line="240" w:lineRule="auto"/>
        <w:ind w:right="283"/>
        <w:rPr>
          <w:b/>
          <w:bCs/>
          <w:sz w:val="24"/>
          <w:szCs w:val="24"/>
          <w:rtl/>
          <w:lang w:val="en-GB"/>
        </w:rPr>
      </w:pPr>
      <w:r w:rsidRPr="00080FA2">
        <w:rPr>
          <w:rFonts w:hint="cs"/>
          <w:b/>
          <w:bCs/>
          <w:sz w:val="24"/>
          <w:szCs w:val="24"/>
          <w:rtl/>
          <w:lang w:val="en-GB"/>
        </w:rPr>
        <w:t>يوم سحب الفولي  :</w:t>
      </w:r>
    </w:p>
    <w:p w:rsidR="00E8242E" w:rsidRPr="00080FA2" w:rsidRDefault="00E8242E" w:rsidP="00510223">
      <w:pPr>
        <w:spacing w:before="360" w:after="240"/>
        <w:ind w:right="283"/>
        <w:rPr>
          <w:b/>
          <w:bCs/>
          <w:szCs w:val="24"/>
          <w:rtl/>
          <w:lang w:val="en-GB" w:bidi="ar-SY"/>
        </w:rPr>
      </w:pPr>
    </w:p>
    <w:p w:rsidR="00E8242E" w:rsidRPr="00080FA2" w:rsidRDefault="00E8242E" w:rsidP="00E8242E">
      <w:pPr>
        <w:pStyle w:val="a7"/>
        <w:numPr>
          <w:ilvl w:val="0"/>
          <w:numId w:val="15"/>
        </w:numPr>
        <w:spacing w:before="360" w:after="240" w:line="240" w:lineRule="auto"/>
        <w:ind w:right="283"/>
        <w:rPr>
          <w:b/>
          <w:bCs/>
          <w:sz w:val="24"/>
          <w:szCs w:val="24"/>
          <w:rtl/>
          <w:lang w:val="en-GB"/>
        </w:rPr>
      </w:pPr>
      <w:r w:rsidRPr="00080FA2">
        <w:rPr>
          <w:rFonts w:hint="cs"/>
          <w:b/>
          <w:bCs/>
          <w:sz w:val="24"/>
          <w:szCs w:val="24"/>
          <w:rtl/>
          <w:lang w:val="en-GB"/>
        </w:rPr>
        <w:t xml:space="preserve">توصيات بتوسيع صماخ البول بعد سحب القثطرة :      </w:t>
      </w:r>
      <w:r>
        <w:rPr>
          <w:rFonts w:hint="cs"/>
          <w:b/>
          <w:bCs/>
          <w:sz w:val="24"/>
          <w:szCs w:val="24"/>
          <w:rtl/>
          <w:lang w:val="en-GB"/>
        </w:rPr>
        <w:t>-</w:t>
      </w:r>
      <w:r w:rsidRPr="00080FA2">
        <w:rPr>
          <w:rFonts w:hint="cs"/>
          <w:b/>
          <w:bCs/>
          <w:sz w:val="24"/>
          <w:szCs w:val="24"/>
          <w:rtl/>
          <w:lang w:val="en-GB"/>
        </w:rPr>
        <w:t xml:space="preserve">  نعم                         </w:t>
      </w:r>
      <w:r>
        <w:rPr>
          <w:rFonts w:hint="cs"/>
          <w:b/>
          <w:bCs/>
          <w:sz w:val="24"/>
          <w:szCs w:val="24"/>
          <w:rtl/>
          <w:lang w:val="en-GB"/>
        </w:rPr>
        <w:t>-</w:t>
      </w:r>
      <w:r w:rsidRPr="00080FA2">
        <w:rPr>
          <w:rFonts w:hint="cs"/>
          <w:b/>
          <w:bCs/>
          <w:sz w:val="24"/>
          <w:szCs w:val="24"/>
          <w:rtl/>
          <w:lang w:val="en-GB"/>
        </w:rPr>
        <w:t xml:space="preserve"> لا</w:t>
      </w:r>
    </w:p>
    <w:p w:rsidR="00510223" w:rsidRDefault="00E8242E" w:rsidP="00510223">
      <w:pPr>
        <w:spacing w:before="360" w:after="240"/>
        <w:ind w:right="283"/>
        <w:rPr>
          <w:b/>
          <w:bCs/>
          <w:szCs w:val="24"/>
          <w:rtl/>
          <w:lang w:val="en-GB"/>
        </w:rPr>
      </w:pPr>
      <w:r w:rsidRPr="00080FA2">
        <w:rPr>
          <w:rFonts w:hint="cs"/>
          <w:b/>
          <w:bCs/>
          <w:szCs w:val="24"/>
          <w:rtl/>
          <w:lang w:val="en-GB"/>
        </w:rPr>
        <w:t>المتابعة :سيجرى لجميع المرضى</w:t>
      </w:r>
      <w:r>
        <w:rPr>
          <w:rFonts w:hint="cs"/>
          <w:b/>
          <w:bCs/>
          <w:szCs w:val="24"/>
          <w:rtl/>
          <w:lang w:val="en-GB"/>
        </w:rPr>
        <w:t xml:space="preserve"> فحص سريري</w:t>
      </w:r>
      <w:r w:rsidRPr="00080FA2">
        <w:rPr>
          <w:rFonts w:hint="cs"/>
          <w:b/>
          <w:bCs/>
          <w:szCs w:val="24"/>
          <w:rtl/>
          <w:lang w:val="en-GB"/>
        </w:rPr>
        <w:t xml:space="preserve"> بعد 3 أيام ,10 أيام </w:t>
      </w:r>
      <w:r w:rsidR="00510223">
        <w:rPr>
          <w:rFonts w:hint="cs"/>
          <w:b/>
          <w:bCs/>
          <w:szCs w:val="24"/>
          <w:rtl/>
          <w:lang w:val="en-GB"/>
        </w:rPr>
        <w:t>(فترة وجود القثطرة الإحليلية)</w:t>
      </w:r>
      <w:r w:rsidRPr="00080FA2">
        <w:rPr>
          <w:rFonts w:hint="cs"/>
          <w:b/>
          <w:bCs/>
          <w:szCs w:val="24"/>
          <w:rtl/>
          <w:lang w:val="en-GB"/>
        </w:rPr>
        <w:t>, شهر , شهرين , 3 أشهر ,6 أشهر ، سنة</w:t>
      </w:r>
      <w:r w:rsidR="00510223">
        <w:rPr>
          <w:rFonts w:hint="cs"/>
          <w:b/>
          <w:bCs/>
          <w:szCs w:val="24"/>
          <w:rtl/>
          <w:lang w:val="en-GB"/>
        </w:rPr>
        <w:t>(بعد سحب القثطرة الإحليلية)</w:t>
      </w:r>
      <w:r w:rsidR="00210E05">
        <w:rPr>
          <w:rFonts w:hint="cs"/>
          <w:b/>
          <w:bCs/>
          <w:szCs w:val="24"/>
          <w:rtl/>
          <w:lang w:val="en-GB"/>
        </w:rPr>
        <w:t>.</w:t>
      </w:r>
    </w:p>
    <w:p w:rsidR="00E8242E" w:rsidRPr="00080FA2" w:rsidRDefault="00E8242E" w:rsidP="00510223">
      <w:pPr>
        <w:spacing w:before="360" w:after="240"/>
        <w:ind w:right="283"/>
        <w:rPr>
          <w:b/>
          <w:bCs/>
          <w:szCs w:val="24"/>
          <w:rtl/>
          <w:lang w:val="en-GB"/>
        </w:rPr>
      </w:pPr>
      <w:r w:rsidRPr="00080FA2">
        <w:rPr>
          <w:rFonts w:hint="cs"/>
          <w:b/>
          <w:bCs/>
          <w:szCs w:val="24"/>
          <w:rtl/>
          <w:lang w:val="en-GB"/>
        </w:rPr>
        <w:t xml:space="preserve">وسيتم إجراء حقن زرقة الميتيلين عبر فوهة الإحليل و صورة </w:t>
      </w:r>
      <w:r w:rsidRPr="00080FA2">
        <w:rPr>
          <w:b/>
          <w:bCs/>
          <w:szCs w:val="24"/>
          <w:lang w:val="en-GB"/>
        </w:rPr>
        <w:t xml:space="preserve"> (RUG) </w:t>
      </w:r>
      <w:r w:rsidRPr="00080FA2">
        <w:rPr>
          <w:rFonts w:hint="cs"/>
          <w:b/>
          <w:bCs/>
          <w:szCs w:val="24"/>
          <w:rtl/>
          <w:lang w:val="en-GB"/>
        </w:rPr>
        <w:t xml:space="preserve"> للمرضى حسب الضرورة.</w:t>
      </w:r>
    </w:p>
    <w:tbl>
      <w:tblPr>
        <w:tblpPr w:leftFromText="180" w:rightFromText="180" w:vertAnchor="text" w:horzAnchor="margin" w:tblpXSpec="right" w:tblpY="4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0"/>
        <w:gridCol w:w="1029"/>
        <w:gridCol w:w="1029"/>
        <w:gridCol w:w="1087"/>
        <w:gridCol w:w="1021"/>
        <w:gridCol w:w="981"/>
        <w:gridCol w:w="975"/>
        <w:gridCol w:w="1384"/>
      </w:tblGrid>
      <w:tr w:rsidR="00E8242E" w:rsidRPr="00080FA2" w:rsidTr="00103310">
        <w:trPr>
          <w:trHeight w:val="552"/>
        </w:trPr>
        <w:tc>
          <w:tcPr>
            <w:tcW w:w="1205" w:type="dxa"/>
            <w:shd w:val="clear" w:color="auto" w:fill="auto"/>
          </w:tcPr>
          <w:p w:rsidR="00E8242E" w:rsidRPr="00103310" w:rsidRDefault="00E8242E" w:rsidP="00103310">
            <w:pPr>
              <w:spacing w:before="240" w:after="240"/>
              <w:ind w:right="283"/>
              <w:jc w:val="center"/>
              <w:rPr>
                <w:b/>
                <w:bCs/>
                <w:sz w:val="20"/>
                <w:szCs w:val="20"/>
              </w:rPr>
            </w:pPr>
            <w:r w:rsidRPr="00103310">
              <w:rPr>
                <w:rFonts w:hint="cs"/>
                <w:b/>
                <w:bCs/>
                <w:sz w:val="20"/>
                <w:szCs w:val="20"/>
                <w:rtl/>
              </w:rPr>
              <w:t>سنة</w:t>
            </w:r>
          </w:p>
        </w:tc>
        <w:tc>
          <w:tcPr>
            <w:tcW w:w="1205" w:type="dxa"/>
            <w:shd w:val="clear" w:color="auto" w:fill="auto"/>
          </w:tcPr>
          <w:p w:rsidR="00E8242E" w:rsidRPr="00103310" w:rsidRDefault="00E8242E" w:rsidP="00103310">
            <w:pPr>
              <w:spacing w:before="240" w:after="240"/>
              <w:ind w:right="283"/>
              <w:jc w:val="center"/>
              <w:rPr>
                <w:b/>
                <w:bCs/>
                <w:sz w:val="20"/>
                <w:szCs w:val="20"/>
              </w:rPr>
            </w:pPr>
            <w:r w:rsidRPr="00103310">
              <w:rPr>
                <w:rFonts w:hint="cs"/>
                <w:b/>
                <w:bCs/>
                <w:sz w:val="20"/>
                <w:szCs w:val="20"/>
                <w:rtl/>
              </w:rPr>
              <w:t>6 أشهر</w:t>
            </w:r>
          </w:p>
        </w:tc>
        <w:tc>
          <w:tcPr>
            <w:tcW w:w="1205" w:type="dxa"/>
            <w:shd w:val="clear" w:color="auto" w:fill="auto"/>
          </w:tcPr>
          <w:p w:rsidR="00E8242E" w:rsidRPr="00103310" w:rsidRDefault="00E8242E" w:rsidP="00103310">
            <w:pPr>
              <w:spacing w:before="240" w:after="240"/>
              <w:ind w:right="283"/>
              <w:jc w:val="center"/>
              <w:rPr>
                <w:b/>
                <w:bCs/>
                <w:sz w:val="20"/>
                <w:szCs w:val="20"/>
              </w:rPr>
            </w:pPr>
            <w:r w:rsidRPr="00103310">
              <w:rPr>
                <w:rFonts w:hint="cs"/>
                <w:b/>
                <w:bCs/>
                <w:sz w:val="20"/>
                <w:szCs w:val="20"/>
                <w:rtl/>
              </w:rPr>
              <w:t>3 أشهر</w:t>
            </w:r>
          </w:p>
        </w:tc>
        <w:tc>
          <w:tcPr>
            <w:tcW w:w="1205" w:type="dxa"/>
            <w:shd w:val="clear" w:color="auto" w:fill="auto"/>
          </w:tcPr>
          <w:p w:rsidR="00E8242E" w:rsidRPr="00103310" w:rsidRDefault="00E8242E" w:rsidP="00103310">
            <w:pPr>
              <w:spacing w:before="240" w:after="240"/>
              <w:ind w:right="283"/>
              <w:jc w:val="center"/>
              <w:rPr>
                <w:b/>
                <w:bCs/>
                <w:sz w:val="20"/>
                <w:szCs w:val="20"/>
              </w:rPr>
            </w:pPr>
            <w:r w:rsidRPr="00103310">
              <w:rPr>
                <w:rFonts w:hint="cs"/>
                <w:b/>
                <w:bCs/>
                <w:sz w:val="20"/>
                <w:szCs w:val="20"/>
                <w:rtl/>
              </w:rPr>
              <w:t>شهرين</w:t>
            </w:r>
          </w:p>
        </w:tc>
        <w:tc>
          <w:tcPr>
            <w:tcW w:w="1229" w:type="dxa"/>
            <w:shd w:val="clear" w:color="auto" w:fill="auto"/>
          </w:tcPr>
          <w:p w:rsidR="00E8242E" w:rsidRPr="00103310" w:rsidRDefault="00E8242E" w:rsidP="00103310">
            <w:pPr>
              <w:spacing w:before="240" w:after="240"/>
              <w:ind w:right="283"/>
              <w:jc w:val="center"/>
              <w:rPr>
                <w:b/>
                <w:bCs/>
                <w:sz w:val="20"/>
                <w:szCs w:val="20"/>
              </w:rPr>
            </w:pPr>
            <w:r w:rsidRPr="00103310">
              <w:rPr>
                <w:rFonts w:hint="cs"/>
                <w:b/>
                <w:bCs/>
                <w:sz w:val="20"/>
                <w:szCs w:val="20"/>
                <w:rtl/>
              </w:rPr>
              <w:t>شهر</w:t>
            </w:r>
          </w:p>
        </w:tc>
        <w:tc>
          <w:tcPr>
            <w:tcW w:w="1229" w:type="dxa"/>
            <w:shd w:val="clear" w:color="auto" w:fill="auto"/>
          </w:tcPr>
          <w:p w:rsidR="00E8242E" w:rsidRPr="00103310" w:rsidRDefault="00E8242E" w:rsidP="00103310">
            <w:pPr>
              <w:spacing w:before="240" w:after="240"/>
              <w:ind w:right="283"/>
              <w:jc w:val="center"/>
              <w:rPr>
                <w:b/>
                <w:bCs/>
                <w:sz w:val="20"/>
                <w:szCs w:val="20"/>
              </w:rPr>
            </w:pPr>
            <w:r w:rsidRPr="00103310">
              <w:rPr>
                <w:rFonts w:hint="cs"/>
                <w:b/>
                <w:bCs/>
                <w:sz w:val="20"/>
                <w:szCs w:val="20"/>
                <w:rtl/>
              </w:rPr>
              <w:t>10 أيام</w:t>
            </w:r>
          </w:p>
        </w:tc>
        <w:tc>
          <w:tcPr>
            <w:tcW w:w="1217" w:type="dxa"/>
            <w:shd w:val="clear" w:color="auto" w:fill="auto"/>
          </w:tcPr>
          <w:p w:rsidR="00E8242E" w:rsidRPr="00103310" w:rsidRDefault="00E8242E" w:rsidP="00103310">
            <w:pPr>
              <w:spacing w:before="240" w:after="240"/>
              <w:ind w:right="283"/>
              <w:jc w:val="center"/>
              <w:rPr>
                <w:b/>
                <w:bCs/>
                <w:sz w:val="20"/>
                <w:szCs w:val="20"/>
              </w:rPr>
            </w:pPr>
            <w:r w:rsidRPr="00103310">
              <w:rPr>
                <w:rFonts w:hint="cs"/>
                <w:b/>
                <w:bCs/>
                <w:sz w:val="20"/>
                <w:szCs w:val="20"/>
                <w:rtl/>
              </w:rPr>
              <w:t>3 أيام</w:t>
            </w:r>
          </w:p>
        </w:tc>
        <w:tc>
          <w:tcPr>
            <w:tcW w:w="1678" w:type="dxa"/>
            <w:shd w:val="clear" w:color="auto" w:fill="auto"/>
          </w:tcPr>
          <w:p w:rsidR="00E8242E" w:rsidRPr="00103310" w:rsidRDefault="00E8242E" w:rsidP="00103310">
            <w:pPr>
              <w:spacing w:before="240" w:after="240"/>
              <w:ind w:right="283"/>
              <w:jc w:val="center"/>
              <w:rPr>
                <w:b/>
                <w:bCs/>
                <w:sz w:val="20"/>
                <w:szCs w:val="20"/>
              </w:rPr>
            </w:pPr>
            <w:r w:rsidRPr="00103310">
              <w:rPr>
                <w:rFonts w:hint="cs"/>
                <w:b/>
                <w:bCs/>
                <w:sz w:val="20"/>
                <w:szCs w:val="20"/>
                <w:rtl/>
              </w:rPr>
              <w:t>المتابعة</w:t>
            </w:r>
          </w:p>
        </w:tc>
      </w:tr>
      <w:tr w:rsidR="00E8242E" w:rsidRPr="00080FA2" w:rsidTr="00103310">
        <w:tc>
          <w:tcPr>
            <w:tcW w:w="1205" w:type="dxa"/>
            <w:shd w:val="clear" w:color="auto" w:fill="auto"/>
          </w:tcPr>
          <w:p w:rsidR="00E8242E" w:rsidRPr="00103310" w:rsidRDefault="00E8242E" w:rsidP="00103310">
            <w:pPr>
              <w:spacing w:before="240" w:after="240"/>
              <w:ind w:right="283"/>
              <w:jc w:val="right"/>
              <w:rPr>
                <w:b/>
                <w:bCs/>
                <w:sz w:val="20"/>
                <w:szCs w:val="20"/>
              </w:rPr>
            </w:pPr>
          </w:p>
        </w:tc>
        <w:tc>
          <w:tcPr>
            <w:tcW w:w="1205" w:type="dxa"/>
            <w:shd w:val="clear" w:color="auto" w:fill="auto"/>
          </w:tcPr>
          <w:p w:rsidR="00E8242E" w:rsidRPr="00103310" w:rsidRDefault="00E8242E" w:rsidP="00103310">
            <w:pPr>
              <w:spacing w:before="240" w:after="240"/>
              <w:ind w:right="283"/>
              <w:jc w:val="right"/>
              <w:rPr>
                <w:b/>
                <w:bCs/>
                <w:sz w:val="20"/>
                <w:szCs w:val="20"/>
              </w:rPr>
            </w:pPr>
          </w:p>
        </w:tc>
        <w:tc>
          <w:tcPr>
            <w:tcW w:w="1205" w:type="dxa"/>
            <w:shd w:val="clear" w:color="auto" w:fill="auto"/>
          </w:tcPr>
          <w:p w:rsidR="00E8242E" w:rsidRPr="00103310" w:rsidRDefault="00E8242E" w:rsidP="00103310">
            <w:pPr>
              <w:spacing w:before="240" w:after="240"/>
              <w:ind w:right="283"/>
              <w:jc w:val="right"/>
              <w:rPr>
                <w:b/>
                <w:bCs/>
                <w:sz w:val="20"/>
                <w:szCs w:val="20"/>
              </w:rPr>
            </w:pPr>
          </w:p>
        </w:tc>
        <w:tc>
          <w:tcPr>
            <w:tcW w:w="1205" w:type="dxa"/>
            <w:shd w:val="clear" w:color="auto" w:fill="auto"/>
          </w:tcPr>
          <w:p w:rsidR="00E8242E" w:rsidRPr="00103310" w:rsidRDefault="00E8242E" w:rsidP="00103310">
            <w:pPr>
              <w:spacing w:before="240" w:after="240"/>
              <w:ind w:right="283"/>
              <w:jc w:val="right"/>
              <w:rPr>
                <w:b/>
                <w:bCs/>
                <w:sz w:val="20"/>
                <w:szCs w:val="20"/>
              </w:rPr>
            </w:pPr>
          </w:p>
        </w:tc>
        <w:tc>
          <w:tcPr>
            <w:tcW w:w="1229" w:type="dxa"/>
            <w:shd w:val="clear" w:color="auto" w:fill="auto"/>
          </w:tcPr>
          <w:p w:rsidR="00E8242E" w:rsidRPr="00103310" w:rsidRDefault="00E8242E" w:rsidP="00103310">
            <w:pPr>
              <w:spacing w:before="240" w:after="240"/>
              <w:ind w:right="283"/>
              <w:jc w:val="right"/>
              <w:rPr>
                <w:b/>
                <w:bCs/>
                <w:sz w:val="20"/>
                <w:szCs w:val="20"/>
              </w:rPr>
            </w:pPr>
          </w:p>
        </w:tc>
        <w:tc>
          <w:tcPr>
            <w:tcW w:w="1229" w:type="dxa"/>
            <w:shd w:val="clear" w:color="auto" w:fill="auto"/>
          </w:tcPr>
          <w:p w:rsidR="00E8242E" w:rsidRPr="00103310" w:rsidRDefault="00E8242E" w:rsidP="00103310">
            <w:pPr>
              <w:spacing w:before="240" w:after="240"/>
              <w:ind w:right="283"/>
              <w:jc w:val="right"/>
              <w:rPr>
                <w:b/>
                <w:bCs/>
                <w:sz w:val="20"/>
                <w:szCs w:val="20"/>
              </w:rPr>
            </w:pPr>
          </w:p>
        </w:tc>
        <w:tc>
          <w:tcPr>
            <w:tcW w:w="1217" w:type="dxa"/>
            <w:shd w:val="clear" w:color="auto" w:fill="auto"/>
          </w:tcPr>
          <w:p w:rsidR="00E8242E" w:rsidRPr="00103310" w:rsidRDefault="00E8242E" w:rsidP="00103310">
            <w:pPr>
              <w:spacing w:before="240" w:after="240"/>
              <w:ind w:right="283"/>
              <w:jc w:val="right"/>
              <w:rPr>
                <w:b/>
                <w:bCs/>
                <w:sz w:val="20"/>
                <w:szCs w:val="20"/>
              </w:rPr>
            </w:pPr>
          </w:p>
        </w:tc>
        <w:tc>
          <w:tcPr>
            <w:tcW w:w="1678" w:type="dxa"/>
            <w:shd w:val="clear" w:color="auto" w:fill="auto"/>
          </w:tcPr>
          <w:p w:rsidR="00E8242E" w:rsidRPr="00103310" w:rsidRDefault="00E8242E" w:rsidP="00103310">
            <w:pPr>
              <w:spacing w:before="240" w:after="240"/>
              <w:ind w:right="283"/>
              <w:rPr>
                <w:b/>
                <w:bCs/>
                <w:sz w:val="20"/>
                <w:szCs w:val="20"/>
                <w:rtl/>
              </w:rPr>
            </w:pPr>
            <w:r w:rsidRPr="00103310">
              <w:rPr>
                <w:rFonts w:hint="cs"/>
                <w:b/>
                <w:bCs/>
                <w:sz w:val="20"/>
                <w:szCs w:val="20"/>
                <w:rtl/>
              </w:rPr>
              <w:t>الفحص السريري مع/أو دون حقن زرقة الميتيلين</w:t>
            </w:r>
          </w:p>
        </w:tc>
      </w:tr>
    </w:tbl>
    <w:p w:rsidR="008123AB" w:rsidRDefault="00E8242E" w:rsidP="00E8242E">
      <w:pPr>
        <w:jc w:val="center"/>
        <w:rPr>
          <w:rFonts w:cs="AL-Mateen"/>
          <w:b/>
          <w:bCs/>
          <w:sz w:val="40"/>
          <w:szCs w:val="34"/>
          <w:rtl/>
        </w:rPr>
      </w:pPr>
      <w:r>
        <w:rPr>
          <w:b/>
          <w:bCs/>
          <w:sz w:val="28"/>
          <w:szCs w:val="28"/>
          <w:rtl/>
        </w:rPr>
        <w:br w:type="page"/>
      </w:r>
      <w:r w:rsidR="000422D8" w:rsidRPr="009D7935">
        <w:rPr>
          <w:rFonts w:cs="AL-Mateen" w:hint="cs"/>
          <w:b/>
          <w:bCs/>
          <w:sz w:val="40"/>
          <w:szCs w:val="34"/>
          <w:rtl/>
        </w:rPr>
        <w:t>النت</w:t>
      </w:r>
      <w:r w:rsidR="00801438" w:rsidRPr="009D7935">
        <w:rPr>
          <w:rFonts w:cs="AL-Mateen" w:hint="cs"/>
          <w:b/>
          <w:bCs/>
          <w:sz w:val="40"/>
          <w:szCs w:val="34"/>
          <w:rtl/>
        </w:rPr>
        <w:t>ــ</w:t>
      </w:r>
      <w:r w:rsidR="000422D8" w:rsidRPr="009D7935">
        <w:rPr>
          <w:rFonts w:cs="AL-Mateen" w:hint="cs"/>
          <w:b/>
          <w:bCs/>
          <w:sz w:val="40"/>
          <w:szCs w:val="34"/>
          <w:rtl/>
        </w:rPr>
        <w:t>ائ</w:t>
      </w:r>
      <w:r w:rsidR="00801438" w:rsidRPr="009D7935">
        <w:rPr>
          <w:rFonts w:cs="AL-Mateen" w:hint="cs"/>
          <w:b/>
          <w:bCs/>
          <w:sz w:val="40"/>
          <w:szCs w:val="34"/>
          <w:rtl/>
        </w:rPr>
        <w:t>ـ</w:t>
      </w:r>
      <w:r w:rsidR="000422D8" w:rsidRPr="009D7935">
        <w:rPr>
          <w:rFonts w:cs="AL-Mateen" w:hint="cs"/>
          <w:b/>
          <w:bCs/>
          <w:sz w:val="40"/>
          <w:szCs w:val="34"/>
          <w:rtl/>
        </w:rPr>
        <w:t>ج</w:t>
      </w:r>
    </w:p>
    <w:p w:rsidR="009D7935" w:rsidRDefault="009D7935" w:rsidP="00CC7D84">
      <w:pPr>
        <w:jc w:val="center"/>
        <w:rPr>
          <w:rFonts w:cs="AL-Mateen"/>
          <w:b/>
          <w:bCs/>
          <w:sz w:val="40"/>
          <w:szCs w:val="34"/>
          <w:rtl/>
        </w:rPr>
      </w:pPr>
    </w:p>
    <w:p w:rsidR="009D7935" w:rsidRPr="009D7935" w:rsidRDefault="009D7935" w:rsidP="00CC7D84">
      <w:pPr>
        <w:jc w:val="center"/>
        <w:rPr>
          <w:rFonts w:cs="AL-Mateen"/>
          <w:b/>
          <w:bCs/>
          <w:sz w:val="28"/>
          <w:szCs w:val="28"/>
          <w:rtl/>
        </w:rPr>
      </w:pPr>
    </w:p>
    <w:p w:rsidR="000422D8" w:rsidRPr="0001578F" w:rsidRDefault="000422D8" w:rsidP="00A2541D">
      <w:pPr>
        <w:tabs>
          <w:tab w:val="left" w:pos="1646"/>
        </w:tabs>
        <w:jc w:val="lowKashida"/>
        <w:rPr>
          <w:sz w:val="28"/>
          <w:szCs w:val="28"/>
          <w:rtl/>
        </w:rPr>
      </w:pPr>
      <w:r w:rsidRPr="0001578F">
        <w:rPr>
          <w:rFonts w:hint="cs"/>
          <w:sz w:val="28"/>
          <w:szCs w:val="28"/>
          <w:rtl/>
        </w:rPr>
        <w:t>كان عدد المرضى في دراستنا خلال الفترة (</w:t>
      </w:r>
      <w:r w:rsidR="00A2541D">
        <w:rPr>
          <w:rFonts w:hint="cs"/>
          <w:sz w:val="28"/>
          <w:szCs w:val="28"/>
          <w:rtl/>
        </w:rPr>
        <w:t>2015</w:t>
      </w:r>
      <w:r w:rsidRPr="0001578F">
        <w:rPr>
          <w:rFonts w:hint="cs"/>
          <w:sz w:val="28"/>
          <w:szCs w:val="28"/>
          <w:rtl/>
        </w:rPr>
        <w:t>-</w:t>
      </w:r>
      <w:r w:rsidR="00A2541D">
        <w:rPr>
          <w:rFonts w:hint="cs"/>
          <w:sz w:val="28"/>
          <w:szCs w:val="28"/>
          <w:rtl/>
        </w:rPr>
        <w:t>2018</w:t>
      </w:r>
      <w:r w:rsidRPr="0001578F">
        <w:rPr>
          <w:rFonts w:hint="cs"/>
          <w:sz w:val="28"/>
          <w:szCs w:val="28"/>
          <w:rtl/>
        </w:rPr>
        <w:t xml:space="preserve">) </w:t>
      </w:r>
      <w:r w:rsidR="005E6023">
        <w:rPr>
          <w:rFonts w:hint="cs"/>
          <w:sz w:val="28"/>
          <w:szCs w:val="28"/>
          <w:rtl/>
          <w:lang w:bidi="ar-SY"/>
        </w:rPr>
        <w:t>خمس وسبعون</w:t>
      </w:r>
      <w:r w:rsidRPr="0001578F">
        <w:rPr>
          <w:rFonts w:hint="cs"/>
          <w:sz w:val="28"/>
          <w:szCs w:val="28"/>
          <w:rtl/>
        </w:rPr>
        <w:t xml:space="preserve"> مريضاً تسلسلت </w:t>
      </w:r>
      <w:r w:rsidR="00CB02D4" w:rsidRPr="0001578F">
        <w:rPr>
          <w:rFonts w:hint="cs"/>
          <w:sz w:val="28"/>
          <w:szCs w:val="28"/>
          <w:rtl/>
        </w:rPr>
        <w:t xml:space="preserve">المعطيات على النحو التالي: </w:t>
      </w:r>
    </w:p>
    <w:p w:rsidR="00CB02D4" w:rsidRPr="0001578F" w:rsidRDefault="00CB02D4" w:rsidP="00CC7D84">
      <w:pPr>
        <w:tabs>
          <w:tab w:val="left" w:pos="1646"/>
        </w:tabs>
        <w:jc w:val="lowKashida"/>
        <w:rPr>
          <w:b/>
          <w:bCs/>
          <w:sz w:val="28"/>
          <w:szCs w:val="28"/>
          <w:rtl/>
        </w:rPr>
      </w:pPr>
      <w:r w:rsidRPr="0001578F">
        <w:rPr>
          <w:rFonts w:hint="cs"/>
          <w:b/>
          <w:bCs/>
          <w:sz w:val="28"/>
          <w:szCs w:val="28"/>
          <w:rtl/>
        </w:rPr>
        <w:t>دراسة المرضى حسب العمر</w:t>
      </w:r>
      <w:r w:rsidR="00CC7D84" w:rsidRPr="0001578F">
        <w:rPr>
          <w:rFonts w:hint="cs"/>
          <w:b/>
          <w:bCs/>
          <w:sz w:val="28"/>
          <w:szCs w:val="28"/>
          <w:rtl/>
        </w:rPr>
        <w:t>:</w:t>
      </w:r>
    </w:p>
    <w:p w:rsidR="00CB02D4" w:rsidRPr="0001578F" w:rsidRDefault="00CB02D4" w:rsidP="00801438">
      <w:pPr>
        <w:tabs>
          <w:tab w:val="left" w:pos="1646"/>
        </w:tabs>
        <w:jc w:val="lowKashida"/>
        <w:rPr>
          <w:sz w:val="28"/>
          <w:szCs w:val="28"/>
          <w:rtl/>
        </w:rPr>
      </w:pPr>
      <w:r w:rsidRPr="0001578F">
        <w:rPr>
          <w:rFonts w:hint="cs"/>
          <w:sz w:val="28"/>
          <w:szCs w:val="28"/>
          <w:rtl/>
        </w:rPr>
        <w:t xml:space="preserve">لقد تمت دراسة كامل المرضى وبالأعمار المحددة ما بين 2-15 سنة في مشفى المواساة ومشفى الأسد الجامعيين وتوزع المرضى حسب العمر كالتالي: </w:t>
      </w:r>
    </w:p>
    <w:p w:rsidR="00F561D4" w:rsidRPr="0001578F" w:rsidRDefault="00F561D4" w:rsidP="00801438">
      <w:pPr>
        <w:tabs>
          <w:tab w:val="left" w:pos="1646"/>
        </w:tabs>
        <w:jc w:val="lowKashida"/>
        <w:rPr>
          <w:sz w:val="28"/>
          <w:szCs w:val="28"/>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26"/>
        <w:gridCol w:w="2332"/>
        <w:gridCol w:w="1397"/>
      </w:tblGrid>
      <w:tr w:rsidR="00CB02D4" w:rsidRPr="0001578F" w:rsidTr="00DE113C">
        <w:trPr>
          <w:jc w:val="center"/>
        </w:trPr>
        <w:tc>
          <w:tcPr>
            <w:tcW w:w="1526" w:type="dxa"/>
            <w:tcBorders>
              <w:top w:val="double" w:sz="4" w:space="0" w:color="auto"/>
              <w:left w:val="double" w:sz="4" w:space="0" w:color="auto"/>
              <w:bottom w:val="double" w:sz="4" w:space="0" w:color="auto"/>
            </w:tcBorders>
            <w:shd w:val="clear" w:color="auto" w:fill="E6E6E6"/>
          </w:tcPr>
          <w:p w:rsidR="00CB02D4" w:rsidRPr="0001578F" w:rsidRDefault="00CB02D4" w:rsidP="007D186D">
            <w:pPr>
              <w:tabs>
                <w:tab w:val="left" w:pos="1646"/>
              </w:tabs>
              <w:jc w:val="center"/>
              <w:rPr>
                <w:b/>
                <w:bCs/>
                <w:sz w:val="28"/>
                <w:szCs w:val="28"/>
                <w:rtl/>
              </w:rPr>
            </w:pPr>
            <w:r w:rsidRPr="0001578F">
              <w:rPr>
                <w:rFonts w:hint="cs"/>
                <w:b/>
                <w:bCs/>
                <w:sz w:val="28"/>
                <w:szCs w:val="28"/>
                <w:rtl/>
              </w:rPr>
              <w:t>العمر</w:t>
            </w:r>
          </w:p>
        </w:tc>
        <w:tc>
          <w:tcPr>
            <w:tcW w:w="2332" w:type="dxa"/>
            <w:tcBorders>
              <w:top w:val="double" w:sz="4" w:space="0" w:color="auto"/>
              <w:bottom w:val="double" w:sz="4" w:space="0" w:color="auto"/>
            </w:tcBorders>
            <w:shd w:val="clear" w:color="auto" w:fill="E6E6E6"/>
          </w:tcPr>
          <w:p w:rsidR="00CB02D4" w:rsidRPr="0001578F" w:rsidRDefault="00CB02D4" w:rsidP="007D186D">
            <w:pPr>
              <w:tabs>
                <w:tab w:val="left" w:pos="1646"/>
              </w:tabs>
              <w:jc w:val="center"/>
              <w:rPr>
                <w:b/>
                <w:bCs/>
                <w:sz w:val="28"/>
                <w:szCs w:val="28"/>
                <w:rtl/>
              </w:rPr>
            </w:pPr>
            <w:r w:rsidRPr="0001578F">
              <w:rPr>
                <w:rFonts w:hint="cs"/>
                <w:b/>
                <w:bCs/>
                <w:sz w:val="28"/>
                <w:szCs w:val="28"/>
                <w:rtl/>
              </w:rPr>
              <w:t>عدد المرضى</w:t>
            </w:r>
          </w:p>
        </w:tc>
        <w:tc>
          <w:tcPr>
            <w:tcW w:w="1397" w:type="dxa"/>
            <w:tcBorders>
              <w:top w:val="double" w:sz="4" w:space="0" w:color="auto"/>
              <w:bottom w:val="double" w:sz="4" w:space="0" w:color="auto"/>
              <w:right w:val="double" w:sz="4" w:space="0" w:color="auto"/>
            </w:tcBorders>
            <w:shd w:val="clear" w:color="auto" w:fill="E6E6E6"/>
          </w:tcPr>
          <w:p w:rsidR="00CB02D4" w:rsidRPr="0001578F" w:rsidRDefault="002E481F" w:rsidP="007D186D">
            <w:pPr>
              <w:tabs>
                <w:tab w:val="left" w:pos="1646"/>
              </w:tabs>
              <w:jc w:val="center"/>
              <w:rPr>
                <w:b/>
                <w:bCs/>
                <w:sz w:val="28"/>
                <w:szCs w:val="28"/>
                <w:rtl/>
              </w:rPr>
            </w:pPr>
            <w:r>
              <w:rPr>
                <w:rFonts w:hint="cs"/>
                <w:b/>
                <w:bCs/>
                <w:sz w:val="28"/>
                <w:szCs w:val="28"/>
                <w:rtl/>
              </w:rPr>
              <w:t>النسبة المئو</w:t>
            </w:r>
            <w:r w:rsidR="00CB02D4" w:rsidRPr="0001578F">
              <w:rPr>
                <w:rFonts w:hint="cs"/>
                <w:b/>
                <w:bCs/>
                <w:sz w:val="28"/>
                <w:szCs w:val="28"/>
                <w:rtl/>
              </w:rPr>
              <w:t>ية</w:t>
            </w:r>
          </w:p>
        </w:tc>
      </w:tr>
      <w:tr w:rsidR="00CB02D4" w:rsidRPr="0001578F" w:rsidTr="00DE113C">
        <w:trPr>
          <w:jc w:val="center"/>
        </w:trPr>
        <w:tc>
          <w:tcPr>
            <w:tcW w:w="1526" w:type="dxa"/>
            <w:tcBorders>
              <w:top w:val="double" w:sz="4" w:space="0" w:color="auto"/>
              <w:left w:val="double" w:sz="4" w:space="0" w:color="auto"/>
            </w:tcBorders>
          </w:tcPr>
          <w:p w:rsidR="00CB02D4" w:rsidRPr="0001578F" w:rsidRDefault="00CB02D4" w:rsidP="007D186D">
            <w:pPr>
              <w:tabs>
                <w:tab w:val="left" w:pos="1646"/>
              </w:tabs>
              <w:jc w:val="center"/>
              <w:rPr>
                <w:sz w:val="28"/>
                <w:szCs w:val="28"/>
                <w:rtl/>
              </w:rPr>
            </w:pPr>
            <w:r w:rsidRPr="0001578F">
              <w:rPr>
                <w:rFonts w:hint="cs"/>
                <w:sz w:val="28"/>
                <w:szCs w:val="28"/>
                <w:rtl/>
              </w:rPr>
              <w:t>2</w:t>
            </w:r>
            <w:r w:rsidR="005E6023">
              <w:rPr>
                <w:rFonts w:hint="cs"/>
                <w:sz w:val="28"/>
                <w:szCs w:val="28"/>
                <w:rtl/>
              </w:rPr>
              <w:t>_5</w:t>
            </w:r>
          </w:p>
        </w:tc>
        <w:tc>
          <w:tcPr>
            <w:tcW w:w="2332" w:type="dxa"/>
            <w:tcBorders>
              <w:top w:val="double" w:sz="4" w:space="0" w:color="auto"/>
            </w:tcBorders>
          </w:tcPr>
          <w:p w:rsidR="00CB02D4" w:rsidRPr="0001578F" w:rsidRDefault="00B2271A" w:rsidP="00612E20">
            <w:pPr>
              <w:tabs>
                <w:tab w:val="left" w:pos="1646"/>
              </w:tabs>
              <w:jc w:val="center"/>
              <w:rPr>
                <w:sz w:val="28"/>
                <w:szCs w:val="28"/>
                <w:rtl/>
              </w:rPr>
            </w:pPr>
            <w:r>
              <w:rPr>
                <w:rFonts w:hint="cs"/>
                <w:sz w:val="28"/>
                <w:szCs w:val="28"/>
                <w:rtl/>
              </w:rPr>
              <w:t>4</w:t>
            </w:r>
            <w:r w:rsidR="00612E20">
              <w:rPr>
                <w:rFonts w:hint="cs"/>
                <w:sz w:val="28"/>
                <w:szCs w:val="28"/>
                <w:rtl/>
              </w:rPr>
              <w:t>4</w:t>
            </w:r>
          </w:p>
        </w:tc>
        <w:tc>
          <w:tcPr>
            <w:tcW w:w="1397" w:type="dxa"/>
            <w:tcBorders>
              <w:top w:val="double" w:sz="4" w:space="0" w:color="auto"/>
              <w:right w:val="double" w:sz="4" w:space="0" w:color="auto"/>
            </w:tcBorders>
          </w:tcPr>
          <w:p w:rsidR="00CB02D4" w:rsidRPr="0001578F" w:rsidRDefault="00612E20" w:rsidP="00543DBA">
            <w:pPr>
              <w:tabs>
                <w:tab w:val="left" w:pos="1646"/>
              </w:tabs>
              <w:jc w:val="center"/>
              <w:rPr>
                <w:sz w:val="28"/>
                <w:szCs w:val="28"/>
                <w:rtl/>
              </w:rPr>
            </w:pPr>
            <w:r>
              <w:rPr>
                <w:rFonts w:hint="cs"/>
                <w:sz w:val="28"/>
                <w:szCs w:val="28"/>
                <w:rtl/>
              </w:rPr>
              <w:t>58.6</w:t>
            </w:r>
            <w:r w:rsidR="00CB02D4" w:rsidRPr="0001578F">
              <w:rPr>
                <w:rFonts w:hint="cs"/>
                <w:sz w:val="28"/>
                <w:szCs w:val="28"/>
                <w:rtl/>
              </w:rPr>
              <w:t xml:space="preserve">% </w:t>
            </w:r>
          </w:p>
        </w:tc>
      </w:tr>
      <w:tr w:rsidR="00CB02D4" w:rsidRPr="0001578F" w:rsidTr="00DE113C">
        <w:trPr>
          <w:jc w:val="center"/>
        </w:trPr>
        <w:tc>
          <w:tcPr>
            <w:tcW w:w="1526" w:type="dxa"/>
            <w:tcBorders>
              <w:left w:val="double" w:sz="4" w:space="0" w:color="auto"/>
            </w:tcBorders>
          </w:tcPr>
          <w:p w:rsidR="00CB02D4" w:rsidRPr="0001578F" w:rsidRDefault="005E6023" w:rsidP="007D186D">
            <w:pPr>
              <w:tabs>
                <w:tab w:val="left" w:pos="1646"/>
              </w:tabs>
              <w:jc w:val="center"/>
              <w:rPr>
                <w:sz w:val="28"/>
                <w:szCs w:val="28"/>
                <w:rtl/>
              </w:rPr>
            </w:pPr>
            <w:r>
              <w:rPr>
                <w:rFonts w:hint="cs"/>
                <w:sz w:val="28"/>
                <w:szCs w:val="28"/>
                <w:rtl/>
              </w:rPr>
              <w:t>6_10</w:t>
            </w:r>
          </w:p>
        </w:tc>
        <w:tc>
          <w:tcPr>
            <w:tcW w:w="2332" w:type="dxa"/>
          </w:tcPr>
          <w:p w:rsidR="00CB02D4" w:rsidRPr="0001578F" w:rsidRDefault="00612E20" w:rsidP="00612E20">
            <w:pPr>
              <w:tabs>
                <w:tab w:val="left" w:pos="1646"/>
              </w:tabs>
              <w:jc w:val="center"/>
              <w:rPr>
                <w:sz w:val="28"/>
                <w:szCs w:val="28"/>
                <w:rtl/>
              </w:rPr>
            </w:pPr>
            <w:r>
              <w:rPr>
                <w:rFonts w:hint="cs"/>
                <w:sz w:val="28"/>
                <w:szCs w:val="28"/>
                <w:rtl/>
              </w:rPr>
              <w:t>21</w:t>
            </w:r>
          </w:p>
        </w:tc>
        <w:tc>
          <w:tcPr>
            <w:tcW w:w="1397" w:type="dxa"/>
            <w:tcBorders>
              <w:right w:val="double" w:sz="4" w:space="0" w:color="auto"/>
            </w:tcBorders>
          </w:tcPr>
          <w:p w:rsidR="00CB02D4" w:rsidRPr="0001578F" w:rsidRDefault="00612E20" w:rsidP="000678F3">
            <w:pPr>
              <w:tabs>
                <w:tab w:val="left" w:pos="1646"/>
              </w:tabs>
              <w:jc w:val="center"/>
              <w:rPr>
                <w:sz w:val="28"/>
                <w:szCs w:val="28"/>
                <w:rtl/>
              </w:rPr>
            </w:pPr>
            <w:r>
              <w:rPr>
                <w:rFonts w:hint="cs"/>
                <w:sz w:val="28"/>
                <w:szCs w:val="28"/>
                <w:rtl/>
              </w:rPr>
              <w:t>28</w:t>
            </w:r>
            <w:r w:rsidR="00CB02D4" w:rsidRPr="0001578F">
              <w:rPr>
                <w:rFonts w:hint="cs"/>
                <w:sz w:val="28"/>
                <w:szCs w:val="28"/>
                <w:rtl/>
              </w:rPr>
              <w:t>%</w:t>
            </w:r>
          </w:p>
        </w:tc>
      </w:tr>
      <w:tr w:rsidR="00CB02D4" w:rsidRPr="0001578F" w:rsidTr="00DE113C">
        <w:trPr>
          <w:jc w:val="center"/>
        </w:trPr>
        <w:tc>
          <w:tcPr>
            <w:tcW w:w="1526" w:type="dxa"/>
            <w:tcBorders>
              <w:left w:val="double" w:sz="4" w:space="0" w:color="auto"/>
            </w:tcBorders>
          </w:tcPr>
          <w:p w:rsidR="00CB02D4" w:rsidRPr="0001578F" w:rsidRDefault="005E6023" w:rsidP="007D186D">
            <w:pPr>
              <w:tabs>
                <w:tab w:val="left" w:pos="1646"/>
              </w:tabs>
              <w:jc w:val="center"/>
              <w:rPr>
                <w:sz w:val="28"/>
                <w:szCs w:val="28"/>
                <w:rtl/>
              </w:rPr>
            </w:pPr>
            <w:r>
              <w:rPr>
                <w:rFonts w:hint="cs"/>
                <w:sz w:val="28"/>
                <w:szCs w:val="28"/>
                <w:rtl/>
              </w:rPr>
              <w:t>11_15</w:t>
            </w:r>
          </w:p>
        </w:tc>
        <w:tc>
          <w:tcPr>
            <w:tcW w:w="2332" w:type="dxa"/>
          </w:tcPr>
          <w:p w:rsidR="00CB02D4" w:rsidRPr="0001578F" w:rsidRDefault="00612E20" w:rsidP="007D186D">
            <w:pPr>
              <w:tabs>
                <w:tab w:val="left" w:pos="1646"/>
              </w:tabs>
              <w:jc w:val="center"/>
              <w:rPr>
                <w:sz w:val="28"/>
                <w:szCs w:val="28"/>
                <w:rtl/>
              </w:rPr>
            </w:pPr>
            <w:r>
              <w:rPr>
                <w:rFonts w:hint="cs"/>
                <w:sz w:val="28"/>
                <w:szCs w:val="28"/>
                <w:rtl/>
              </w:rPr>
              <w:t>10</w:t>
            </w:r>
          </w:p>
        </w:tc>
        <w:tc>
          <w:tcPr>
            <w:tcW w:w="1397" w:type="dxa"/>
            <w:tcBorders>
              <w:right w:val="double" w:sz="4" w:space="0" w:color="auto"/>
            </w:tcBorders>
          </w:tcPr>
          <w:p w:rsidR="00CB02D4" w:rsidRPr="0001578F" w:rsidRDefault="00612E20" w:rsidP="00543DBA">
            <w:pPr>
              <w:tabs>
                <w:tab w:val="left" w:pos="1646"/>
              </w:tabs>
              <w:jc w:val="center"/>
              <w:rPr>
                <w:sz w:val="28"/>
                <w:szCs w:val="28"/>
                <w:rtl/>
              </w:rPr>
            </w:pPr>
            <w:r>
              <w:rPr>
                <w:rFonts w:hint="cs"/>
                <w:sz w:val="28"/>
                <w:szCs w:val="28"/>
                <w:rtl/>
              </w:rPr>
              <w:t>13.3</w:t>
            </w:r>
            <w:r w:rsidR="00CB02D4" w:rsidRPr="0001578F">
              <w:rPr>
                <w:rFonts w:hint="cs"/>
                <w:sz w:val="28"/>
                <w:szCs w:val="28"/>
                <w:rtl/>
              </w:rPr>
              <w:t>%</w:t>
            </w:r>
          </w:p>
        </w:tc>
      </w:tr>
    </w:tbl>
    <w:p w:rsidR="006D643A" w:rsidRDefault="0025780C" w:rsidP="00543DBA">
      <w:pPr>
        <w:tabs>
          <w:tab w:val="left" w:pos="1646"/>
        </w:tabs>
        <w:rPr>
          <w:b/>
          <w:bCs/>
          <w:sz w:val="28"/>
          <w:szCs w:val="28"/>
          <w:rtl/>
          <w:lang w:bidi="ar-SY"/>
        </w:rPr>
      </w:pPr>
      <w:r w:rsidRPr="00EE52E9">
        <w:rPr>
          <w:b/>
          <w:bCs/>
          <w:sz w:val="28"/>
          <w:szCs w:val="28"/>
          <w:lang w:bidi="ar-SY"/>
        </w:rPr>
        <w:object w:dxaOrig="8142" w:dyaOrig="3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6.4pt;height:163.2pt" o:ole="">
            <v:imagedata r:id="rId18" o:title=""/>
          </v:shape>
          <o:OLEObject Type="Embed" ProgID="MSGraph.Chart.8" ShapeID="_x0000_i1025" DrawAspect="Content" ObjectID="_1612771906" r:id="rId19">
            <o:FieldCodes>\s</o:FieldCodes>
          </o:OLEObject>
        </w:object>
      </w:r>
    </w:p>
    <w:p w:rsidR="009D7935" w:rsidRDefault="006D643A" w:rsidP="00612E20">
      <w:pPr>
        <w:tabs>
          <w:tab w:val="left" w:pos="1646"/>
        </w:tabs>
        <w:rPr>
          <w:b/>
          <w:bCs/>
          <w:sz w:val="28"/>
          <w:szCs w:val="28"/>
          <w:rtl/>
        </w:rPr>
      </w:pPr>
      <w:r w:rsidRPr="0001578F">
        <w:rPr>
          <w:rFonts w:hint="cs"/>
          <w:b/>
          <w:bCs/>
          <w:sz w:val="28"/>
          <w:szCs w:val="28"/>
          <w:rtl/>
        </w:rPr>
        <w:t>من الجدول نلاحظ ذروة أعمار المرضى بالسنوات الأولى (2-</w:t>
      </w:r>
      <w:r w:rsidR="00612E20">
        <w:rPr>
          <w:rFonts w:hint="cs"/>
          <w:b/>
          <w:bCs/>
          <w:sz w:val="28"/>
          <w:szCs w:val="28"/>
          <w:rtl/>
        </w:rPr>
        <w:t>5</w:t>
      </w:r>
      <w:r w:rsidRPr="0001578F">
        <w:rPr>
          <w:rFonts w:hint="cs"/>
          <w:b/>
          <w:bCs/>
          <w:sz w:val="28"/>
          <w:szCs w:val="28"/>
          <w:rtl/>
        </w:rPr>
        <w:t xml:space="preserve"> سنة) وتشكل ما نسبته حوالي </w:t>
      </w:r>
      <w:r w:rsidR="00612E20">
        <w:rPr>
          <w:rFonts w:hint="cs"/>
          <w:b/>
          <w:bCs/>
          <w:sz w:val="28"/>
          <w:szCs w:val="28"/>
          <w:rtl/>
          <w:lang w:bidi="ar-SY"/>
        </w:rPr>
        <w:t>58.6</w:t>
      </w:r>
      <w:r w:rsidRPr="0001578F">
        <w:rPr>
          <w:rFonts w:hint="cs"/>
          <w:b/>
          <w:bCs/>
          <w:sz w:val="28"/>
          <w:szCs w:val="28"/>
          <w:rtl/>
        </w:rPr>
        <w:t xml:space="preserve"> %.</w:t>
      </w:r>
    </w:p>
    <w:p w:rsidR="00CB02D4" w:rsidRPr="0001578F" w:rsidRDefault="00CB02D4" w:rsidP="009C6E72">
      <w:pPr>
        <w:tabs>
          <w:tab w:val="left" w:pos="1646"/>
        </w:tabs>
        <w:ind w:left="-1475"/>
        <w:rPr>
          <w:b/>
          <w:bCs/>
          <w:sz w:val="28"/>
          <w:szCs w:val="28"/>
          <w:rtl/>
        </w:rPr>
      </w:pPr>
    </w:p>
    <w:p w:rsidR="00CB02D4" w:rsidRPr="0001578F" w:rsidRDefault="00CB02D4" w:rsidP="00CB02D4">
      <w:pPr>
        <w:tabs>
          <w:tab w:val="left" w:pos="1646"/>
        </w:tabs>
        <w:rPr>
          <w:b/>
          <w:bCs/>
          <w:sz w:val="28"/>
          <w:szCs w:val="28"/>
          <w:rtl/>
        </w:rPr>
      </w:pPr>
    </w:p>
    <w:p w:rsidR="00777F06" w:rsidRDefault="00777F06" w:rsidP="00DE113C">
      <w:pPr>
        <w:tabs>
          <w:tab w:val="left" w:pos="935"/>
        </w:tabs>
        <w:rPr>
          <w:b/>
          <w:bCs/>
          <w:sz w:val="28"/>
          <w:szCs w:val="28"/>
          <w:rtl/>
        </w:rPr>
      </w:pPr>
    </w:p>
    <w:p w:rsidR="00777F06" w:rsidRDefault="00777F06" w:rsidP="00DE113C">
      <w:pPr>
        <w:tabs>
          <w:tab w:val="left" w:pos="935"/>
        </w:tabs>
        <w:rPr>
          <w:b/>
          <w:bCs/>
          <w:sz w:val="28"/>
          <w:szCs w:val="28"/>
          <w:rtl/>
        </w:rPr>
      </w:pPr>
    </w:p>
    <w:p w:rsidR="00777F06" w:rsidRDefault="00777F06" w:rsidP="00DE113C">
      <w:pPr>
        <w:tabs>
          <w:tab w:val="left" w:pos="935"/>
        </w:tabs>
        <w:rPr>
          <w:b/>
          <w:bCs/>
          <w:sz w:val="28"/>
          <w:szCs w:val="28"/>
          <w:rtl/>
        </w:rPr>
      </w:pPr>
    </w:p>
    <w:p w:rsidR="00777F06" w:rsidRDefault="00777F06" w:rsidP="00DE113C">
      <w:pPr>
        <w:tabs>
          <w:tab w:val="left" w:pos="935"/>
        </w:tabs>
        <w:rPr>
          <w:b/>
          <w:bCs/>
          <w:sz w:val="28"/>
          <w:szCs w:val="28"/>
          <w:rtl/>
        </w:rPr>
      </w:pPr>
    </w:p>
    <w:p w:rsidR="00777F06" w:rsidRDefault="00777F06" w:rsidP="00DE113C">
      <w:pPr>
        <w:tabs>
          <w:tab w:val="left" w:pos="935"/>
        </w:tabs>
        <w:rPr>
          <w:b/>
          <w:bCs/>
          <w:sz w:val="28"/>
          <w:szCs w:val="28"/>
          <w:rtl/>
        </w:rPr>
      </w:pPr>
    </w:p>
    <w:p w:rsidR="00777F06" w:rsidRDefault="00777F06" w:rsidP="00DE113C">
      <w:pPr>
        <w:tabs>
          <w:tab w:val="left" w:pos="935"/>
        </w:tabs>
        <w:rPr>
          <w:b/>
          <w:bCs/>
          <w:sz w:val="28"/>
          <w:szCs w:val="28"/>
          <w:rtl/>
        </w:rPr>
      </w:pPr>
    </w:p>
    <w:p w:rsidR="00CB02D4" w:rsidRPr="0001578F" w:rsidRDefault="00CB02D4" w:rsidP="00DE113C">
      <w:pPr>
        <w:tabs>
          <w:tab w:val="left" w:pos="935"/>
        </w:tabs>
        <w:rPr>
          <w:b/>
          <w:bCs/>
          <w:sz w:val="28"/>
          <w:szCs w:val="28"/>
          <w:rtl/>
        </w:rPr>
      </w:pPr>
      <w:r w:rsidRPr="0001578F">
        <w:rPr>
          <w:rFonts w:hint="cs"/>
          <w:b/>
          <w:bCs/>
          <w:sz w:val="28"/>
          <w:szCs w:val="28"/>
          <w:rtl/>
        </w:rPr>
        <w:t xml:space="preserve">دراسة المرضى حسب المحافظة أو المنطقة الجغرافية: </w:t>
      </w:r>
    </w:p>
    <w:p w:rsidR="00CB02D4" w:rsidRPr="0001578F" w:rsidRDefault="00CB02D4" w:rsidP="00CB02D4">
      <w:pPr>
        <w:tabs>
          <w:tab w:val="left" w:pos="1646"/>
        </w:tabs>
        <w:ind w:left="360"/>
        <w:rPr>
          <w:sz w:val="28"/>
          <w:szCs w:val="28"/>
          <w:rtl/>
        </w:rPr>
      </w:pPr>
    </w:p>
    <w:tbl>
      <w:tblPr>
        <w:bidiVisual/>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2675"/>
        <w:gridCol w:w="2332"/>
        <w:gridCol w:w="1397"/>
      </w:tblGrid>
      <w:tr w:rsidR="00CB02D4" w:rsidRPr="0001578F" w:rsidTr="007D186D">
        <w:trPr>
          <w:jc w:val="center"/>
        </w:trPr>
        <w:tc>
          <w:tcPr>
            <w:tcW w:w="2675" w:type="dxa"/>
            <w:tcBorders>
              <w:top w:val="double" w:sz="4" w:space="0" w:color="auto"/>
              <w:bottom w:val="double" w:sz="4" w:space="0" w:color="auto"/>
            </w:tcBorders>
            <w:shd w:val="clear" w:color="auto" w:fill="E6E6E6"/>
          </w:tcPr>
          <w:p w:rsidR="00CB02D4" w:rsidRPr="0001578F" w:rsidRDefault="00CB02D4" w:rsidP="007D186D">
            <w:pPr>
              <w:tabs>
                <w:tab w:val="left" w:pos="1646"/>
              </w:tabs>
              <w:jc w:val="center"/>
              <w:rPr>
                <w:b/>
                <w:bCs/>
                <w:sz w:val="28"/>
                <w:szCs w:val="28"/>
                <w:rtl/>
              </w:rPr>
            </w:pPr>
            <w:r w:rsidRPr="0001578F">
              <w:rPr>
                <w:rFonts w:hint="cs"/>
                <w:b/>
                <w:bCs/>
                <w:sz w:val="28"/>
                <w:szCs w:val="28"/>
                <w:rtl/>
              </w:rPr>
              <w:t xml:space="preserve">المنطقة الجغرافية </w:t>
            </w:r>
          </w:p>
        </w:tc>
        <w:tc>
          <w:tcPr>
            <w:tcW w:w="2332" w:type="dxa"/>
            <w:tcBorders>
              <w:top w:val="double" w:sz="4" w:space="0" w:color="auto"/>
              <w:bottom w:val="double" w:sz="4" w:space="0" w:color="auto"/>
            </w:tcBorders>
            <w:shd w:val="clear" w:color="auto" w:fill="E6E6E6"/>
          </w:tcPr>
          <w:p w:rsidR="00CB02D4" w:rsidRPr="0001578F" w:rsidRDefault="00CB02D4" w:rsidP="007D186D">
            <w:pPr>
              <w:tabs>
                <w:tab w:val="left" w:pos="1646"/>
              </w:tabs>
              <w:jc w:val="center"/>
              <w:rPr>
                <w:b/>
                <w:bCs/>
                <w:sz w:val="28"/>
                <w:szCs w:val="28"/>
                <w:rtl/>
              </w:rPr>
            </w:pPr>
            <w:r w:rsidRPr="0001578F">
              <w:rPr>
                <w:rFonts w:hint="cs"/>
                <w:b/>
                <w:bCs/>
                <w:sz w:val="28"/>
                <w:szCs w:val="28"/>
                <w:rtl/>
              </w:rPr>
              <w:t>عدد المرضى</w:t>
            </w:r>
          </w:p>
        </w:tc>
        <w:tc>
          <w:tcPr>
            <w:tcW w:w="1397" w:type="dxa"/>
            <w:tcBorders>
              <w:top w:val="double" w:sz="4" w:space="0" w:color="auto"/>
              <w:bottom w:val="double" w:sz="4" w:space="0" w:color="auto"/>
            </w:tcBorders>
            <w:shd w:val="clear" w:color="auto" w:fill="E6E6E6"/>
          </w:tcPr>
          <w:p w:rsidR="00CB02D4" w:rsidRPr="0001578F" w:rsidRDefault="00CB02D4" w:rsidP="007D186D">
            <w:pPr>
              <w:tabs>
                <w:tab w:val="left" w:pos="1646"/>
              </w:tabs>
              <w:jc w:val="center"/>
              <w:rPr>
                <w:b/>
                <w:bCs/>
                <w:sz w:val="28"/>
                <w:szCs w:val="28"/>
                <w:rtl/>
              </w:rPr>
            </w:pPr>
            <w:r w:rsidRPr="0001578F">
              <w:rPr>
                <w:rFonts w:hint="cs"/>
                <w:b/>
                <w:bCs/>
                <w:sz w:val="28"/>
                <w:szCs w:val="28"/>
                <w:rtl/>
              </w:rPr>
              <w:t>النسبة المؤية</w:t>
            </w:r>
          </w:p>
        </w:tc>
      </w:tr>
      <w:tr w:rsidR="00CB02D4" w:rsidRPr="0001578F" w:rsidTr="007D186D">
        <w:trPr>
          <w:jc w:val="center"/>
        </w:trPr>
        <w:tc>
          <w:tcPr>
            <w:tcW w:w="2675" w:type="dxa"/>
            <w:tcBorders>
              <w:top w:val="double" w:sz="4" w:space="0" w:color="auto"/>
            </w:tcBorders>
            <w:shd w:val="clear" w:color="auto" w:fill="F3F3F3"/>
          </w:tcPr>
          <w:p w:rsidR="00CB02D4" w:rsidRPr="0001578F" w:rsidRDefault="00CB02D4" w:rsidP="007D186D">
            <w:pPr>
              <w:tabs>
                <w:tab w:val="left" w:pos="1646"/>
              </w:tabs>
              <w:jc w:val="center"/>
              <w:rPr>
                <w:b/>
                <w:bCs/>
                <w:sz w:val="28"/>
                <w:szCs w:val="28"/>
                <w:rtl/>
              </w:rPr>
            </w:pPr>
            <w:r w:rsidRPr="0001578F">
              <w:rPr>
                <w:rFonts w:hint="cs"/>
                <w:b/>
                <w:bCs/>
                <w:sz w:val="28"/>
                <w:szCs w:val="28"/>
                <w:rtl/>
              </w:rPr>
              <w:t xml:space="preserve">دمشق </w:t>
            </w:r>
          </w:p>
        </w:tc>
        <w:tc>
          <w:tcPr>
            <w:tcW w:w="2332" w:type="dxa"/>
            <w:tcBorders>
              <w:top w:val="double" w:sz="4" w:space="0" w:color="auto"/>
            </w:tcBorders>
          </w:tcPr>
          <w:p w:rsidR="00CB02D4" w:rsidRPr="0001578F" w:rsidRDefault="00612E20" w:rsidP="00612E20">
            <w:pPr>
              <w:tabs>
                <w:tab w:val="left" w:pos="1646"/>
              </w:tabs>
              <w:jc w:val="center"/>
              <w:rPr>
                <w:sz w:val="28"/>
                <w:szCs w:val="28"/>
                <w:rtl/>
              </w:rPr>
            </w:pPr>
            <w:r>
              <w:rPr>
                <w:rFonts w:hint="cs"/>
                <w:sz w:val="28"/>
                <w:szCs w:val="28"/>
                <w:rtl/>
              </w:rPr>
              <w:t>17</w:t>
            </w:r>
          </w:p>
        </w:tc>
        <w:tc>
          <w:tcPr>
            <w:tcW w:w="1397" w:type="dxa"/>
            <w:tcBorders>
              <w:top w:val="double" w:sz="4" w:space="0" w:color="auto"/>
            </w:tcBorders>
          </w:tcPr>
          <w:p w:rsidR="00CB02D4" w:rsidRPr="0001578F" w:rsidRDefault="00612E20" w:rsidP="007D186D">
            <w:pPr>
              <w:tabs>
                <w:tab w:val="left" w:pos="1646"/>
              </w:tabs>
              <w:jc w:val="center"/>
              <w:rPr>
                <w:sz w:val="28"/>
                <w:szCs w:val="28"/>
                <w:rtl/>
              </w:rPr>
            </w:pPr>
            <w:r>
              <w:rPr>
                <w:rFonts w:hint="cs"/>
                <w:sz w:val="28"/>
                <w:szCs w:val="28"/>
                <w:rtl/>
              </w:rPr>
              <w:t>22.6</w:t>
            </w:r>
            <w:r w:rsidR="00CB02D4" w:rsidRPr="0001578F">
              <w:rPr>
                <w:rFonts w:hint="cs"/>
                <w:sz w:val="28"/>
                <w:szCs w:val="28"/>
                <w:rtl/>
              </w:rPr>
              <w:t xml:space="preserve"> % </w:t>
            </w:r>
          </w:p>
        </w:tc>
      </w:tr>
      <w:tr w:rsidR="00CB02D4" w:rsidRPr="0001578F" w:rsidTr="007D186D">
        <w:trPr>
          <w:jc w:val="center"/>
        </w:trPr>
        <w:tc>
          <w:tcPr>
            <w:tcW w:w="2675" w:type="dxa"/>
            <w:shd w:val="clear" w:color="auto" w:fill="F3F3F3"/>
          </w:tcPr>
          <w:p w:rsidR="00CB02D4" w:rsidRPr="0001578F" w:rsidRDefault="00CB02D4" w:rsidP="007D186D">
            <w:pPr>
              <w:tabs>
                <w:tab w:val="left" w:pos="1646"/>
              </w:tabs>
              <w:jc w:val="center"/>
              <w:rPr>
                <w:b/>
                <w:bCs/>
                <w:sz w:val="28"/>
                <w:szCs w:val="28"/>
                <w:rtl/>
              </w:rPr>
            </w:pPr>
            <w:r w:rsidRPr="0001578F">
              <w:rPr>
                <w:rFonts w:hint="cs"/>
                <w:b/>
                <w:bCs/>
                <w:sz w:val="28"/>
                <w:szCs w:val="28"/>
                <w:rtl/>
              </w:rPr>
              <w:t xml:space="preserve">ريف دمشق </w:t>
            </w:r>
          </w:p>
        </w:tc>
        <w:tc>
          <w:tcPr>
            <w:tcW w:w="2332" w:type="dxa"/>
          </w:tcPr>
          <w:p w:rsidR="00CB02D4" w:rsidRPr="0001578F" w:rsidRDefault="00612E20" w:rsidP="00612E20">
            <w:pPr>
              <w:tabs>
                <w:tab w:val="left" w:pos="1646"/>
              </w:tabs>
              <w:jc w:val="center"/>
              <w:rPr>
                <w:sz w:val="28"/>
                <w:szCs w:val="28"/>
                <w:rtl/>
              </w:rPr>
            </w:pPr>
            <w:r>
              <w:rPr>
                <w:rFonts w:hint="cs"/>
                <w:sz w:val="28"/>
                <w:szCs w:val="28"/>
                <w:rtl/>
              </w:rPr>
              <w:t>21</w:t>
            </w:r>
          </w:p>
        </w:tc>
        <w:tc>
          <w:tcPr>
            <w:tcW w:w="1397" w:type="dxa"/>
          </w:tcPr>
          <w:p w:rsidR="00CB02D4" w:rsidRPr="0001578F" w:rsidRDefault="00A62F88" w:rsidP="00543DBA">
            <w:pPr>
              <w:tabs>
                <w:tab w:val="left" w:pos="1646"/>
              </w:tabs>
              <w:jc w:val="center"/>
              <w:rPr>
                <w:sz w:val="28"/>
                <w:szCs w:val="28"/>
                <w:rtl/>
              </w:rPr>
            </w:pPr>
            <w:r>
              <w:rPr>
                <w:rFonts w:hint="cs"/>
                <w:sz w:val="28"/>
                <w:szCs w:val="28"/>
                <w:rtl/>
              </w:rPr>
              <w:t>28</w:t>
            </w:r>
            <w:r w:rsidR="00CB02D4" w:rsidRPr="0001578F">
              <w:rPr>
                <w:rFonts w:hint="cs"/>
                <w:sz w:val="28"/>
                <w:szCs w:val="28"/>
                <w:rtl/>
              </w:rPr>
              <w:t xml:space="preserve"> % </w:t>
            </w:r>
          </w:p>
        </w:tc>
      </w:tr>
      <w:tr w:rsidR="00CB02D4" w:rsidRPr="0001578F" w:rsidTr="007D186D">
        <w:trPr>
          <w:jc w:val="center"/>
        </w:trPr>
        <w:tc>
          <w:tcPr>
            <w:tcW w:w="2675" w:type="dxa"/>
            <w:shd w:val="clear" w:color="auto" w:fill="F3F3F3"/>
          </w:tcPr>
          <w:p w:rsidR="00CB02D4" w:rsidRPr="0001578F" w:rsidRDefault="00543DBA" w:rsidP="007D186D">
            <w:pPr>
              <w:tabs>
                <w:tab w:val="left" w:pos="1646"/>
              </w:tabs>
              <w:jc w:val="center"/>
              <w:rPr>
                <w:b/>
                <w:bCs/>
                <w:sz w:val="28"/>
                <w:szCs w:val="28"/>
                <w:rtl/>
              </w:rPr>
            </w:pPr>
            <w:r w:rsidRPr="0001578F">
              <w:rPr>
                <w:rFonts w:hint="cs"/>
                <w:b/>
                <w:bCs/>
                <w:sz w:val="28"/>
                <w:szCs w:val="28"/>
                <w:rtl/>
              </w:rPr>
              <w:t>المنطقة الجنوبية</w:t>
            </w:r>
          </w:p>
        </w:tc>
        <w:tc>
          <w:tcPr>
            <w:tcW w:w="2332" w:type="dxa"/>
          </w:tcPr>
          <w:p w:rsidR="00CB02D4" w:rsidRPr="0001578F" w:rsidRDefault="00CB02D4" w:rsidP="00612E20">
            <w:pPr>
              <w:tabs>
                <w:tab w:val="left" w:pos="1646"/>
              </w:tabs>
              <w:jc w:val="center"/>
              <w:rPr>
                <w:sz w:val="28"/>
                <w:szCs w:val="28"/>
                <w:rtl/>
              </w:rPr>
            </w:pPr>
            <w:r w:rsidRPr="0001578F">
              <w:rPr>
                <w:rFonts w:hint="cs"/>
                <w:sz w:val="28"/>
                <w:szCs w:val="28"/>
                <w:rtl/>
              </w:rPr>
              <w:t>1</w:t>
            </w:r>
            <w:r w:rsidR="00612E20">
              <w:rPr>
                <w:rFonts w:hint="cs"/>
                <w:sz w:val="28"/>
                <w:szCs w:val="28"/>
                <w:rtl/>
              </w:rPr>
              <w:t>5</w:t>
            </w:r>
          </w:p>
        </w:tc>
        <w:tc>
          <w:tcPr>
            <w:tcW w:w="1397" w:type="dxa"/>
          </w:tcPr>
          <w:p w:rsidR="00CB02D4" w:rsidRPr="0001578F" w:rsidRDefault="00A62F88" w:rsidP="007D186D">
            <w:pPr>
              <w:tabs>
                <w:tab w:val="left" w:pos="1646"/>
              </w:tabs>
              <w:jc w:val="center"/>
              <w:rPr>
                <w:sz w:val="28"/>
                <w:szCs w:val="28"/>
                <w:rtl/>
              </w:rPr>
            </w:pPr>
            <w:r>
              <w:rPr>
                <w:rFonts w:hint="cs"/>
                <w:sz w:val="28"/>
                <w:szCs w:val="28"/>
                <w:rtl/>
              </w:rPr>
              <w:t>20</w:t>
            </w:r>
            <w:r w:rsidR="00CB02D4" w:rsidRPr="0001578F">
              <w:rPr>
                <w:rFonts w:hint="cs"/>
                <w:sz w:val="28"/>
                <w:szCs w:val="28"/>
                <w:rtl/>
              </w:rPr>
              <w:t xml:space="preserve"> % </w:t>
            </w:r>
          </w:p>
        </w:tc>
      </w:tr>
      <w:tr w:rsidR="00CB02D4" w:rsidRPr="0001578F" w:rsidTr="007D186D">
        <w:trPr>
          <w:jc w:val="center"/>
        </w:trPr>
        <w:tc>
          <w:tcPr>
            <w:tcW w:w="2675" w:type="dxa"/>
            <w:shd w:val="clear" w:color="auto" w:fill="F3F3F3"/>
          </w:tcPr>
          <w:p w:rsidR="00CB02D4" w:rsidRPr="0001578F" w:rsidRDefault="00543DBA" w:rsidP="007D186D">
            <w:pPr>
              <w:tabs>
                <w:tab w:val="left" w:pos="1646"/>
              </w:tabs>
              <w:jc w:val="center"/>
              <w:rPr>
                <w:b/>
                <w:bCs/>
                <w:sz w:val="28"/>
                <w:szCs w:val="28"/>
                <w:rtl/>
              </w:rPr>
            </w:pPr>
            <w:r w:rsidRPr="0001578F">
              <w:rPr>
                <w:rFonts w:hint="cs"/>
                <w:b/>
                <w:bCs/>
                <w:sz w:val="28"/>
                <w:szCs w:val="28"/>
                <w:rtl/>
              </w:rPr>
              <w:t>المنطقة الساحلية</w:t>
            </w:r>
          </w:p>
        </w:tc>
        <w:tc>
          <w:tcPr>
            <w:tcW w:w="2332" w:type="dxa"/>
          </w:tcPr>
          <w:p w:rsidR="00CB02D4" w:rsidRPr="0001578F" w:rsidRDefault="00612E20" w:rsidP="007D186D">
            <w:pPr>
              <w:tabs>
                <w:tab w:val="left" w:pos="1646"/>
              </w:tabs>
              <w:jc w:val="center"/>
              <w:rPr>
                <w:sz w:val="28"/>
                <w:szCs w:val="28"/>
                <w:rtl/>
              </w:rPr>
            </w:pPr>
            <w:r>
              <w:rPr>
                <w:rFonts w:hint="cs"/>
                <w:sz w:val="28"/>
                <w:szCs w:val="28"/>
                <w:rtl/>
              </w:rPr>
              <w:t>9</w:t>
            </w:r>
          </w:p>
        </w:tc>
        <w:tc>
          <w:tcPr>
            <w:tcW w:w="1397" w:type="dxa"/>
          </w:tcPr>
          <w:p w:rsidR="00CB02D4" w:rsidRPr="0001578F" w:rsidRDefault="00A62F88" w:rsidP="007D186D">
            <w:pPr>
              <w:tabs>
                <w:tab w:val="left" w:pos="1646"/>
              </w:tabs>
              <w:jc w:val="center"/>
              <w:rPr>
                <w:sz w:val="28"/>
                <w:szCs w:val="28"/>
                <w:rtl/>
              </w:rPr>
            </w:pPr>
            <w:r>
              <w:rPr>
                <w:rFonts w:hint="cs"/>
                <w:sz w:val="28"/>
                <w:szCs w:val="28"/>
                <w:rtl/>
              </w:rPr>
              <w:t>12</w:t>
            </w:r>
            <w:r w:rsidR="00CB02D4" w:rsidRPr="0001578F">
              <w:rPr>
                <w:rFonts w:hint="cs"/>
                <w:sz w:val="28"/>
                <w:szCs w:val="28"/>
                <w:rtl/>
              </w:rPr>
              <w:t xml:space="preserve"> % </w:t>
            </w:r>
          </w:p>
        </w:tc>
      </w:tr>
      <w:tr w:rsidR="00CB02D4" w:rsidRPr="0001578F" w:rsidTr="007D186D">
        <w:trPr>
          <w:jc w:val="center"/>
        </w:trPr>
        <w:tc>
          <w:tcPr>
            <w:tcW w:w="2675" w:type="dxa"/>
            <w:shd w:val="clear" w:color="auto" w:fill="F3F3F3"/>
          </w:tcPr>
          <w:p w:rsidR="00CB02D4" w:rsidRPr="0001578F" w:rsidRDefault="00543DBA" w:rsidP="007D186D">
            <w:pPr>
              <w:tabs>
                <w:tab w:val="left" w:pos="1646"/>
              </w:tabs>
              <w:jc w:val="center"/>
              <w:rPr>
                <w:b/>
                <w:bCs/>
                <w:sz w:val="28"/>
                <w:szCs w:val="28"/>
                <w:rtl/>
              </w:rPr>
            </w:pPr>
            <w:r w:rsidRPr="0001578F">
              <w:rPr>
                <w:rFonts w:hint="cs"/>
                <w:b/>
                <w:bCs/>
                <w:sz w:val="28"/>
                <w:szCs w:val="28"/>
                <w:rtl/>
              </w:rPr>
              <w:t>المنطقة الوسطى</w:t>
            </w:r>
          </w:p>
        </w:tc>
        <w:tc>
          <w:tcPr>
            <w:tcW w:w="2332" w:type="dxa"/>
          </w:tcPr>
          <w:p w:rsidR="00CB02D4" w:rsidRPr="0001578F" w:rsidRDefault="00612E20" w:rsidP="007D186D">
            <w:pPr>
              <w:tabs>
                <w:tab w:val="left" w:pos="1646"/>
              </w:tabs>
              <w:jc w:val="center"/>
              <w:rPr>
                <w:sz w:val="28"/>
                <w:szCs w:val="28"/>
                <w:rtl/>
              </w:rPr>
            </w:pPr>
            <w:r>
              <w:rPr>
                <w:rFonts w:hint="cs"/>
                <w:sz w:val="28"/>
                <w:szCs w:val="28"/>
                <w:rtl/>
              </w:rPr>
              <w:t>7</w:t>
            </w:r>
          </w:p>
        </w:tc>
        <w:tc>
          <w:tcPr>
            <w:tcW w:w="1397" w:type="dxa"/>
          </w:tcPr>
          <w:p w:rsidR="00CB02D4" w:rsidRPr="0001578F" w:rsidRDefault="00A62F88" w:rsidP="00543DBA">
            <w:pPr>
              <w:tabs>
                <w:tab w:val="left" w:pos="1646"/>
              </w:tabs>
              <w:jc w:val="center"/>
              <w:rPr>
                <w:sz w:val="28"/>
                <w:szCs w:val="28"/>
                <w:rtl/>
              </w:rPr>
            </w:pPr>
            <w:r>
              <w:rPr>
                <w:rFonts w:hint="cs"/>
                <w:sz w:val="28"/>
                <w:szCs w:val="28"/>
                <w:rtl/>
              </w:rPr>
              <w:t>9.3</w:t>
            </w:r>
            <w:r w:rsidR="00CB02D4" w:rsidRPr="0001578F">
              <w:rPr>
                <w:rFonts w:hint="cs"/>
                <w:sz w:val="28"/>
                <w:szCs w:val="28"/>
                <w:rtl/>
              </w:rPr>
              <w:t xml:space="preserve"> % </w:t>
            </w:r>
          </w:p>
        </w:tc>
      </w:tr>
      <w:tr w:rsidR="00CB02D4" w:rsidRPr="0001578F" w:rsidTr="007D186D">
        <w:trPr>
          <w:jc w:val="center"/>
        </w:trPr>
        <w:tc>
          <w:tcPr>
            <w:tcW w:w="2675" w:type="dxa"/>
            <w:shd w:val="clear" w:color="auto" w:fill="F3F3F3"/>
          </w:tcPr>
          <w:p w:rsidR="00CB02D4" w:rsidRPr="0001578F" w:rsidRDefault="00941272" w:rsidP="007D186D">
            <w:pPr>
              <w:tabs>
                <w:tab w:val="left" w:pos="1646"/>
              </w:tabs>
              <w:jc w:val="center"/>
              <w:rPr>
                <w:b/>
                <w:bCs/>
                <w:sz w:val="28"/>
                <w:szCs w:val="28"/>
                <w:rtl/>
              </w:rPr>
            </w:pPr>
            <w:r w:rsidRPr="0001578F">
              <w:rPr>
                <w:rFonts w:hint="cs"/>
                <w:b/>
                <w:bCs/>
                <w:sz w:val="28"/>
                <w:szCs w:val="28"/>
                <w:rtl/>
              </w:rPr>
              <w:t>المنطقة الشمالية</w:t>
            </w:r>
          </w:p>
        </w:tc>
        <w:tc>
          <w:tcPr>
            <w:tcW w:w="2332" w:type="dxa"/>
          </w:tcPr>
          <w:p w:rsidR="00CB02D4" w:rsidRPr="0001578F" w:rsidRDefault="00543DBA" w:rsidP="007D186D">
            <w:pPr>
              <w:tabs>
                <w:tab w:val="left" w:pos="1646"/>
              </w:tabs>
              <w:jc w:val="center"/>
              <w:rPr>
                <w:sz w:val="28"/>
                <w:szCs w:val="28"/>
                <w:rtl/>
              </w:rPr>
            </w:pPr>
            <w:r w:rsidRPr="0001578F">
              <w:rPr>
                <w:rFonts w:hint="cs"/>
                <w:sz w:val="28"/>
                <w:szCs w:val="28"/>
                <w:rtl/>
              </w:rPr>
              <w:t>4</w:t>
            </w:r>
          </w:p>
        </w:tc>
        <w:tc>
          <w:tcPr>
            <w:tcW w:w="1397" w:type="dxa"/>
          </w:tcPr>
          <w:p w:rsidR="00CB02D4" w:rsidRPr="0001578F" w:rsidRDefault="00A62F88" w:rsidP="007D186D">
            <w:pPr>
              <w:tabs>
                <w:tab w:val="left" w:pos="1646"/>
              </w:tabs>
              <w:jc w:val="center"/>
              <w:rPr>
                <w:sz w:val="28"/>
                <w:szCs w:val="28"/>
                <w:rtl/>
              </w:rPr>
            </w:pPr>
            <w:r>
              <w:rPr>
                <w:rFonts w:hint="cs"/>
                <w:sz w:val="28"/>
                <w:szCs w:val="28"/>
                <w:rtl/>
              </w:rPr>
              <w:t>5.3</w:t>
            </w:r>
            <w:r w:rsidR="00CB02D4" w:rsidRPr="0001578F">
              <w:rPr>
                <w:rFonts w:hint="cs"/>
                <w:sz w:val="28"/>
                <w:szCs w:val="28"/>
                <w:rtl/>
              </w:rPr>
              <w:t xml:space="preserve"> % </w:t>
            </w:r>
          </w:p>
        </w:tc>
      </w:tr>
      <w:tr w:rsidR="00CB02D4" w:rsidRPr="0001578F" w:rsidTr="007D186D">
        <w:trPr>
          <w:jc w:val="center"/>
        </w:trPr>
        <w:tc>
          <w:tcPr>
            <w:tcW w:w="2675" w:type="dxa"/>
            <w:shd w:val="clear" w:color="auto" w:fill="F3F3F3"/>
          </w:tcPr>
          <w:p w:rsidR="00CB02D4" w:rsidRPr="0001578F" w:rsidRDefault="00543DBA" w:rsidP="007D186D">
            <w:pPr>
              <w:tabs>
                <w:tab w:val="left" w:pos="1646"/>
              </w:tabs>
              <w:jc w:val="center"/>
              <w:rPr>
                <w:b/>
                <w:bCs/>
                <w:sz w:val="28"/>
                <w:szCs w:val="28"/>
                <w:rtl/>
              </w:rPr>
            </w:pPr>
            <w:r w:rsidRPr="0001578F">
              <w:rPr>
                <w:rFonts w:hint="cs"/>
                <w:b/>
                <w:bCs/>
                <w:sz w:val="28"/>
                <w:szCs w:val="28"/>
                <w:rtl/>
              </w:rPr>
              <w:t>المنطقة الشمالية الشرقية</w:t>
            </w:r>
          </w:p>
        </w:tc>
        <w:tc>
          <w:tcPr>
            <w:tcW w:w="2332" w:type="dxa"/>
          </w:tcPr>
          <w:p w:rsidR="00CB02D4" w:rsidRPr="0001578F" w:rsidRDefault="00543DBA" w:rsidP="007D186D">
            <w:pPr>
              <w:tabs>
                <w:tab w:val="left" w:pos="1646"/>
              </w:tabs>
              <w:jc w:val="center"/>
              <w:rPr>
                <w:sz w:val="28"/>
                <w:szCs w:val="28"/>
                <w:rtl/>
              </w:rPr>
            </w:pPr>
            <w:r w:rsidRPr="0001578F">
              <w:rPr>
                <w:rFonts w:hint="cs"/>
                <w:sz w:val="28"/>
                <w:szCs w:val="28"/>
                <w:rtl/>
              </w:rPr>
              <w:t>2</w:t>
            </w:r>
          </w:p>
        </w:tc>
        <w:tc>
          <w:tcPr>
            <w:tcW w:w="1397" w:type="dxa"/>
          </w:tcPr>
          <w:p w:rsidR="00CB02D4" w:rsidRPr="0001578F" w:rsidRDefault="00A62F88" w:rsidP="007D186D">
            <w:pPr>
              <w:tabs>
                <w:tab w:val="left" w:pos="1646"/>
              </w:tabs>
              <w:jc w:val="center"/>
              <w:rPr>
                <w:sz w:val="28"/>
                <w:szCs w:val="28"/>
                <w:rtl/>
              </w:rPr>
            </w:pPr>
            <w:r>
              <w:rPr>
                <w:rFonts w:hint="cs"/>
                <w:sz w:val="28"/>
                <w:szCs w:val="28"/>
                <w:rtl/>
              </w:rPr>
              <w:t>2.6</w:t>
            </w:r>
            <w:r w:rsidR="00CB02D4" w:rsidRPr="0001578F">
              <w:rPr>
                <w:rFonts w:hint="cs"/>
                <w:sz w:val="28"/>
                <w:szCs w:val="28"/>
                <w:rtl/>
              </w:rPr>
              <w:t xml:space="preserve"> % </w:t>
            </w:r>
          </w:p>
        </w:tc>
      </w:tr>
    </w:tbl>
    <w:p w:rsidR="00CB1ACA" w:rsidRDefault="00CB1ACA" w:rsidP="00CB02D4">
      <w:pPr>
        <w:tabs>
          <w:tab w:val="left" w:pos="1646"/>
        </w:tabs>
        <w:jc w:val="lowKashida"/>
        <w:rPr>
          <w:b/>
          <w:bCs/>
          <w:sz w:val="28"/>
          <w:szCs w:val="28"/>
          <w:rtl/>
        </w:rPr>
      </w:pPr>
    </w:p>
    <w:p w:rsidR="001D68CA" w:rsidRDefault="0025780C" w:rsidP="001D68CA">
      <w:pPr>
        <w:tabs>
          <w:tab w:val="left" w:pos="1646"/>
        </w:tabs>
        <w:jc w:val="lowKashida"/>
        <w:rPr>
          <w:b/>
          <w:bCs/>
          <w:sz w:val="28"/>
          <w:szCs w:val="28"/>
        </w:rPr>
      </w:pPr>
      <w:r w:rsidRPr="00EE52E9">
        <w:rPr>
          <w:b/>
          <w:bCs/>
          <w:sz w:val="28"/>
          <w:szCs w:val="28"/>
        </w:rPr>
        <w:object w:dxaOrig="10106" w:dyaOrig="3983">
          <v:shape id="_x0000_i1026" type="#_x0000_t75" style="width:505.6pt;height:198.4pt" o:ole="">
            <v:imagedata r:id="rId20" o:title=""/>
          </v:shape>
          <o:OLEObject Type="Embed" ProgID="MSGraph.Chart.8" ShapeID="_x0000_i1026" DrawAspect="Content" ObjectID="_1612771907" r:id="rId21">
            <o:FieldCodes>\s</o:FieldCodes>
          </o:OLEObject>
        </w:object>
      </w:r>
    </w:p>
    <w:p w:rsidR="001D68CA" w:rsidRDefault="001D68CA" w:rsidP="00A62F88">
      <w:pPr>
        <w:tabs>
          <w:tab w:val="left" w:pos="1646"/>
        </w:tabs>
        <w:jc w:val="lowKashida"/>
        <w:rPr>
          <w:b/>
          <w:bCs/>
          <w:sz w:val="28"/>
          <w:szCs w:val="28"/>
        </w:rPr>
      </w:pPr>
    </w:p>
    <w:p w:rsidR="001D68CA" w:rsidRDefault="001D68CA" w:rsidP="00A62F88">
      <w:pPr>
        <w:tabs>
          <w:tab w:val="left" w:pos="1646"/>
        </w:tabs>
        <w:jc w:val="lowKashida"/>
        <w:rPr>
          <w:b/>
          <w:bCs/>
          <w:sz w:val="28"/>
          <w:szCs w:val="28"/>
        </w:rPr>
      </w:pPr>
    </w:p>
    <w:p w:rsidR="00CB02D4" w:rsidRDefault="00CB02D4" w:rsidP="00A62F88">
      <w:pPr>
        <w:tabs>
          <w:tab w:val="left" w:pos="1646"/>
        </w:tabs>
        <w:jc w:val="lowKashida"/>
        <w:rPr>
          <w:b/>
          <w:bCs/>
          <w:sz w:val="28"/>
          <w:szCs w:val="28"/>
          <w:rtl/>
        </w:rPr>
      </w:pPr>
      <w:r w:rsidRPr="0001578F">
        <w:rPr>
          <w:rFonts w:hint="cs"/>
          <w:b/>
          <w:bCs/>
          <w:sz w:val="28"/>
          <w:szCs w:val="28"/>
          <w:rtl/>
        </w:rPr>
        <w:t>نسبة الوقوع كانت الأعلى</w:t>
      </w:r>
      <w:r w:rsidR="00543DBA" w:rsidRPr="0001578F">
        <w:rPr>
          <w:rFonts w:hint="cs"/>
          <w:b/>
          <w:bCs/>
          <w:sz w:val="28"/>
          <w:szCs w:val="28"/>
          <w:rtl/>
        </w:rPr>
        <w:t xml:space="preserve"> في دمشق وريفها والمنطقة الجنوبية</w:t>
      </w:r>
      <w:r w:rsidR="0024590B" w:rsidRPr="0001578F">
        <w:rPr>
          <w:rFonts w:hint="cs"/>
          <w:b/>
          <w:bCs/>
          <w:sz w:val="28"/>
          <w:szCs w:val="28"/>
          <w:rtl/>
        </w:rPr>
        <w:t xml:space="preserve"> وتشكل ما نسبته حوالي </w:t>
      </w:r>
      <w:r w:rsidR="00A62F88">
        <w:rPr>
          <w:rFonts w:hint="cs"/>
          <w:b/>
          <w:bCs/>
          <w:sz w:val="28"/>
          <w:szCs w:val="28"/>
          <w:rtl/>
        </w:rPr>
        <w:t>70.6</w:t>
      </w:r>
      <w:r w:rsidR="0024590B" w:rsidRPr="0001578F">
        <w:rPr>
          <w:rFonts w:hint="cs"/>
          <w:b/>
          <w:bCs/>
          <w:sz w:val="28"/>
          <w:szCs w:val="28"/>
          <w:rtl/>
        </w:rPr>
        <w:t>% مقا</w:t>
      </w:r>
      <w:r w:rsidR="00941272" w:rsidRPr="0001578F">
        <w:rPr>
          <w:rFonts w:hint="cs"/>
          <w:b/>
          <w:bCs/>
          <w:sz w:val="28"/>
          <w:szCs w:val="28"/>
          <w:rtl/>
        </w:rPr>
        <w:t>بل نسب منخفضة في المنطقة الشمالية</w:t>
      </w:r>
      <w:r w:rsidRPr="0001578F">
        <w:rPr>
          <w:rFonts w:hint="cs"/>
          <w:b/>
          <w:bCs/>
          <w:sz w:val="28"/>
          <w:szCs w:val="28"/>
          <w:rtl/>
        </w:rPr>
        <w:t xml:space="preserve"> والشمالية الشرقية. </w:t>
      </w:r>
    </w:p>
    <w:p w:rsidR="009D7935" w:rsidRDefault="009D7935" w:rsidP="009D7935">
      <w:pPr>
        <w:tabs>
          <w:tab w:val="left" w:pos="1646"/>
        </w:tabs>
        <w:jc w:val="lowKashida"/>
        <w:rPr>
          <w:b/>
          <w:bCs/>
          <w:sz w:val="28"/>
          <w:szCs w:val="28"/>
          <w:rtl/>
        </w:rPr>
      </w:pPr>
    </w:p>
    <w:p w:rsidR="009D7935" w:rsidRPr="009D7935" w:rsidRDefault="009D7935" w:rsidP="009C6E72">
      <w:pPr>
        <w:tabs>
          <w:tab w:val="left" w:pos="1646"/>
        </w:tabs>
        <w:ind w:left="-1617"/>
        <w:jc w:val="lowKashida"/>
        <w:rPr>
          <w:b/>
          <w:bCs/>
          <w:sz w:val="28"/>
          <w:szCs w:val="28"/>
          <w:rtl/>
        </w:rPr>
      </w:pPr>
    </w:p>
    <w:p w:rsidR="009C6E72" w:rsidRDefault="009C6E72" w:rsidP="00CB02D4">
      <w:pPr>
        <w:tabs>
          <w:tab w:val="left" w:pos="1646"/>
        </w:tabs>
        <w:rPr>
          <w:sz w:val="28"/>
          <w:szCs w:val="28"/>
          <w:rtl/>
        </w:rPr>
      </w:pPr>
    </w:p>
    <w:p w:rsidR="00437879" w:rsidRDefault="00437879" w:rsidP="00CB02D4">
      <w:pPr>
        <w:tabs>
          <w:tab w:val="left" w:pos="1646"/>
        </w:tabs>
        <w:rPr>
          <w:sz w:val="28"/>
          <w:szCs w:val="28"/>
          <w:rtl/>
        </w:rPr>
      </w:pPr>
    </w:p>
    <w:p w:rsidR="00437879" w:rsidRDefault="00437879" w:rsidP="00CB02D4">
      <w:pPr>
        <w:tabs>
          <w:tab w:val="left" w:pos="1646"/>
        </w:tabs>
        <w:rPr>
          <w:sz w:val="28"/>
          <w:szCs w:val="28"/>
          <w:rtl/>
        </w:rPr>
      </w:pPr>
    </w:p>
    <w:p w:rsidR="00CB02D4" w:rsidRPr="0001578F" w:rsidRDefault="00CB02D4" w:rsidP="00CB02D4">
      <w:pPr>
        <w:tabs>
          <w:tab w:val="left" w:pos="1646"/>
        </w:tabs>
        <w:rPr>
          <w:sz w:val="28"/>
          <w:szCs w:val="28"/>
          <w:rtl/>
        </w:rPr>
      </w:pPr>
      <w:r w:rsidRPr="0001578F">
        <w:rPr>
          <w:rFonts w:hint="cs"/>
          <w:sz w:val="28"/>
          <w:szCs w:val="28"/>
          <w:rtl/>
        </w:rPr>
        <w:t>وكانت أنماط الأحاليل</w:t>
      </w:r>
      <w:r w:rsidR="00CB1ACA" w:rsidRPr="0001578F">
        <w:rPr>
          <w:rFonts w:hint="cs"/>
          <w:sz w:val="28"/>
          <w:szCs w:val="28"/>
          <w:rtl/>
        </w:rPr>
        <w:t xml:space="preserve"> التحتية</w:t>
      </w:r>
      <w:r w:rsidRPr="0001578F">
        <w:rPr>
          <w:rFonts w:hint="cs"/>
          <w:sz w:val="28"/>
          <w:szCs w:val="28"/>
          <w:rtl/>
        </w:rPr>
        <w:t xml:space="preserve"> المجرى عليها الدراسة كالتالي مع توزع المرضى</w:t>
      </w:r>
    </w:p>
    <w:p w:rsidR="009C6E72" w:rsidRPr="0001578F" w:rsidRDefault="009C6E72" w:rsidP="00CB02D4">
      <w:pPr>
        <w:tabs>
          <w:tab w:val="left" w:pos="1646"/>
        </w:tabs>
        <w:rPr>
          <w:sz w:val="28"/>
          <w:szCs w:val="28"/>
          <w:rtl/>
        </w:rPr>
      </w:pPr>
    </w:p>
    <w:tbl>
      <w:tblPr>
        <w:bidiVisual/>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2675"/>
        <w:gridCol w:w="2332"/>
        <w:gridCol w:w="1397"/>
      </w:tblGrid>
      <w:tr w:rsidR="00CB02D4" w:rsidRPr="0001578F" w:rsidTr="007D186D">
        <w:trPr>
          <w:jc w:val="center"/>
        </w:trPr>
        <w:tc>
          <w:tcPr>
            <w:tcW w:w="2675" w:type="dxa"/>
            <w:tcBorders>
              <w:top w:val="double" w:sz="4" w:space="0" w:color="auto"/>
              <w:bottom w:val="double" w:sz="4" w:space="0" w:color="auto"/>
            </w:tcBorders>
            <w:shd w:val="clear" w:color="auto" w:fill="E6E6E6"/>
          </w:tcPr>
          <w:p w:rsidR="00CB02D4" w:rsidRPr="0001578F" w:rsidRDefault="00CB02D4" w:rsidP="007D186D">
            <w:pPr>
              <w:tabs>
                <w:tab w:val="left" w:pos="1646"/>
              </w:tabs>
              <w:jc w:val="center"/>
              <w:rPr>
                <w:b/>
                <w:bCs/>
                <w:sz w:val="28"/>
                <w:szCs w:val="28"/>
                <w:rtl/>
              </w:rPr>
            </w:pPr>
            <w:r w:rsidRPr="0001578F">
              <w:rPr>
                <w:rFonts w:hint="cs"/>
                <w:b/>
                <w:bCs/>
                <w:sz w:val="28"/>
                <w:szCs w:val="28"/>
                <w:rtl/>
              </w:rPr>
              <w:t xml:space="preserve">النــوع </w:t>
            </w:r>
          </w:p>
        </w:tc>
        <w:tc>
          <w:tcPr>
            <w:tcW w:w="2332" w:type="dxa"/>
            <w:tcBorders>
              <w:top w:val="double" w:sz="4" w:space="0" w:color="auto"/>
              <w:bottom w:val="double" w:sz="4" w:space="0" w:color="auto"/>
            </w:tcBorders>
            <w:shd w:val="clear" w:color="auto" w:fill="E6E6E6"/>
          </w:tcPr>
          <w:p w:rsidR="00CB02D4" w:rsidRPr="0001578F" w:rsidRDefault="00CB02D4" w:rsidP="007D186D">
            <w:pPr>
              <w:tabs>
                <w:tab w:val="left" w:pos="1646"/>
              </w:tabs>
              <w:jc w:val="center"/>
              <w:rPr>
                <w:b/>
                <w:bCs/>
                <w:sz w:val="28"/>
                <w:szCs w:val="28"/>
                <w:rtl/>
              </w:rPr>
            </w:pPr>
            <w:r w:rsidRPr="0001578F">
              <w:rPr>
                <w:rFonts w:hint="cs"/>
                <w:b/>
                <w:bCs/>
                <w:sz w:val="28"/>
                <w:szCs w:val="28"/>
                <w:rtl/>
              </w:rPr>
              <w:t>عدد المرضى</w:t>
            </w:r>
          </w:p>
        </w:tc>
        <w:tc>
          <w:tcPr>
            <w:tcW w:w="1397" w:type="dxa"/>
            <w:tcBorders>
              <w:top w:val="double" w:sz="4" w:space="0" w:color="auto"/>
              <w:bottom w:val="double" w:sz="4" w:space="0" w:color="auto"/>
            </w:tcBorders>
            <w:shd w:val="clear" w:color="auto" w:fill="E6E6E6"/>
          </w:tcPr>
          <w:p w:rsidR="00CB02D4" w:rsidRPr="0001578F" w:rsidRDefault="00A96B3A" w:rsidP="00A96B3A">
            <w:pPr>
              <w:tabs>
                <w:tab w:val="center" w:pos="590"/>
                <w:tab w:val="left" w:pos="1646"/>
              </w:tabs>
              <w:jc w:val="center"/>
              <w:rPr>
                <w:b/>
                <w:bCs/>
                <w:sz w:val="28"/>
                <w:szCs w:val="28"/>
                <w:rtl/>
              </w:rPr>
            </w:pPr>
            <w:r>
              <w:rPr>
                <w:rFonts w:hint="cs"/>
                <w:b/>
                <w:bCs/>
                <w:sz w:val="28"/>
                <w:szCs w:val="28"/>
                <w:rtl/>
              </w:rPr>
              <w:t>النسبة الم</w:t>
            </w:r>
            <w:r>
              <w:rPr>
                <w:rFonts w:hint="cs"/>
                <w:b/>
                <w:bCs/>
                <w:sz w:val="28"/>
                <w:szCs w:val="28"/>
                <w:rtl/>
                <w:lang w:bidi="ar-SY"/>
              </w:rPr>
              <w:t>ئو</w:t>
            </w:r>
            <w:r w:rsidR="00CB02D4" w:rsidRPr="0001578F">
              <w:rPr>
                <w:rFonts w:hint="cs"/>
                <w:b/>
                <w:bCs/>
                <w:sz w:val="28"/>
                <w:szCs w:val="28"/>
                <w:rtl/>
              </w:rPr>
              <w:t>ية</w:t>
            </w:r>
          </w:p>
        </w:tc>
      </w:tr>
      <w:tr w:rsidR="00CB02D4" w:rsidRPr="0001578F" w:rsidTr="007D186D">
        <w:trPr>
          <w:jc w:val="center"/>
        </w:trPr>
        <w:tc>
          <w:tcPr>
            <w:tcW w:w="2675" w:type="dxa"/>
            <w:tcBorders>
              <w:top w:val="double" w:sz="4" w:space="0" w:color="auto"/>
            </w:tcBorders>
          </w:tcPr>
          <w:p w:rsidR="00CB02D4" w:rsidRPr="0001578F" w:rsidRDefault="00CB02D4" w:rsidP="007D186D">
            <w:pPr>
              <w:tabs>
                <w:tab w:val="left" w:pos="1646"/>
              </w:tabs>
              <w:jc w:val="center"/>
              <w:rPr>
                <w:sz w:val="28"/>
                <w:szCs w:val="28"/>
                <w:rtl/>
              </w:rPr>
            </w:pPr>
            <w:r w:rsidRPr="0001578F">
              <w:rPr>
                <w:rFonts w:hint="cs"/>
                <w:sz w:val="28"/>
                <w:szCs w:val="28"/>
                <w:rtl/>
              </w:rPr>
              <w:t xml:space="preserve">تحت إكليلي </w:t>
            </w:r>
            <w:r w:rsidR="00B57DA8" w:rsidRPr="0001578F">
              <w:rPr>
                <w:rFonts w:hint="cs"/>
                <w:sz w:val="28"/>
                <w:szCs w:val="28"/>
                <w:rtl/>
              </w:rPr>
              <w:t xml:space="preserve">غير </w:t>
            </w:r>
            <w:r w:rsidRPr="0001578F">
              <w:rPr>
                <w:rFonts w:hint="cs"/>
                <w:sz w:val="28"/>
                <w:szCs w:val="28"/>
                <w:rtl/>
              </w:rPr>
              <w:t xml:space="preserve">مختون </w:t>
            </w:r>
          </w:p>
        </w:tc>
        <w:tc>
          <w:tcPr>
            <w:tcW w:w="2332" w:type="dxa"/>
            <w:tcBorders>
              <w:top w:val="double" w:sz="4" w:space="0" w:color="auto"/>
            </w:tcBorders>
          </w:tcPr>
          <w:p w:rsidR="00CB02D4" w:rsidRPr="0001578F" w:rsidRDefault="00A62F88" w:rsidP="007D186D">
            <w:pPr>
              <w:tabs>
                <w:tab w:val="left" w:pos="1646"/>
              </w:tabs>
              <w:jc w:val="center"/>
              <w:rPr>
                <w:sz w:val="28"/>
                <w:szCs w:val="28"/>
                <w:rtl/>
              </w:rPr>
            </w:pPr>
            <w:r>
              <w:rPr>
                <w:rFonts w:hint="cs"/>
                <w:sz w:val="28"/>
                <w:szCs w:val="28"/>
                <w:rtl/>
              </w:rPr>
              <w:t>32</w:t>
            </w:r>
          </w:p>
        </w:tc>
        <w:tc>
          <w:tcPr>
            <w:tcW w:w="1397" w:type="dxa"/>
            <w:tcBorders>
              <w:top w:val="double" w:sz="4" w:space="0" w:color="auto"/>
            </w:tcBorders>
          </w:tcPr>
          <w:p w:rsidR="00CB02D4" w:rsidRPr="0001578F" w:rsidRDefault="00A62F88" w:rsidP="007D186D">
            <w:pPr>
              <w:tabs>
                <w:tab w:val="left" w:pos="1646"/>
              </w:tabs>
              <w:jc w:val="center"/>
              <w:rPr>
                <w:sz w:val="28"/>
                <w:szCs w:val="28"/>
                <w:rtl/>
              </w:rPr>
            </w:pPr>
            <w:r>
              <w:rPr>
                <w:rFonts w:hint="cs"/>
                <w:sz w:val="28"/>
                <w:szCs w:val="28"/>
                <w:rtl/>
              </w:rPr>
              <w:t>42.6</w:t>
            </w:r>
            <w:r w:rsidR="0023115F" w:rsidRPr="0001578F">
              <w:rPr>
                <w:rFonts w:hint="cs"/>
                <w:sz w:val="28"/>
                <w:szCs w:val="28"/>
                <w:rtl/>
              </w:rPr>
              <w:t>%</w:t>
            </w:r>
          </w:p>
        </w:tc>
      </w:tr>
      <w:tr w:rsidR="00CB02D4" w:rsidRPr="0001578F" w:rsidTr="007D186D">
        <w:trPr>
          <w:jc w:val="center"/>
        </w:trPr>
        <w:tc>
          <w:tcPr>
            <w:tcW w:w="2675" w:type="dxa"/>
          </w:tcPr>
          <w:p w:rsidR="00CB02D4" w:rsidRPr="0001578F" w:rsidRDefault="00B57DA8" w:rsidP="007D186D">
            <w:pPr>
              <w:tabs>
                <w:tab w:val="left" w:pos="1646"/>
              </w:tabs>
              <w:jc w:val="center"/>
              <w:rPr>
                <w:sz w:val="28"/>
                <w:szCs w:val="28"/>
                <w:rtl/>
              </w:rPr>
            </w:pPr>
            <w:r w:rsidRPr="0001578F">
              <w:rPr>
                <w:rFonts w:hint="cs"/>
                <w:sz w:val="28"/>
                <w:szCs w:val="28"/>
                <w:rtl/>
              </w:rPr>
              <w:t xml:space="preserve">تحت إكليلي </w:t>
            </w:r>
            <w:r w:rsidR="00CB02D4" w:rsidRPr="0001578F">
              <w:rPr>
                <w:rFonts w:hint="cs"/>
                <w:sz w:val="28"/>
                <w:szCs w:val="28"/>
                <w:rtl/>
              </w:rPr>
              <w:t xml:space="preserve">مختون </w:t>
            </w:r>
          </w:p>
        </w:tc>
        <w:tc>
          <w:tcPr>
            <w:tcW w:w="2332" w:type="dxa"/>
          </w:tcPr>
          <w:p w:rsidR="00CB02D4" w:rsidRPr="0001578F" w:rsidRDefault="00A62F88" w:rsidP="007D186D">
            <w:pPr>
              <w:tabs>
                <w:tab w:val="left" w:pos="1646"/>
              </w:tabs>
              <w:jc w:val="center"/>
              <w:rPr>
                <w:sz w:val="28"/>
                <w:szCs w:val="28"/>
                <w:rtl/>
              </w:rPr>
            </w:pPr>
            <w:r>
              <w:rPr>
                <w:rFonts w:hint="cs"/>
                <w:sz w:val="28"/>
                <w:szCs w:val="28"/>
                <w:rtl/>
              </w:rPr>
              <w:t>13</w:t>
            </w:r>
          </w:p>
        </w:tc>
        <w:tc>
          <w:tcPr>
            <w:tcW w:w="1397" w:type="dxa"/>
          </w:tcPr>
          <w:p w:rsidR="00CB02D4" w:rsidRPr="0001578F" w:rsidRDefault="00A62F88" w:rsidP="007D186D">
            <w:pPr>
              <w:tabs>
                <w:tab w:val="left" w:pos="1646"/>
              </w:tabs>
              <w:jc w:val="center"/>
              <w:rPr>
                <w:sz w:val="28"/>
                <w:szCs w:val="28"/>
                <w:rtl/>
              </w:rPr>
            </w:pPr>
            <w:r>
              <w:rPr>
                <w:rFonts w:hint="cs"/>
                <w:sz w:val="28"/>
                <w:szCs w:val="28"/>
                <w:rtl/>
              </w:rPr>
              <w:t>17.3</w:t>
            </w:r>
            <w:r w:rsidR="00B57DA8" w:rsidRPr="0001578F">
              <w:rPr>
                <w:rFonts w:hint="cs"/>
                <w:sz w:val="28"/>
                <w:szCs w:val="28"/>
                <w:rtl/>
              </w:rPr>
              <w:t>%</w:t>
            </w:r>
          </w:p>
        </w:tc>
      </w:tr>
      <w:tr w:rsidR="00CB02D4" w:rsidRPr="0001578F" w:rsidTr="007D186D">
        <w:trPr>
          <w:jc w:val="center"/>
        </w:trPr>
        <w:tc>
          <w:tcPr>
            <w:tcW w:w="2675" w:type="dxa"/>
          </w:tcPr>
          <w:p w:rsidR="00CB02D4" w:rsidRPr="0001578F" w:rsidRDefault="00CB02D4" w:rsidP="007D186D">
            <w:pPr>
              <w:tabs>
                <w:tab w:val="left" w:pos="1646"/>
              </w:tabs>
              <w:jc w:val="center"/>
              <w:rPr>
                <w:sz w:val="28"/>
                <w:szCs w:val="28"/>
                <w:rtl/>
              </w:rPr>
            </w:pPr>
            <w:r w:rsidRPr="0001578F">
              <w:rPr>
                <w:rFonts w:hint="cs"/>
                <w:sz w:val="28"/>
                <w:szCs w:val="28"/>
                <w:rtl/>
              </w:rPr>
              <w:t xml:space="preserve">قضيبي متقدم غير مختون </w:t>
            </w:r>
          </w:p>
        </w:tc>
        <w:tc>
          <w:tcPr>
            <w:tcW w:w="2332" w:type="dxa"/>
          </w:tcPr>
          <w:p w:rsidR="00CB02D4" w:rsidRPr="0001578F" w:rsidRDefault="00A62F88" w:rsidP="007D186D">
            <w:pPr>
              <w:tabs>
                <w:tab w:val="left" w:pos="1646"/>
              </w:tabs>
              <w:jc w:val="center"/>
              <w:rPr>
                <w:sz w:val="28"/>
                <w:szCs w:val="28"/>
                <w:rtl/>
              </w:rPr>
            </w:pPr>
            <w:r>
              <w:rPr>
                <w:rFonts w:hint="cs"/>
                <w:sz w:val="28"/>
                <w:szCs w:val="28"/>
                <w:rtl/>
              </w:rPr>
              <w:t>11</w:t>
            </w:r>
          </w:p>
        </w:tc>
        <w:tc>
          <w:tcPr>
            <w:tcW w:w="1397" w:type="dxa"/>
          </w:tcPr>
          <w:p w:rsidR="00CB02D4" w:rsidRPr="0001578F" w:rsidRDefault="00A62F88" w:rsidP="007D186D">
            <w:pPr>
              <w:tabs>
                <w:tab w:val="left" w:pos="1646"/>
              </w:tabs>
              <w:jc w:val="center"/>
              <w:rPr>
                <w:sz w:val="28"/>
                <w:szCs w:val="28"/>
                <w:rtl/>
              </w:rPr>
            </w:pPr>
            <w:r>
              <w:rPr>
                <w:rFonts w:hint="cs"/>
                <w:sz w:val="28"/>
                <w:szCs w:val="28"/>
                <w:rtl/>
              </w:rPr>
              <w:t>14.6</w:t>
            </w:r>
            <w:r w:rsidR="00CB02D4" w:rsidRPr="0001578F">
              <w:rPr>
                <w:rFonts w:hint="cs"/>
                <w:sz w:val="28"/>
                <w:szCs w:val="28"/>
                <w:rtl/>
              </w:rPr>
              <w:t xml:space="preserve"> % </w:t>
            </w:r>
          </w:p>
        </w:tc>
      </w:tr>
      <w:tr w:rsidR="00CB02D4" w:rsidRPr="0001578F" w:rsidTr="007D186D">
        <w:trPr>
          <w:jc w:val="center"/>
        </w:trPr>
        <w:tc>
          <w:tcPr>
            <w:tcW w:w="2675" w:type="dxa"/>
          </w:tcPr>
          <w:p w:rsidR="00CB02D4" w:rsidRPr="0001578F" w:rsidRDefault="00CB02D4" w:rsidP="007D186D">
            <w:pPr>
              <w:tabs>
                <w:tab w:val="left" w:pos="1646"/>
              </w:tabs>
              <w:jc w:val="center"/>
              <w:rPr>
                <w:sz w:val="28"/>
                <w:szCs w:val="28"/>
                <w:rtl/>
              </w:rPr>
            </w:pPr>
            <w:r w:rsidRPr="0001578F">
              <w:rPr>
                <w:rFonts w:hint="cs"/>
                <w:sz w:val="28"/>
                <w:szCs w:val="28"/>
                <w:rtl/>
              </w:rPr>
              <w:t xml:space="preserve">قضيبي متقدم مختون </w:t>
            </w:r>
          </w:p>
        </w:tc>
        <w:tc>
          <w:tcPr>
            <w:tcW w:w="2332" w:type="dxa"/>
          </w:tcPr>
          <w:p w:rsidR="00CB02D4" w:rsidRPr="0001578F" w:rsidRDefault="00A62F88" w:rsidP="007D186D">
            <w:pPr>
              <w:tabs>
                <w:tab w:val="left" w:pos="1646"/>
              </w:tabs>
              <w:jc w:val="center"/>
              <w:rPr>
                <w:sz w:val="28"/>
                <w:szCs w:val="28"/>
                <w:rtl/>
              </w:rPr>
            </w:pPr>
            <w:r>
              <w:rPr>
                <w:rFonts w:hint="cs"/>
                <w:sz w:val="28"/>
                <w:szCs w:val="28"/>
                <w:rtl/>
              </w:rPr>
              <w:t>5</w:t>
            </w:r>
          </w:p>
        </w:tc>
        <w:tc>
          <w:tcPr>
            <w:tcW w:w="1397" w:type="dxa"/>
          </w:tcPr>
          <w:p w:rsidR="00CB02D4" w:rsidRPr="0001578F" w:rsidRDefault="00A62F88" w:rsidP="007D186D">
            <w:pPr>
              <w:tabs>
                <w:tab w:val="left" w:pos="1646"/>
              </w:tabs>
              <w:jc w:val="center"/>
              <w:rPr>
                <w:sz w:val="28"/>
                <w:szCs w:val="28"/>
                <w:rtl/>
              </w:rPr>
            </w:pPr>
            <w:r>
              <w:rPr>
                <w:rFonts w:hint="cs"/>
                <w:sz w:val="28"/>
                <w:szCs w:val="28"/>
                <w:rtl/>
              </w:rPr>
              <w:t>6.6</w:t>
            </w:r>
            <w:r w:rsidR="00CB02D4" w:rsidRPr="0001578F">
              <w:rPr>
                <w:rFonts w:hint="cs"/>
                <w:sz w:val="28"/>
                <w:szCs w:val="28"/>
                <w:rtl/>
              </w:rPr>
              <w:t xml:space="preserve"> % </w:t>
            </w:r>
          </w:p>
        </w:tc>
      </w:tr>
      <w:tr w:rsidR="00CB02D4" w:rsidRPr="0001578F" w:rsidTr="007D186D">
        <w:trPr>
          <w:jc w:val="center"/>
        </w:trPr>
        <w:tc>
          <w:tcPr>
            <w:tcW w:w="2675" w:type="dxa"/>
          </w:tcPr>
          <w:p w:rsidR="00CB02D4" w:rsidRPr="0001578F" w:rsidRDefault="00CB02D4" w:rsidP="007D186D">
            <w:pPr>
              <w:tabs>
                <w:tab w:val="left" w:pos="1646"/>
              </w:tabs>
              <w:jc w:val="center"/>
              <w:rPr>
                <w:sz w:val="28"/>
                <w:szCs w:val="28"/>
                <w:rtl/>
              </w:rPr>
            </w:pPr>
            <w:r w:rsidRPr="0001578F">
              <w:rPr>
                <w:rFonts w:hint="cs"/>
                <w:sz w:val="28"/>
                <w:szCs w:val="28"/>
                <w:rtl/>
              </w:rPr>
              <w:t xml:space="preserve">منتصف قضيبي </w:t>
            </w:r>
            <w:r w:rsidR="00B57DA8" w:rsidRPr="0001578F">
              <w:rPr>
                <w:rFonts w:hint="cs"/>
                <w:sz w:val="28"/>
                <w:szCs w:val="28"/>
                <w:rtl/>
              </w:rPr>
              <w:t xml:space="preserve">غير </w:t>
            </w:r>
            <w:r w:rsidRPr="0001578F">
              <w:rPr>
                <w:rFonts w:hint="cs"/>
                <w:sz w:val="28"/>
                <w:szCs w:val="28"/>
                <w:rtl/>
              </w:rPr>
              <w:t xml:space="preserve">مختون </w:t>
            </w:r>
          </w:p>
        </w:tc>
        <w:tc>
          <w:tcPr>
            <w:tcW w:w="2332" w:type="dxa"/>
          </w:tcPr>
          <w:p w:rsidR="00CB02D4" w:rsidRPr="0001578F" w:rsidRDefault="00A62F88" w:rsidP="007D186D">
            <w:pPr>
              <w:tabs>
                <w:tab w:val="left" w:pos="1646"/>
              </w:tabs>
              <w:jc w:val="center"/>
              <w:rPr>
                <w:sz w:val="28"/>
                <w:szCs w:val="28"/>
                <w:rtl/>
              </w:rPr>
            </w:pPr>
            <w:r>
              <w:rPr>
                <w:rFonts w:hint="cs"/>
                <w:sz w:val="28"/>
                <w:szCs w:val="28"/>
                <w:rtl/>
              </w:rPr>
              <w:t>7</w:t>
            </w:r>
          </w:p>
        </w:tc>
        <w:tc>
          <w:tcPr>
            <w:tcW w:w="1397" w:type="dxa"/>
          </w:tcPr>
          <w:p w:rsidR="00CB02D4" w:rsidRPr="0001578F" w:rsidRDefault="00A62F88" w:rsidP="007D186D">
            <w:pPr>
              <w:tabs>
                <w:tab w:val="left" w:pos="1646"/>
              </w:tabs>
              <w:jc w:val="center"/>
              <w:rPr>
                <w:sz w:val="28"/>
                <w:szCs w:val="28"/>
                <w:rtl/>
              </w:rPr>
            </w:pPr>
            <w:r>
              <w:rPr>
                <w:rFonts w:hint="cs"/>
                <w:sz w:val="28"/>
                <w:szCs w:val="28"/>
                <w:rtl/>
              </w:rPr>
              <w:t>9.3</w:t>
            </w:r>
            <w:r w:rsidR="00CB02D4" w:rsidRPr="0001578F">
              <w:rPr>
                <w:rFonts w:hint="cs"/>
                <w:sz w:val="28"/>
                <w:szCs w:val="28"/>
                <w:rtl/>
              </w:rPr>
              <w:t xml:space="preserve"> % </w:t>
            </w:r>
          </w:p>
        </w:tc>
      </w:tr>
      <w:tr w:rsidR="00CB02D4" w:rsidRPr="0001578F" w:rsidTr="007D186D">
        <w:trPr>
          <w:jc w:val="center"/>
        </w:trPr>
        <w:tc>
          <w:tcPr>
            <w:tcW w:w="2675" w:type="dxa"/>
          </w:tcPr>
          <w:p w:rsidR="00CB02D4" w:rsidRPr="0001578F" w:rsidRDefault="00CB02D4" w:rsidP="00B57DA8">
            <w:pPr>
              <w:tabs>
                <w:tab w:val="left" w:pos="1646"/>
              </w:tabs>
              <w:jc w:val="center"/>
              <w:rPr>
                <w:sz w:val="28"/>
                <w:szCs w:val="28"/>
                <w:rtl/>
              </w:rPr>
            </w:pPr>
            <w:r w:rsidRPr="0001578F">
              <w:rPr>
                <w:rFonts w:hint="cs"/>
                <w:sz w:val="28"/>
                <w:szCs w:val="28"/>
                <w:rtl/>
              </w:rPr>
              <w:t xml:space="preserve">منتصف قضيبي مختون </w:t>
            </w:r>
          </w:p>
        </w:tc>
        <w:tc>
          <w:tcPr>
            <w:tcW w:w="2332" w:type="dxa"/>
          </w:tcPr>
          <w:p w:rsidR="00CB02D4" w:rsidRPr="0001578F" w:rsidRDefault="00A62F88" w:rsidP="007D186D">
            <w:pPr>
              <w:tabs>
                <w:tab w:val="left" w:pos="1646"/>
              </w:tabs>
              <w:jc w:val="center"/>
              <w:rPr>
                <w:sz w:val="28"/>
                <w:szCs w:val="28"/>
                <w:rtl/>
              </w:rPr>
            </w:pPr>
            <w:r>
              <w:rPr>
                <w:rFonts w:hint="cs"/>
                <w:sz w:val="28"/>
                <w:szCs w:val="28"/>
                <w:rtl/>
              </w:rPr>
              <w:t>3</w:t>
            </w:r>
          </w:p>
        </w:tc>
        <w:tc>
          <w:tcPr>
            <w:tcW w:w="1397" w:type="dxa"/>
          </w:tcPr>
          <w:p w:rsidR="00CB02D4" w:rsidRPr="0001578F" w:rsidRDefault="00A62F88" w:rsidP="007D186D">
            <w:pPr>
              <w:tabs>
                <w:tab w:val="left" w:pos="1646"/>
              </w:tabs>
              <w:jc w:val="center"/>
              <w:rPr>
                <w:sz w:val="28"/>
                <w:szCs w:val="28"/>
                <w:rtl/>
              </w:rPr>
            </w:pPr>
            <w:r>
              <w:rPr>
                <w:rFonts w:hint="cs"/>
                <w:sz w:val="28"/>
                <w:szCs w:val="28"/>
                <w:rtl/>
              </w:rPr>
              <w:t>4</w:t>
            </w:r>
            <w:r w:rsidR="00CB02D4" w:rsidRPr="0001578F">
              <w:rPr>
                <w:rFonts w:hint="cs"/>
                <w:sz w:val="28"/>
                <w:szCs w:val="28"/>
                <w:rtl/>
              </w:rPr>
              <w:t xml:space="preserve"> % </w:t>
            </w:r>
          </w:p>
        </w:tc>
      </w:tr>
      <w:tr w:rsidR="00CB02D4" w:rsidRPr="0001578F" w:rsidTr="007D186D">
        <w:trPr>
          <w:jc w:val="center"/>
        </w:trPr>
        <w:tc>
          <w:tcPr>
            <w:tcW w:w="2675" w:type="dxa"/>
          </w:tcPr>
          <w:p w:rsidR="00CB02D4" w:rsidRPr="0001578F" w:rsidRDefault="00CB02D4" w:rsidP="007D186D">
            <w:pPr>
              <w:tabs>
                <w:tab w:val="left" w:pos="1646"/>
              </w:tabs>
              <w:jc w:val="center"/>
              <w:rPr>
                <w:sz w:val="28"/>
                <w:szCs w:val="28"/>
                <w:rtl/>
              </w:rPr>
            </w:pPr>
            <w:r w:rsidRPr="0001578F">
              <w:rPr>
                <w:rFonts w:hint="cs"/>
                <w:sz w:val="28"/>
                <w:szCs w:val="28"/>
                <w:rtl/>
              </w:rPr>
              <w:t xml:space="preserve">قضيبي قريب </w:t>
            </w:r>
            <w:r w:rsidR="00D74479" w:rsidRPr="0001578F">
              <w:rPr>
                <w:rFonts w:hint="cs"/>
                <w:sz w:val="28"/>
                <w:szCs w:val="28"/>
                <w:rtl/>
              </w:rPr>
              <w:t xml:space="preserve">غير </w:t>
            </w:r>
            <w:r w:rsidRPr="0001578F">
              <w:rPr>
                <w:rFonts w:hint="cs"/>
                <w:sz w:val="28"/>
                <w:szCs w:val="28"/>
                <w:rtl/>
              </w:rPr>
              <w:t xml:space="preserve">مختون </w:t>
            </w:r>
          </w:p>
        </w:tc>
        <w:tc>
          <w:tcPr>
            <w:tcW w:w="2332" w:type="dxa"/>
          </w:tcPr>
          <w:p w:rsidR="00CB02D4" w:rsidRPr="0001578F" w:rsidRDefault="00A62F88" w:rsidP="007D186D">
            <w:pPr>
              <w:tabs>
                <w:tab w:val="left" w:pos="1646"/>
              </w:tabs>
              <w:jc w:val="center"/>
              <w:rPr>
                <w:sz w:val="28"/>
                <w:szCs w:val="28"/>
                <w:rtl/>
              </w:rPr>
            </w:pPr>
            <w:r>
              <w:rPr>
                <w:rFonts w:hint="cs"/>
                <w:sz w:val="28"/>
                <w:szCs w:val="28"/>
                <w:rtl/>
              </w:rPr>
              <w:t>4</w:t>
            </w:r>
          </w:p>
        </w:tc>
        <w:tc>
          <w:tcPr>
            <w:tcW w:w="1397" w:type="dxa"/>
          </w:tcPr>
          <w:p w:rsidR="00CB02D4" w:rsidRPr="0001578F" w:rsidRDefault="00A62F88" w:rsidP="007D186D">
            <w:pPr>
              <w:tabs>
                <w:tab w:val="left" w:pos="1646"/>
              </w:tabs>
              <w:jc w:val="center"/>
              <w:rPr>
                <w:sz w:val="28"/>
                <w:szCs w:val="28"/>
                <w:rtl/>
              </w:rPr>
            </w:pPr>
            <w:r>
              <w:rPr>
                <w:rFonts w:hint="cs"/>
                <w:sz w:val="28"/>
                <w:szCs w:val="28"/>
                <w:rtl/>
              </w:rPr>
              <w:t>5.3</w:t>
            </w:r>
            <w:r w:rsidR="00D74479" w:rsidRPr="0001578F">
              <w:rPr>
                <w:rFonts w:hint="cs"/>
                <w:sz w:val="28"/>
                <w:szCs w:val="28"/>
                <w:rtl/>
              </w:rPr>
              <w:t>%</w:t>
            </w:r>
          </w:p>
        </w:tc>
      </w:tr>
      <w:tr w:rsidR="00CB02D4" w:rsidRPr="0001578F" w:rsidTr="007D186D">
        <w:trPr>
          <w:jc w:val="center"/>
        </w:trPr>
        <w:tc>
          <w:tcPr>
            <w:tcW w:w="2675" w:type="dxa"/>
          </w:tcPr>
          <w:p w:rsidR="00CB02D4" w:rsidRPr="0001578F" w:rsidRDefault="00CB02D4" w:rsidP="007D186D">
            <w:pPr>
              <w:tabs>
                <w:tab w:val="left" w:pos="1646"/>
              </w:tabs>
              <w:jc w:val="center"/>
              <w:rPr>
                <w:sz w:val="28"/>
                <w:szCs w:val="28"/>
                <w:rtl/>
              </w:rPr>
            </w:pPr>
            <w:r w:rsidRPr="0001578F">
              <w:rPr>
                <w:rFonts w:hint="cs"/>
                <w:sz w:val="28"/>
                <w:szCs w:val="28"/>
                <w:rtl/>
              </w:rPr>
              <w:t>قضيب</w:t>
            </w:r>
            <w:r w:rsidR="00D74479" w:rsidRPr="0001578F">
              <w:rPr>
                <w:rFonts w:hint="cs"/>
                <w:sz w:val="28"/>
                <w:szCs w:val="28"/>
                <w:rtl/>
              </w:rPr>
              <w:t xml:space="preserve">ي قريب </w:t>
            </w:r>
            <w:r w:rsidRPr="0001578F">
              <w:rPr>
                <w:rFonts w:hint="cs"/>
                <w:sz w:val="28"/>
                <w:szCs w:val="28"/>
                <w:rtl/>
              </w:rPr>
              <w:t xml:space="preserve">مختون </w:t>
            </w:r>
          </w:p>
        </w:tc>
        <w:tc>
          <w:tcPr>
            <w:tcW w:w="2332" w:type="dxa"/>
          </w:tcPr>
          <w:p w:rsidR="00CB02D4" w:rsidRPr="0001578F" w:rsidRDefault="00663D95" w:rsidP="007D186D">
            <w:pPr>
              <w:tabs>
                <w:tab w:val="left" w:pos="1646"/>
              </w:tabs>
              <w:jc w:val="center"/>
              <w:rPr>
                <w:sz w:val="28"/>
                <w:szCs w:val="28"/>
                <w:rtl/>
              </w:rPr>
            </w:pPr>
            <w:r w:rsidRPr="0001578F">
              <w:rPr>
                <w:rFonts w:hint="cs"/>
                <w:sz w:val="28"/>
                <w:szCs w:val="28"/>
                <w:rtl/>
              </w:rPr>
              <w:t>-</w:t>
            </w:r>
          </w:p>
        </w:tc>
        <w:tc>
          <w:tcPr>
            <w:tcW w:w="1397" w:type="dxa"/>
          </w:tcPr>
          <w:p w:rsidR="00CB02D4" w:rsidRPr="0001578F" w:rsidRDefault="00663D95" w:rsidP="007D186D">
            <w:pPr>
              <w:tabs>
                <w:tab w:val="left" w:pos="1646"/>
              </w:tabs>
              <w:jc w:val="center"/>
              <w:rPr>
                <w:sz w:val="28"/>
                <w:szCs w:val="28"/>
                <w:rtl/>
              </w:rPr>
            </w:pPr>
            <w:r w:rsidRPr="0001578F">
              <w:rPr>
                <w:rFonts w:hint="cs"/>
                <w:sz w:val="28"/>
                <w:szCs w:val="28"/>
                <w:rtl/>
              </w:rPr>
              <w:t>-</w:t>
            </w:r>
            <w:r w:rsidR="00CB02D4" w:rsidRPr="0001578F">
              <w:rPr>
                <w:rFonts w:hint="cs"/>
                <w:sz w:val="28"/>
                <w:szCs w:val="28"/>
                <w:rtl/>
              </w:rPr>
              <w:t xml:space="preserve">% </w:t>
            </w:r>
          </w:p>
        </w:tc>
      </w:tr>
    </w:tbl>
    <w:p w:rsidR="006D643A" w:rsidRDefault="006D643A" w:rsidP="001D68CA">
      <w:pPr>
        <w:tabs>
          <w:tab w:val="left" w:pos="1646"/>
        </w:tabs>
        <w:jc w:val="lowKashida"/>
        <w:rPr>
          <w:sz w:val="28"/>
          <w:szCs w:val="28"/>
          <w:rtl/>
        </w:rPr>
      </w:pPr>
    </w:p>
    <w:p w:rsidR="00437879" w:rsidRDefault="0025780C" w:rsidP="007F777C">
      <w:pPr>
        <w:tabs>
          <w:tab w:val="left" w:pos="1646"/>
        </w:tabs>
        <w:ind w:left="-720"/>
        <w:jc w:val="lowKashida"/>
        <w:rPr>
          <w:sz w:val="28"/>
          <w:szCs w:val="28"/>
          <w:rtl/>
        </w:rPr>
      </w:pPr>
      <w:r w:rsidRPr="00EE52E9">
        <w:rPr>
          <w:sz w:val="28"/>
          <w:szCs w:val="28"/>
        </w:rPr>
        <w:object w:dxaOrig="8626" w:dyaOrig="3616">
          <v:shape id="_x0000_i1027" type="#_x0000_t75" style="width:6in;height:180.8pt" o:ole="">
            <v:imagedata r:id="rId22" o:title=""/>
          </v:shape>
          <o:OLEObject Type="Embed" ProgID="MSGraph.Chart.8" ShapeID="_x0000_i1027" DrawAspect="Content" ObjectID="_1612771908" r:id="rId23">
            <o:FieldCodes>\s</o:FieldCodes>
          </o:OLEObject>
        </w:object>
      </w:r>
    </w:p>
    <w:p w:rsidR="009D7935" w:rsidRPr="0001578F" w:rsidRDefault="009D7935" w:rsidP="001D68CA">
      <w:pPr>
        <w:tabs>
          <w:tab w:val="left" w:pos="1646"/>
        </w:tabs>
        <w:jc w:val="lowKashida"/>
        <w:rPr>
          <w:sz w:val="28"/>
          <w:szCs w:val="28"/>
          <w:rtl/>
        </w:rPr>
      </w:pPr>
      <w:r w:rsidRPr="0001578F">
        <w:rPr>
          <w:rFonts w:hint="cs"/>
          <w:sz w:val="28"/>
          <w:szCs w:val="28"/>
          <w:rtl/>
        </w:rPr>
        <w:t xml:space="preserve">نلاحظ أن غالبية المرضى المجرى عليهم الدراسة من النوعين تحت إكليلي وقضيبي متقدم وتشكل ما نسبته </w:t>
      </w:r>
      <w:r w:rsidR="003224B6">
        <w:rPr>
          <w:rFonts w:hint="cs"/>
          <w:sz w:val="28"/>
          <w:szCs w:val="28"/>
          <w:rtl/>
        </w:rPr>
        <w:t>90.7</w:t>
      </w:r>
      <w:r w:rsidRPr="0001578F">
        <w:rPr>
          <w:rFonts w:hint="cs"/>
          <w:sz w:val="28"/>
          <w:szCs w:val="28"/>
          <w:rtl/>
        </w:rPr>
        <w:t xml:space="preserve">% تم إصلاح الإحليل التحتي لدى جميع المرضى حسب طريقة </w:t>
      </w:r>
      <w:r w:rsidRPr="0001578F">
        <w:rPr>
          <w:sz w:val="28"/>
          <w:szCs w:val="28"/>
        </w:rPr>
        <w:t>TIP</w:t>
      </w:r>
      <w:r w:rsidRPr="0001578F">
        <w:rPr>
          <w:rFonts w:hint="cs"/>
          <w:sz w:val="28"/>
          <w:szCs w:val="28"/>
          <w:rtl/>
        </w:rPr>
        <w:t xml:space="preserve"> "</w:t>
      </w:r>
      <w:r w:rsidR="003224B6">
        <w:rPr>
          <w:sz w:val="28"/>
          <w:szCs w:val="28"/>
        </w:rPr>
        <w:t>SNODGRASS</w:t>
      </w:r>
      <w:r w:rsidRPr="0001578F">
        <w:rPr>
          <w:rFonts w:hint="cs"/>
          <w:sz w:val="28"/>
          <w:szCs w:val="28"/>
          <w:rtl/>
        </w:rPr>
        <w:t xml:space="preserve">" مع وضع شريحة من الدراتوس أو الغلالة الغمدية كطبقة ثانية فوق الإحليل الجديد المصنع ووضع قثطرة نيلاتون بقياس مناسب حسب العمر وذلك تحت التخدير العام. </w:t>
      </w:r>
    </w:p>
    <w:p w:rsidR="008C116D" w:rsidRPr="0001578F" w:rsidRDefault="008C116D" w:rsidP="008C116D">
      <w:pPr>
        <w:tabs>
          <w:tab w:val="left" w:pos="1646"/>
        </w:tabs>
        <w:jc w:val="lowKashida"/>
        <w:rPr>
          <w:sz w:val="28"/>
          <w:szCs w:val="28"/>
          <w:rtl/>
        </w:rPr>
      </w:pPr>
      <w:r w:rsidRPr="0001578F">
        <w:rPr>
          <w:rFonts w:hint="cs"/>
          <w:sz w:val="28"/>
          <w:szCs w:val="28"/>
          <w:rtl/>
        </w:rPr>
        <w:t xml:space="preserve">وتم كشف الضماد باليوم الثالث </w:t>
      </w:r>
      <w:r w:rsidR="00584866" w:rsidRPr="0001578F">
        <w:rPr>
          <w:rFonts w:hint="cs"/>
          <w:sz w:val="28"/>
          <w:szCs w:val="28"/>
          <w:rtl/>
        </w:rPr>
        <w:t>للجراحة تقريباً مع دهن مراهم ال</w:t>
      </w:r>
      <w:r w:rsidRPr="0001578F">
        <w:rPr>
          <w:rFonts w:hint="cs"/>
          <w:sz w:val="28"/>
          <w:szCs w:val="28"/>
          <w:rtl/>
        </w:rPr>
        <w:t xml:space="preserve">صادات على العضو الذكري وتخرج جميع المرضى مع القثاطر حيث تم سحبها حسب الجدول التالي: </w:t>
      </w:r>
    </w:p>
    <w:p w:rsidR="00F561D4" w:rsidRPr="0001578F" w:rsidRDefault="00F561D4" w:rsidP="008C116D">
      <w:pPr>
        <w:tabs>
          <w:tab w:val="left" w:pos="1646"/>
        </w:tabs>
        <w:jc w:val="lowKashida"/>
        <w:rPr>
          <w:sz w:val="28"/>
          <w:szCs w:val="28"/>
          <w:rtl/>
        </w:rPr>
      </w:pPr>
    </w:p>
    <w:tbl>
      <w:tblPr>
        <w:bidiVisual/>
        <w:tblW w:w="842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4708"/>
        <w:gridCol w:w="931"/>
        <w:gridCol w:w="897"/>
        <w:gridCol w:w="931"/>
        <w:gridCol w:w="955"/>
      </w:tblGrid>
      <w:tr w:rsidR="008C116D" w:rsidRPr="0001578F" w:rsidTr="007D186D">
        <w:trPr>
          <w:jc w:val="center"/>
        </w:trPr>
        <w:tc>
          <w:tcPr>
            <w:tcW w:w="4764" w:type="dxa"/>
            <w:tcBorders>
              <w:top w:val="double" w:sz="4" w:space="0" w:color="auto"/>
              <w:bottom w:val="double" w:sz="4" w:space="0" w:color="auto"/>
              <w:right w:val="double" w:sz="4" w:space="0" w:color="auto"/>
            </w:tcBorders>
            <w:shd w:val="clear" w:color="auto" w:fill="auto"/>
          </w:tcPr>
          <w:p w:rsidR="008C116D" w:rsidRPr="0001578F" w:rsidRDefault="008C116D" w:rsidP="007D186D">
            <w:pPr>
              <w:tabs>
                <w:tab w:val="left" w:pos="1646"/>
              </w:tabs>
              <w:jc w:val="center"/>
              <w:rPr>
                <w:sz w:val="28"/>
                <w:szCs w:val="28"/>
                <w:rtl/>
              </w:rPr>
            </w:pPr>
            <w:r w:rsidRPr="0001578F">
              <w:rPr>
                <w:rFonts w:hint="cs"/>
                <w:sz w:val="28"/>
                <w:szCs w:val="28"/>
                <w:rtl/>
              </w:rPr>
              <w:t xml:space="preserve">عدد أيام بقاء القثطرة بعد الجراحة </w:t>
            </w:r>
          </w:p>
        </w:tc>
        <w:tc>
          <w:tcPr>
            <w:tcW w:w="900" w:type="dxa"/>
            <w:tcBorders>
              <w:left w:val="double" w:sz="4" w:space="0" w:color="auto"/>
            </w:tcBorders>
            <w:shd w:val="clear" w:color="auto" w:fill="auto"/>
          </w:tcPr>
          <w:p w:rsidR="008C116D" w:rsidRPr="0001578F" w:rsidRDefault="00CB1ACA" w:rsidP="007D186D">
            <w:pPr>
              <w:tabs>
                <w:tab w:val="left" w:pos="1646"/>
              </w:tabs>
              <w:jc w:val="center"/>
              <w:rPr>
                <w:sz w:val="28"/>
                <w:szCs w:val="28"/>
                <w:rtl/>
              </w:rPr>
            </w:pPr>
            <w:r w:rsidRPr="0001578F">
              <w:rPr>
                <w:rFonts w:hint="cs"/>
                <w:sz w:val="28"/>
                <w:szCs w:val="28"/>
                <w:rtl/>
              </w:rPr>
              <w:t>7</w:t>
            </w:r>
          </w:p>
        </w:tc>
        <w:tc>
          <w:tcPr>
            <w:tcW w:w="900" w:type="dxa"/>
            <w:shd w:val="clear" w:color="auto" w:fill="auto"/>
          </w:tcPr>
          <w:p w:rsidR="008C116D" w:rsidRPr="0001578F" w:rsidRDefault="00CB1ACA" w:rsidP="007D186D">
            <w:pPr>
              <w:tabs>
                <w:tab w:val="left" w:pos="1646"/>
              </w:tabs>
              <w:jc w:val="center"/>
              <w:rPr>
                <w:sz w:val="28"/>
                <w:szCs w:val="28"/>
                <w:rtl/>
              </w:rPr>
            </w:pPr>
            <w:r w:rsidRPr="0001578F">
              <w:rPr>
                <w:rFonts w:hint="cs"/>
                <w:sz w:val="28"/>
                <w:szCs w:val="28"/>
                <w:rtl/>
              </w:rPr>
              <w:t>8</w:t>
            </w:r>
          </w:p>
        </w:tc>
        <w:tc>
          <w:tcPr>
            <w:tcW w:w="900" w:type="dxa"/>
            <w:shd w:val="clear" w:color="auto" w:fill="auto"/>
          </w:tcPr>
          <w:p w:rsidR="008C116D" w:rsidRPr="0001578F" w:rsidRDefault="00CB1ACA" w:rsidP="007D186D">
            <w:pPr>
              <w:tabs>
                <w:tab w:val="left" w:pos="1646"/>
              </w:tabs>
              <w:jc w:val="center"/>
              <w:rPr>
                <w:sz w:val="28"/>
                <w:szCs w:val="28"/>
                <w:rtl/>
              </w:rPr>
            </w:pPr>
            <w:r w:rsidRPr="0001578F">
              <w:rPr>
                <w:rFonts w:hint="cs"/>
                <w:sz w:val="28"/>
                <w:szCs w:val="28"/>
                <w:rtl/>
              </w:rPr>
              <w:t>9</w:t>
            </w:r>
          </w:p>
        </w:tc>
        <w:tc>
          <w:tcPr>
            <w:tcW w:w="958" w:type="dxa"/>
            <w:shd w:val="clear" w:color="auto" w:fill="auto"/>
          </w:tcPr>
          <w:p w:rsidR="008C116D" w:rsidRPr="0001578F" w:rsidRDefault="00CB1ACA" w:rsidP="007D186D">
            <w:pPr>
              <w:tabs>
                <w:tab w:val="left" w:pos="1646"/>
              </w:tabs>
              <w:jc w:val="center"/>
              <w:rPr>
                <w:sz w:val="28"/>
                <w:szCs w:val="28"/>
                <w:rtl/>
              </w:rPr>
            </w:pPr>
            <w:r w:rsidRPr="0001578F">
              <w:rPr>
                <w:rFonts w:hint="cs"/>
                <w:sz w:val="28"/>
                <w:szCs w:val="28"/>
                <w:rtl/>
              </w:rPr>
              <w:t>10</w:t>
            </w:r>
          </w:p>
        </w:tc>
      </w:tr>
      <w:tr w:rsidR="008C116D" w:rsidRPr="0001578F" w:rsidTr="007D186D">
        <w:trPr>
          <w:jc w:val="center"/>
        </w:trPr>
        <w:tc>
          <w:tcPr>
            <w:tcW w:w="4764" w:type="dxa"/>
            <w:tcBorders>
              <w:top w:val="double" w:sz="4" w:space="0" w:color="auto"/>
              <w:bottom w:val="double" w:sz="4" w:space="0" w:color="auto"/>
              <w:right w:val="double" w:sz="4" w:space="0" w:color="auto"/>
            </w:tcBorders>
          </w:tcPr>
          <w:p w:rsidR="008C116D" w:rsidRPr="0001578F" w:rsidRDefault="008C116D" w:rsidP="007D186D">
            <w:pPr>
              <w:tabs>
                <w:tab w:val="left" w:pos="1646"/>
              </w:tabs>
              <w:jc w:val="center"/>
              <w:rPr>
                <w:sz w:val="28"/>
                <w:szCs w:val="28"/>
                <w:rtl/>
              </w:rPr>
            </w:pPr>
            <w:r w:rsidRPr="0001578F">
              <w:rPr>
                <w:rFonts w:hint="cs"/>
                <w:sz w:val="28"/>
                <w:szCs w:val="28"/>
                <w:rtl/>
              </w:rPr>
              <w:t xml:space="preserve">عدد المرضى </w:t>
            </w:r>
          </w:p>
        </w:tc>
        <w:tc>
          <w:tcPr>
            <w:tcW w:w="900" w:type="dxa"/>
            <w:tcBorders>
              <w:left w:val="double" w:sz="4" w:space="0" w:color="auto"/>
            </w:tcBorders>
          </w:tcPr>
          <w:p w:rsidR="008C116D" w:rsidRPr="0001578F" w:rsidRDefault="008C116D" w:rsidP="00666960">
            <w:pPr>
              <w:tabs>
                <w:tab w:val="left" w:pos="1646"/>
              </w:tabs>
              <w:jc w:val="center"/>
              <w:rPr>
                <w:sz w:val="28"/>
                <w:szCs w:val="28"/>
                <w:rtl/>
              </w:rPr>
            </w:pPr>
            <w:r w:rsidRPr="0001578F">
              <w:rPr>
                <w:rFonts w:hint="cs"/>
                <w:sz w:val="28"/>
                <w:szCs w:val="28"/>
                <w:rtl/>
              </w:rPr>
              <w:t>1</w:t>
            </w:r>
            <w:r w:rsidR="00666960">
              <w:rPr>
                <w:rFonts w:hint="cs"/>
                <w:sz w:val="28"/>
                <w:szCs w:val="28"/>
                <w:rtl/>
              </w:rPr>
              <w:t>9</w:t>
            </w:r>
          </w:p>
        </w:tc>
        <w:tc>
          <w:tcPr>
            <w:tcW w:w="900" w:type="dxa"/>
          </w:tcPr>
          <w:p w:rsidR="008C116D" w:rsidRPr="0001578F" w:rsidRDefault="00666960" w:rsidP="00666960">
            <w:pPr>
              <w:tabs>
                <w:tab w:val="left" w:pos="1646"/>
              </w:tabs>
              <w:jc w:val="center"/>
              <w:rPr>
                <w:sz w:val="28"/>
                <w:szCs w:val="28"/>
                <w:rtl/>
              </w:rPr>
            </w:pPr>
            <w:r>
              <w:rPr>
                <w:rFonts w:hint="cs"/>
                <w:sz w:val="28"/>
                <w:szCs w:val="28"/>
                <w:rtl/>
              </w:rPr>
              <w:t>24</w:t>
            </w:r>
          </w:p>
        </w:tc>
        <w:tc>
          <w:tcPr>
            <w:tcW w:w="900" w:type="dxa"/>
          </w:tcPr>
          <w:p w:rsidR="008C116D" w:rsidRPr="0001578F" w:rsidRDefault="008C116D" w:rsidP="00666960">
            <w:pPr>
              <w:tabs>
                <w:tab w:val="left" w:pos="1646"/>
              </w:tabs>
              <w:jc w:val="center"/>
              <w:rPr>
                <w:sz w:val="28"/>
                <w:szCs w:val="28"/>
                <w:rtl/>
              </w:rPr>
            </w:pPr>
            <w:r w:rsidRPr="0001578F">
              <w:rPr>
                <w:rFonts w:hint="cs"/>
                <w:sz w:val="28"/>
                <w:szCs w:val="28"/>
                <w:rtl/>
              </w:rPr>
              <w:t>1</w:t>
            </w:r>
            <w:r w:rsidR="00666960">
              <w:rPr>
                <w:rFonts w:hint="cs"/>
                <w:sz w:val="28"/>
                <w:szCs w:val="28"/>
                <w:rtl/>
              </w:rPr>
              <w:t>7</w:t>
            </w:r>
          </w:p>
        </w:tc>
        <w:tc>
          <w:tcPr>
            <w:tcW w:w="958" w:type="dxa"/>
          </w:tcPr>
          <w:p w:rsidR="008C116D" w:rsidRPr="0001578F" w:rsidRDefault="00666960" w:rsidP="007D186D">
            <w:pPr>
              <w:tabs>
                <w:tab w:val="left" w:pos="1646"/>
              </w:tabs>
              <w:jc w:val="center"/>
              <w:rPr>
                <w:sz w:val="28"/>
                <w:szCs w:val="28"/>
                <w:rtl/>
              </w:rPr>
            </w:pPr>
            <w:r>
              <w:rPr>
                <w:rFonts w:hint="cs"/>
                <w:sz w:val="28"/>
                <w:szCs w:val="28"/>
                <w:rtl/>
              </w:rPr>
              <w:t>15</w:t>
            </w:r>
          </w:p>
        </w:tc>
      </w:tr>
      <w:tr w:rsidR="000916D2" w:rsidRPr="0001578F" w:rsidTr="007D186D">
        <w:trPr>
          <w:jc w:val="center"/>
        </w:trPr>
        <w:tc>
          <w:tcPr>
            <w:tcW w:w="4764" w:type="dxa"/>
            <w:tcBorders>
              <w:top w:val="double" w:sz="4" w:space="0" w:color="auto"/>
              <w:bottom w:val="double" w:sz="4" w:space="0" w:color="auto"/>
              <w:right w:val="double" w:sz="4" w:space="0" w:color="auto"/>
            </w:tcBorders>
          </w:tcPr>
          <w:p w:rsidR="000916D2" w:rsidRPr="0001578F" w:rsidRDefault="000916D2" w:rsidP="007D186D">
            <w:pPr>
              <w:tabs>
                <w:tab w:val="left" w:pos="1646"/>
              </w:tabs>
              <w:jc w:val="center"/>
              <w:rPr>
                <w:sz w:val="28"/>
                <w:szCs w:val="28"/>
                <w:rtl/>
              </w:rPr>
            </w:pPr>
            <w:r>
              <w:rPr>
                <w:rFonts w:hint="cs"/>
                <w:sz w:val="28"/>
                <w:szCs w:val="28"/>
                <w:rtl/>
              </w:rPr>
              <w:t>النسبة المئوية</w:t>
            </w:r>
          </w:p>
        </w:tc>
        <w:tc>
          <w:tcPr>
            <w:tcW w:w="900" w:type="dxa"/>
            <w:tcBorders>
              <w:left w:val="double" w:sz="4" w:space="0" w:color="auto"/>
            </w:tcBorders>
          </w:tcPr>
          <w:p w:rsidR="000916D2" w:rsidRPr="0001578F" w:rsidRDefault="000916D2" w:rsidP="00666960">
            <w:pPr>
              <w:tabs>
                <w:tab w:val="left" w:pos="1646"/>
              </w:tabs>
              <w:jc w:val="center"/>
              <w:rPr>
                <w:sz w:val="28"/>
                <w:szCs w:val="28"/>
                <w:rtl/>
              </w:rPr>
            </w:pPr>
            <w:r>
              <w:rPr>
                <w:rFonts w:hint="cs"/>
                <w:sz w:val="28"/>
                <w:szCs w:val="28"/>
                <w:rtl/>
              </w:rPr>
              <w:t>25.3%</w:t>
            </w:r>
          </w:p>
        </w:tc>
        <w:tc>
          <w:tcPr>
            <w:tcW w:w="900" w:type="dxa"/>
          </w:tcPr>
          <w:p w:rsidR="000916D2" w:rsidRDefault="000916D2" w:rsidP="00666960">
            <w:pPr>
              <w:tabs>
                <w:tab w:val="left" w:pos="1646"/>
              </w:tabs>
              <w:jc w:val="center"/>
              <w:rPr>
                <w:sz w:val="28"/>
                <w:szCs w:val="28"/>
                <w:rtl/>
              </w:rPr>
            </w:pPr>
            <w:r>
              <w:rPr>
                <w:rFonts w:hint="cs"/>
                <w:sz w:val="28"/>
                <w:szCs w:val="28"/>
                <w:rtl/>
              </w:rPr>
              <w:t>32%</w:t>
            </w:r>
          </w:p>
        </w:tc>
        <w:tc>
          <w:tcPr>
            <w:tcW w:w="900" w:type="dxa"/>
          </w:tcPr>
          <w:p w:rsidR="000916D2" w:rsidRPr="0001578F" w:rsidRDefault="000916D2" w:rsidP="00666960">
            <w:pPr>
              <w:tabs>
                <w:tab w:val="left" w:pos="1646"/>
              </w:tabs>
              <w:jc w:val="center"/>
              <w:rPr>
                <w:sz w:val="28"/>
                <w:szCs w:val="28"/>
                <w:rtl/>
              </w:rPr>
            </w:pPr>
            <w:r>
              <w:rPr>
                <w:rFonts w:hint="cs"/>
                <w:sz w:val="28"/>
                <w:szCs w:val="28"/>
                <w:rtl/>
              </w:rPr>
              <w:t>22.6%</w:t>
            </w:r>
          </w:p>
        </w:tc>
        <w:tc>
          <w:tcPr>
            <w:tcW w:w="958" w:type="dxa"/>
          </w:tcPr>
          <w:p w:rsidR="000916D2" w:rsidRDefault="000916D2" w:rsidP="007D186D">
            <w:pPr>
              <w:tabs>
                <w:tab w:val="left" w:pos="1646"/>
              </w:tabs>
              <w:jc w:val="center"/>
              <w:rPr>
                <w:sz w:val="28"/>
                <w:szCs w:val="28"/>
                <w:rtl/>
              </w:rPr>
            </w:pPr>
            <w:r>
              <w:rPr>
                <w:rFonts w:hint="cs"/>
                <w:sz w:val="28"/>
                <w:szCs w:val="28"/>
                <w:rtl/>
              </w:rPr>
              <w:t>20%</w:t>
            </w:r>
          </w:p>
        </w:tc>
      </w:tr>
    </w:tbl>
    <w:p w:rsidR="000916D2" w:rsidRPr="0001578F" w:rsidRDefault="0025780C" w:rsidP="002162BE">
      <w:pPr>
        <w:tabs>
          <w:tab w:val="left" w:pos="1646"/>
        </w:tabs>
        <w:jc w:val="lowKashida"/>
        <w:rPr>
          <w:sz w:val="28"/>
          <w:szCs w:val="28"/>
          <w:rtl/>
        </w:rPr>
      </w:pPr>
      <w:r w:rsidRPr="00EE52E9">
        <w:rPr>
          <w:sz w:val="28"/>
          <w:szCs w:val="28"/>
        </w:rPr>
        <w:object w:dxaOrig="8209" w:dyaOrig="2725">
          <v:shape id="_x0000_i1028" type="#_x0000_t75" style="width:411.2pt;height:136pt" o:ole="">
            <v:imagedata r:id="rId24" o:title=""/>
          </v:shape>
          <o:OLEObject Type="Embed" ProgID="MSGraph.Chart.8" ShapeID="_x0000_i1028" DrawAspect="Content" ObjectID="_1612771909" r:id="rId25">
            <o:FieldCodes>\s</o:FieldCodes>
          </o:OLEObject>
        </w:object>
      </w:r>
    </w:p>
    <w:p w:rsidR="00353126" w:rsidRDefault="008C116D" w:rsidP="00353126">
      <w:pPr>
        <w:tabs>
          <w:tab w:val="left" w:pos="1646"/>
        </w:tabs>
        <w:jc w:val="lowKashida"/>
        <w:rPr>
          <w:sz w:val="28"/>
          <w:szCs w:val="28"/>
          <w:rtl/>
          <w:lang w:bidi="ar-SY"/>
        </w:rPr>
      </w:pPr>
      <w:r w:rsidRPr="0001578F">
        <w:rPr>
          <w:rFonts w:hint="cs"/>
          <w:sz w:val="28"/>
          <w:szCs w:val="28"/>
          <w:rtl/>
        </w:rPr>
        <w:t xml:space="preserve">تم إعطاء توصيات توسيع فوهة الصماخ </w:t>
      </w:r>
      <w:r w:rsidR="00666960">
        <w:rPr>
          <w:rFonts w:hint="cs"/>
          <w:sz w:val="28"/>
          <w:szCs w:val="28"/>
          <w:rtl/>
        </w:rPr>
        <w:t>لثلاثين</w:t>
      </w:r>
      <w:r w:rsidRPr="0001578F">
        <w:rPr>
          <w:rFonts w:hint="cs"/>
          <w:sz w:val="28"/>
          <w:szCs w:val="28"/>
          <w:rtl/>
        </w:rPr>
        <w:t xml:space="preserve"> مريض بعد سحب القثطرة البولية وتم إعطاء مطهر بولي طوال مدة وجود القث</w:t>
      </w:r>
      <w:r w:rsidR="0023115F" w:rsidRPr="0001578F">
        <w:rPr>
          <w:rFonts w:hint="cs"/>
          <w:sz w:val="28"/>
          <w:szCs w:val="28"/>
          <w:rtl/>
        </w:rPr>
        <w:t>ط</w:t>
      </w:r>
      <w:r w:rsidRPr="0001578F">
        <w:rPr>
          <w:rFonts w:hint="cs"/>
          <w:sz w:val="28"/>
          <w:szCs w:val="28"/>
          <w:rtl/>
        </w:rPr>
        <w:t xml:space="preserve">رة ولمدة يوم بعد سحبها </w:t>
      </w:r>
      <w:r w:rsidR="0023115F" w:rsidRPr="0001578F">
        <w:rPr>
          <w:rFonts w:hint="cs"/>
          <w:sz w:val="28"/>
          <w:szCs w:val="28"/>
          <w:rtl/>
        </w:rPr>
        <w:t>مع</w:t>
      </w:r>
      <w:r w:rsidRPr="0001578F">
        <w:rPr>
          <w:rFonts w:hint="cs"/>
          <w:sz w:val="28"/>
          <w:szCs w:val="28"/>
          <w:rtl/>
        </w:rPr>
        <w:t xml:space="preserve"> إعطاء </w:t>
      </w:r>
      <w:r w:rsidR="0023115F" w:rsidRPr="0001578F">
        <w:rPr>
          <w:sz w:val="28"/>
          <w:szCs w:val="28"/>
        </w:rPr>
        <w:t>D</w:t>
      </w:r>
      <w:r w:rsidR="00CB1ACA" w:rsidRPr="0001578F">
        <w:rPr>
          <w:sz w:val="28"/>
          <w:szCs w:val="28"/>
        </w:rPr>
        <w:t>iazepam</w:t>
      </w:r>
      <w:r w:rsidRPr="0001578F">
        <w:rPr>
          <w:rFonts w:hint="cs"/>
          <w:sz w:val="28"/>
          <w:szCs w:val="28"/>
          <w:rtl/>
        </w:rPr>
        <w:t xml:space="preserve"> و</w:t>
      </w:r>
      <w:r w:rsidR="0023115F" w:rsidRPr="0001578F">
        <w:rPr>
          <w:sz w:val="28"/>
          <w:szCs w:val="28"/>
        </w:rPr>
        <w:t>O</w:t>
      </w:r>
      <w:r w:rsidR="00CB1ACA" w:rsidRPr="0001578F">
        <w:rPr>
          <w:sz w:val="28"/>
          <w:szCs w:val="28"/>
        </w:rPr>
        <w:t>xybutinen</w:t>
      </w:r>
      <w:r w:rsidR="0023115F" w:rsidRPr="0001578F">
        <w:rPr>
          <w:sz w:val="28"/>
          <w:szCs w:val="28"/>
        </w:rPr>
        <w:t xml:space="preserve"> H</w:t>
      </w:r>
      <w:r w:rsidR="00CB1ACA" w:rsidRPr="0001578F">
        <w:rPr>
          <w:sz w:val="28"/>
          <w:szCs w:val="28"/>
        </w:rPr>
        <w:t>ydro</w:t>
      </w:r>
      <w:r w:rsidR="0023115F" w:rsidRPr="0001578F">
        <w:rPr>
          <w:sz w:val="28"/>
          <w:szCs w:val="28"/>
        </w:rPr>
        <w:t xml:space="preserve"> C</w:t>
      </w:r>
      <w:r w:rsidR="00CB1ACA" w:rsidRPr="0001578F">
        <w:rPr>
          <w:sz w:val="28"/>
          <w:szCs w:val="28"/>
        </w:rPr>
        <w:t>loride</w:t>
      </w:r>
      <w:r w:rsidRPr="0001578F">
        <w:rPr>
          <w:rFonts w:hint="cs"/>
          <w:sz w:val="28"/>
          <w:szCs w:val="28"/>
          <w:rtl/>
        </w:rPr>
        <w:t xml:space="preserve"> ومضاد و</w:t>
      </w:r>
      <w:r w:rsidR="0023115F" w:rsidRPr="0001578F">
        <w:rPr>
          <w:rFonts w:hint="cs"/>
          <w:sz w:val="28"/>
          <w:szCs w:val="28"/>
          <w:rtl/>
        </w:rPr>
        <w:t>ذ</w:t>
      </w:r>
      <w:r w:rsidRPr="0001578F">
        <w:rPr>
          <w:rFonts w:hint="cs"/>
          <w:sz w:val="28"/>
          <w:szCs w:val="28"/>
          <w:rtl/>
        </w:rPr>
        <w:t xml:space="preserve">مة (مضاد التهاب غير سيتروئيدي). </w:t>
      </w:r>
    </w:p>
    <w:p w:rsidR="00353126" w:rsidRPr="0001578F" w:rsidRDefault="00353126" w:rsidP="00CB1ACA">
      <w:pPr>
        <w:tabs>
          <w:tab w:val="left" w:pos="1646"/>
        </w:tabs>
        <w:jc w:val="lowKashida"/>
        <w:rPr>
          <w:sz w:val="28"/>
          <w:szCs w:val="28"/>
          <w:rtl/>
        </w:rPr>
      </w:pPr>
    </w:p>
    <w:p w:rsidR="00F561D4" w:rsidRDefault="00CB1ACA" w:rsidP="00353126">
      <w:pPr>
        <w:tabs>
          <w:tab w:val="left" w:pos="1646"/>
        </w:tabs>
        <w:jc w:val="lowKashida"/>
        <w:rPr>
          <w:sz w:val="28"/>
          <w:szCs w:val="28"/>
          <w:rtl/>
        </w:rPr>
      </w:pPr>
      <w:r w:rsidRPr="0001578F">
        <w:rPr>
          <w:rFonts w:hint="cs"/>
          <w:sz w:val="28"/>
          <w:szCs w:val="28"/>
          <w:rtl/>
        </w:rPr>
        <w:t>كان توزع المرضى في مشفى الأسد الجامعي ومشفى المواساة</w:t>
      </w:r>
      <w:r w:rsidR="008C116D" w:rsidRPr="0001578F">
        <w:rPr>
          <w:rFonts w:hint="cs"/>
          <w:sz w:val="28"/>
          <w:szCs w:val="28"/>
          <w:rtl/>
        </w:rPr>
        <w:t xml:space="preserve"> الجامعي على النحو التالي: </w:t>
      </w:r>
    </w:p>
    <w:p w:rsidR="00353126" w:rsidRPr="0001578F" w:rsidRDefault="00353126" w:rsidP="00353126">
      <w:pPr>
        <w:tabs>
          <w:tab w:val="left" w:pos="1646"/>
        </w:tabs>
        <w:jc w:val="lowKashida"/>
        <w:rPr>
          <w:sz w:val="28"/>
          <w:szCs w:val="28"/>
          <w:rtl/>
        </w:rPr>
      </w:pPr>
    </w:p>
    <w:tbl>
      <w:tblPr>
        <w:bidiVisual/>
        <w:tblW w:w="8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24"/>
        <w:gridCol w:w="1620"/>
        <w:gridCol w:w="1343"/>
        <w:gridCol w:w="1717"/>
        <w:gridCol w:w="1318"/>
      </w:tblGrid>
      <w:tr w:rsidR="008C116D" w:rsidRPr="0001578F" w:rsidTr="007D186D">
        <w:trPr>
          <w:jc w:val="center"/>
        </w:trPr>
        <w:tc>
          <w:tcPr>
            <w:tcW w:w="2424" w:type="dxa"/>
            <w:vMerge w:val="restart"/>
            <w:tcBorders>
              <w:top w:val="double" w:sz="4" w:space="0" w:color="auto"/>
              <w:left w:val="double" w:sz="4" w:space="0" w:color="auto"/>
              <w:right w:val="double" w:sz="4" w:space="0" w:color="auto"/>
            </w:tcBorders>
            <w:shd w:val="clear" w:color="auto" w:fill="E6E6E6"/>
            <w:vAlign w:val="center"/>
          </w:tcPr>
          <w:p w:rsidR="008C116D" w:rsidRPr="0001578F" w:rsidRDefault="008C116D" w:rsidP="007D186D">
            <w:pPr>
              <w:tabs>
                <w:tab w:val="left" w:pos="1646"/>
              </w:tabs>
              <w:jc w:val="center"/>
              <w:rPr>
                <w:b/>
                <w:bCs/>
                <w:sz w:val="28"/>
                <w:szCs w:val="28"/>
                <w:rtl/>
              </w:rPr>
            </w:pPr>
            <w:r w:rsidRPr="0001578F">
              <w:rPr>
                <w:rFonts w:hint="cs"/>
                <w:b/>
                <w:bCs/>
                <w:sz w:val="28"/>
                <w:szCs w:val="28"/>
                <w:rtl/>
              </w:rPr>
              <w:t>النـــوع</w:t>
            </w:r>
          </w:p>
        </w:tc>
        <w:tc>
          <w:tcPr>
            <w:tcW w:w="2963" w:type="dxa"/>
            <w:gridSpan w:val="2"/>
            <w:tcBorders>
              <w:top w:val="double" w:sz="4" w:space="0" w:color="auto"/>
              <w:left w:val="double" w:sz="4" w:space="0" w:color="auto"/>
              <w:bottom w:val="double" w:sz="4" w:space="0" w:color="auto"/>
            </w:tcBorders>
            <w:shd w:val="clear" w:color="auto" w:fill="E6E6E6"/>
            <w:vAlign w:val="center"/>
          </w:tcPr>
          <w:p w:rsidR="008C116D" w:rsidRPr="0001578F" w:rsidRDefault="008C116D" w:rsidP="00CB1ACA">
            <w:pPr>
              <w:tabs>
                <w:tab w:val="left" w:pos="1646"/>
              </w:tabs>
              <w:jc w:val="center"/>
              <w:rPr>
                <w:b/>
                <w:bCs/>
                <w:sz w:val="28"/>
                <w:szCs w:val="28"/>
                <w:rtl/>
              </w:rPr>
            </w:pPr>
            <w:r w:rsidRPr="0001578F">
              <w:rPr>
                <w:rFonts w:hint="cs"/>
                <w:b/>
                <w:bCs/>
                <w:sz w:val="28"/>
                <w:szCs w:val="28"/>
                <w:rtl/>
              </w:rPr>
              <w:t xml:space="preserve">مشفى </w:t>
            </w:r>
            <w:r w:rsidR="00CB1ACA" w:rsidRPr="0001578F">
              <w:rPr>
                <w:rFonts w:hint="cs"/>
                <w:b/>
                <w:bCs/>
                <w:sz w:val="28"/>
                <w:szCs w:val="28"/>
                <w:rtl/>
              </w:rPr>
              <w:t>الأسد</w:t>
            </w:r>
            <w:r w:rsidRPr="0001578F">
              <w:rPr>
                <w:rFonts w:hint="cs"/>
                <w:b/>
                <w:bCs/>
                <w:sz w:val="28"/>
                <w:szCs w:val="28"/>
                <w:rtl/>
              </w:rPr>
              <w:t xml:space="preserve"> الجامعي</w:t>
            </w:r>
          </w:p>
        </w:tc>
        <w:tc>
          <w:tcPr>
            <w:tcW w:w="3035" w:type="dxa"/>
            <w:gridSpan w:val="2"/>
            <w:tcBorders>
              <w:top w:val="double" w:sz="4" w:space="0" w:color="auto"/>
              <w:bottom w:val="double" w:sz="4" w:space="0" w:color="auto"/>
              <w:right w:val="double" w:sz="4" w:space="0" w:color="auto"/>
            </w:tcBorders>
            <w:shd w:val="clear" w:color="auto" w:fill="E6E6E6"/>
            <w:vAlign w:val="center"/>
          </w:tcPr>
          <w:p w:rsidR="008C116D" w:rsidRPr="0001578F" w:rsidRDefault="008C116D" w:rsidP="00CB1ACA">
            <w:pPr>
              <w:tabs>
                <w:tab w:val="left" w:pos="1646"/>
              </w:tabs>
              <w:jc w:val="center"/>
              <w:rPr>
                <w:b/>
                <w:bCs/>
                <w:sz w:val="28"/>
                <w:szCs w:val="28"/>
                <w:rtl/>
              </w:rPr>
            </w:pPr>
            <w:r w:rsidRPr="0001578F">
              <w:rPr>
                <w:rFonts w:hint="cs"/>
                <w:b/>
                <w:bCs/>
                <w:sz w:val="28"/>
                <w:szCs w:val="28"/>
                <w:rtl/>
              </w:rPr>
              <w:t xml:space="preserve">مشفى </w:t>
            </w:r>
            <w:r w:rsidR="00CB1ACA" w:rsidRPr="0001578F">
              <w:rPr>
                <w:rFonts w:hint="cs"/>
                <w:b/>
                <w:bCs/>
                <w:sz w:val="28"/>
                <w:szCs w:val="28"/>
                <w:rtl/>
              </w:rPr>
              <w:t>المواساة</w:t>
            </w:r>
            <w:r w:rsidRPr="0001578F">
              <w:rPr>
                <w:rFonts w:hint="cs"/>
                <w:b/>
                <w:bCs/>
                <w:sz w:val="28"/>
                <w:szCs w:val="28"/>
                <w:rtl/>
              </w:rPr>
              <w:t xml:space="preserve"> الجامعي</w:t>
            </w:r>
          </w:p>
        </w:tc>
      </w:tr>
      <w:tr w:rsidR="008C116D" w:rsidRPr="0001578F" w:rsidTr="007D186D">
        <w:trPr>
          <w:jc w:val="center"/>
        </w:trPr>
        <w:tc>
          <w:tcPr>
            <w:tcW w:w="2424" w:type="dxa"/>
            <w:vMerge/>
            <w:tcBorders>
              <w:left w:val="double" w:sz="4" w:space="0" w:color="auto"/>
              <w:bottom w:val="double" w:sz="4" w:space="0" w:color="auto"/>
              <w:right w:val="double" w:sz="4" w:space="0" w:color="auto"/>
            </w:tcBorders>
            <w:shd w:val="clear" w:color="auto" w:fill="E6E6E6"/>
            <w:vAlign w:val="center"/>
          </w:tcPr>
          <w:p w:rsidR="008C116D" w:rsidRPr="0001578F" w:rsidRDefault="008C116D" w:rsidP="007D186D">
            <w:pPr>
              <w:tabs>
                <w:tab w:val="left" w:pos="1646"/>
              </w:tabs>
              <w:jc w:val="center"/>
              <w:rPr>
                <w:b/>
                <w:bCs/>
                <w:sz w:val="28"/>
                <w:szCs w:val="28"/>
                <w:rtl/>
              </w:rPr>
            </w:pPr>
          </w:p>
        </w:tc>
        <w:tc>
          <w:tcPr>
            <w:tcW w:w="1620" w:type="dxa"/>
            <w:tcBorders>
              <w:top w:val="double" w:sz="4" w:space="0" w:color="auto"/>
              <w:left w:val="double" w:sz="4" w:space="0" w:color="auto"/>
              <w:bottom w:val="double" w:sz="4" w:space="0" w:color="auto"/>
            </w:tcBorders>
            <w:shd w:val="clear" w:color="auto" w:fill="E6E6E6"/>
            <w:vAlign w:val="center"/>
          </w:tcPr>
          <w:p w:rsidR="008C116D" w:rsidRPr="0001578F" w:rsidRDefault="008C116D" w:rsidP="007D186D">
            <w:pPr>
              <w:tabs>
                <w:tab w:val="left" w:pos="1646"/>
              </w:tabs>
              <w:jc w:val="center"/>
              <w:rPr>
                <w:b/>
                <w:bCs/>
                <w:sz w:val="28"/>
                <w:szCs w:val="28"/>
                <w:rtl/>
              </w:rPr>
            </w:pPr>
            <w:r w:rsidRPr="0001578F">
              <w:rPr>
                <w:rFonts w:hint="cs"/>
                <w:b/>
                <w:bCs/>
                <w:sz w:val="28"/>
                <w:szCs w:val="28"/>
                <w:rtl/>
              </w:rPr>
              <w:t>العدد</w:t>
            </w:r>
          </w:p>
        </w:tc>
        <w:tc>
          <w:tcPr>
            <w:tcW w:w="1343" w:type="dxa"/>
            <w:tcBorders>
              <w:top w:val="double" w:sz="4" w:space="0" w:color="auto"/>
              <w:bottom w:val="double" w:sz="4" w:space="0" w:color="auto"/>
            </w:tcBorders>
            <w:shd w:val="clear" w:color="auto" w:fill="E6E6E6"/>
            <w:vAlign w:val="center"/>
          </w:tcPr>
          <w:p w:rsidR="008C116D" w:rsidRPr="0001578F" w:rsidRDefault="008C116D" w:rsidP="007D186D">
            <w:pPr>
              <w:tabs>
                <w:tab w:val="left" w:pos="1646"/>
              </w:tabs>
              <w:jc w:val="center"/>
              <w:rPr>
                <w:b/>
                <w:bCs/>
                <w:sz w:val="28"/>
                <w:szCs w:val="28"/>
                <w:rtl/>
              </w:rPr>
            </w:pPr>
            <w:r w:rsidRPr="0001578F">
              <w:rPr>
                <w:rFonts w:hint="cs"/>
                <w:b/>
                <w:bCs/>
                <w:sz w:val="28"/>
                <w:szCs w:val="28"/>
                <w:rtl/>
              </w:rPr>
              <w:t>النسبة</w:t>
            </w:r>
          </w:p>
        </w:tc>
        <w:tc>
          <w:tcPr>
            <w:tcW w:w="1717" w:type="dxa"/>
            <w:tcBorders>
              <w:top w:val="double" w:sz="4" w:space="0" w:color="auto"/>
              <w:bottom w:val="double" w:sz="4" w:space="0" w:color="auto"/>
            </w:tcBorders>
            <w:shd w:val="clear" w:color="auto" w:fill="E6E6E6"/>
            <w:vAlign w:val="center"/>
          </w:tcPr>
          <w:p w:rsidR="008C116D" w:rsidRPr="0001578F" w:rsidRDefault="008C116D" w:rsidP="007D186D">
            <w:pPr>
              <w:tabs>
                <w:tab w:val="left" w:pos="1646"/>
              </w:tabs>
              <w:jc w:val="center"/>
              <w:rPr>
                <w:b/>
                <w:bCs/>
                <w:sz w:val="28"/>
                <w:szCs w:val="28"/>
                <w:rtl/>
              </w:rPr>
            </w:pPr>
            <w:r w:rsidRPr="0001578F">
              <w:rPr>
                <w:rFonts w:hint="cs"/>
                <w:b/>
                <w:bCs/>
                <w:sz w:val="28"/>
                <w:szCs w:val="28"/>
                <w:rtl/>
              </w:rPr>
              <w:t>العدد</w:t>
            </w:r>
          </w:p>
        </w:tc>
        <w:tc>
          <w:tcPr>
            <w:tcW w:w="1318" w:type="dxa"/>
            <w:tcBorders>
              <w:top w:val="double" w:sz="4" w:space="0" w:color="auto"/>
              <w:bottom w:val="double" w:sz="4" w:space="0" w:color="auto"/>
              <w:right w:val="double" w:sz="4" w:space="0" w:color="auto"/>
            </w:tcBorders>
            <w:shd w:val="clear" w:color="auto" w:fill="E6E6E6"/>
            <w:vAlign w:val="center"/>
          </w:tcPr>
          <w:p w:rsidR="008C116D" w:rsidRPr="0001578F" w:rsidRDefault="008C116D" w:rsidP="007D186D">
            <w:pPr>
              <w:tabs>
                <w:tab w:val="left" w:pos="1646"/>
              </w:tabs>
              <w:jc w:val="center"/>
              <w:rPr>
                <w:b/>
                <w:bCs/>
                <w:sz w:val="28"/>
                <w:szCs w:val="28"/>
                <w:rtl/>
              </w:rPr>
            </w:pPr>
            <w:r w:rsidRPr="0001578F">
              <w:rPr>
                <w:rFonts w:hint="cs"/>
                <w:b/>
                <w:bCs/>
                <w:sz w:val="28"/>
                <w:szCs w:val="28"/>
                <w:rtl/>
              </w:rPr>
              <w:t>النسبة</w:t>
            </w:r>
          </w:p>
        </w:tc>
      </w:tr>
      <w:tr w:rsidR="008C116D" w:rsidRPr="0001578F" w:rsidTr="007D186D">
        <w:trPr>
          <w:jc w:val="center"/>
        </w:trPr>
        <w:tc>
          <w:tcPr>
            <w:tcW w:w="2424" w:type="dxa"/>
            <w:tcBorders>
              <w:top w:val="double" w:sz="4" w:space="0" w:color="auto"/>
              <w:left w:val="double" w:sz="4" w:space="0" w:color="auto"/>
            </w:tcBorders>
          </w:tcPr>
          <w:p w:rsidR="008C116D" w:rsidRPr="0001578F" w:rsidRDefault="008C116D" w:rsidP="007D186D">
            <w:pPr>
              <w:tabs>
                <w:tab w:val="left" w:pos="1646"/>
              </w:tabs>
              <w:jc w:val="center"/>
              <w:rPr>
                <w:sz w:val="28"/>
                <w:szCs w:val="28"/>
                <w:rtl/>
              </w:rPr>
            </w:pPr>
            <w:r w:rsidRPr="0001578F">
              <w:rPr>
                <w:rFonts w:hint="cs"/>
                <w:sz w:val="28"/>
                <w:szCs w:val="28"/>
                <w:rtl/>
              </w:rPr>
              <w:t>تحت إكليلي</w:t>
            </w:r>
          </w:p>
        </w:tc>
        <w:tc>
          <w:tcPr>
            <w:tcW w:w="1620" w:type="dxa"/>
            <w:tcBorders>
              <w:top w:val="double" w:sz="4" w:space="0" w:color="auto"/>
            </w:tcBorders>
          </w:tcPr>
          <w:p w:rsidR="008C116D" w:rsidRPr="0001578F" w:rsidRDefault="00B97413" w:rsidP="00B97413">
            <w:pPr>
              <w:tabs>
                <w:tab w:val="left" w:pos="1646"/>
              </w:tabs>
              <w:jc w:val="center"/>
              <w:rPr>
                <w:sz w:val="28"/>
                <w:szCs w:val="28"/>
                <w:rtl/>
              </w:rPr>
            </w:pPr>
            <w:r>
              <w:rPr>
                <w:rFonts w:hint="cs"/>
                <w:sz w:val="28"/>
                <w:szCs w:val="28"/>
                <w:rtl/>
              </w:rPr>
              <w:t>18</w:t>
            </w:r>
          </w:p>
        </w:tc>
        <w:tc>
          <w:tcPr>
            <w:tcW w:w="1343" w:type="dxa"/>
            <w:tcBorders>
              <w:top w:val="double" w:sz="4" w:space="0" w:color="auto"/>
            </w:tcBorders>
          </w:tcPr>
          <w:p w:rsidR="008C116D" w:rsidRPr="0001578F" w:rsidRDefault="00B97413" w:rsidP="007D186D">
            <w:pPr>
              <w:tabs>
                <w:tab w:val="left" w:pos="1646"/>
              </w:tabs>
              <w:jc w:val="center"/>
              <w:rPr>
                <w:sz w:val="28"/>
                <w:szCs w:val="28"/>
                <w:rtl/>
              </w:rPr>
            </w:pPr>
            <w:r>
              <w:rPr>
                <w:rFonts w:hint="cs"/>
                <w:sz w:val="28"/>
                <w:szCs w:val="28"/>
                <w:rtl/>
              </w:rPr>
              <w:t>24</w:t>
            </w:r>
            <w:r w:rsidR="008C116D" w:rsidRPr="0001578F">
              <w:rPr>
                <w:rFonts w:hint="cs"/>
                <w:sz w:val="28"/>
                <w:szCs w:val="28"/>
                <w:rtl/>
              </w:rPr>
              <w:t>%</w:t>
            </w:r>
          </w:p>
        </w:tc>
        <w:tc>
          <w:tcPr>
            <w:tcW w:w="1717" w:type="dxa"/>
            <w:tcBorders>
              <w:top w:val="double" w:sz="4" w:space="0" w:color="auto"/>
            </w:tcBorders>
          </w:tcPr>
          <w:p w:rsidR="008C116D" w:rsidRPr="0001578F" w:rsidRDefault="00B97413" w:rsidP="00B97413">
            <w:pPr>
              <w:tabs>
                <w:tab w:val="left" w:pos="1646"/>
              </w:tabs>
              <w:jc w:val="center"/>
              <w:rPr>
                <w:sz w:val="28"/>
                <w:szCs w:val="28"/>
                <w:rtl/>
              </w:rPr>
            </w:pPr>
            <w:r>
              <w:rPr>
                <w:rFonts w:hint="cs"/>
                <w:sz w:val="28"/>
                <w:szCs w:val="28"/>
                <w:rtl/>
              </w:rPr>
              <w:t>27</w:t>
            </w:r>
          </w:p>
        </w:tc>
        <w:tc>
          <w:tcPr>
            <w:tcW w:w="1318" w:type="dxa"/>
            <w:tcBorders>
              <w:top w:val="double" w:sz="4" w:space="0" w:color="auto"/>
              <w:right w:val="double" w:sz="4" w:space="0" w:color="auto"/>
            </w:tcBorders>
          </w:tcPr>
          <w:p w:rsidR="008C116D" w:rsidRPr="0001578F" w:rsidRDefault="00B97413" w:rsidP="007D186D">
            <w:pPr>
              <w:tabs>
                <w:tab w:val="left" w:pos="1646"/>
              </w:tabs>
              <w:jc w:val="center"/>
              <w:rPr>
                <w:sz w:val="28"/>
                <w:szCs w:val="28"/>
                <w:rtl/>
              </w:rPr>
            </w:pPr>
            <w:r>
              <w:rPr>
                <w:rFonts w:hint="cs"/>
                <w:sz w:val="28"/>
                <w:szCs w:val="28"/>
                <w:rtl/>
              </w:rPr>
              <w:t>36</w:t>
            </w:r>
            <w:r w:rsidR="008C116D" w:rsidRPr="0001578F">
              <w:rPr>
                <w:rFonts w:hint="cs"/>
                <w:sz w:val="28"/>
                <w:szCs w:val="28"/>
                <w:rtl/>
              </w:rPr>
              <w:t xml:space="preserve">% </w:t>
            </w:r>
          </w:p>
        </w:tc>
      </w:tr>
      <w:tr w:rsidR="008C116D" w:rsidRPr="0001578F" w:rsidTr="007D186D">
        <w:trPr>
          <w:jc w:val="center"/>
        </w:trPr>
        <w:tc>
          <w:tcPr>
            <w:tcW w:w="2424" w:type="dxa"/>
            <w:tcBorders>
              <w:left w:val="double" w:sz="4" w:space="0" w:color="auto"/>
            </w:tcBorders>
          </w:tcPr>
          <w:p w:rsidR="008C116D" w:rsidRPr="0001578F" w:rsidRDefault="008C116D" w:rsidP="007D186D">
            <w:pPr>
              <w:tabs>
                <w:tab w:val="left" w:pos="1646"/>
              </w:tabs>
              <w:jc w:val="center"/>
              <w:rPr>
                <w:sz w:val="28"/>
                <w:szCs w:val="28"/>
                <w:rtl/>
              </w:rPr>
            </w:pPr>
            <w:r w:rsidRPr="0001578F">
              <w:rPr>
                <w:rFonts w:hint="cs"/>
                <w:sz w:val="28"/>
                <w:szCs w:val="28"/>
                <w:rtl/>
              </w:rPr>
              <w:t xml:space="preserve">قضيبي متقدم </w:t>
            </w:r>
          </w:p>
        </w:tc>
        <w:tc>
          <w:tcPr>
            <w:tcW w:w="1620" w:type="dxa"/>
          </w:tcPr>
          <w:p w:rsidR="008C116D" w:rsidRPr="0001578F" w:rsidRDefault="00817D79" w:rsidP="007D186D">
            <w:pPr>
              <w:tabs>
                <w:tab w:val="left" w:pos="1646"/>
              </w:tabs>
              <w:jc w:val="center"/>
              <w:rPr>
                <w:sz w:val="28"/>
                <w:szCs w:val="28"/>
                <w:rtl/>
              </w:rPr>
            </w:pPr>
            <w:r>
              <w:rPr>
                <w:sz w:val="28"/>
                <w:szCs w:val="28"/>
              </w:rPr>
              <w:t>7</w:t>
            </w:r>
          </w:p>
        </w:tc>
        <w:tc>
          <w:tcPr>
            <w:tcW w:w="1343" w:type="dxa"/>
          </w:tcPr>
          <w:p w:rsidR="008C116D" w:rsidRPr="0001578F" w:rsidRDefault="00817D79" w:rsidP="00817D79">
            <w:pPr>
              <w:tabs>
                <w:tab w:val="left" w:pos="1646"/>
              </w:tabs>
              <w:jc w:val="center"/>
              <w:rPr>
                <w:sz w:val="28"/>
                <w:szCs w:val="28"/>
                <w:rtl/>
              </w:rPr>
            </w:pPr>
            <w:r>
              <w:rPr>
                <w:rFonts w:hint="cs"/>
                <w:sz w:val="28"/>
                <w:szCs w:val="28"/>
                <w:rtl/>
              </w:rPr>
              <w:t>9.3</w:t>
            </w:r>
            <w:r w:rsidR="008C116D" w:rsidRPr="0001578F">
              <w:rPr>
                <w:rFonts w:hint="cs"/>
                <w:sz w:val="28"/>
                <w:szCs w:val="28"/>
                <w:rtl/>
              </w:rPr>
              <w:t>%</w:t>
            </w:r>
          </w:p>
        </w:tc>
        <w:tc>
          <w:tcPr>
            <w:tcW w:w="1717" w:type="dxa"/>
          </w:tcPr>
          <w:p w:rsidR="008C116D" w:rsidRPr="0001578F" w:rsidRDefault="00B97413" w:rsidP="007D186D">
            <w:pPr>
              <w:tabs>
                <w:tab w:val="left" w:pos="1646"/>
              </w:tabs>
              <w:jc w:val="center"/>
              <w:rPr>
                <w:sz w:val="28"/>
                <w:szCs w:val="28"/>
                <w:rtl/>
              </w:rPr>
            </w:pPr>
            <w:r>
              <w:rPr>
                <w:rFonts w:hint="cs"/>
                <w:sz w:val="28"/>
                <w:szCs w:val="28"/>
                <w:rtl/>
              </w:rPr>
              <w:t>9</w:t>
            </w:r>
          </w:p>
        </w:tc>
        <w:tc>
          <w:tcPr>
            <w:tcW w:w="1318" w:type="dxa"/>
            <w:tcBorders>
              <w:right w:val="double" w:sz="4" w:space="0" w:color="auto"/>
            </w:tcBorders>
          </w:tcPr>
          <w:p w:rsidR="008C116D" w:rsidRPr="0001578F" w:rsidRDefault="00B97413" w:rsidP="007D186D">
            <w:pPr>
              <w:tabs>
                <w:tab w:val="left" w:pos="1646"/>
              </w:tabs>
              <w:jc w:val="center"/>
              <w:rPr>
                <w:sz w:val="28"/>
                <w:szCs w:val="28"/>
                <w:rtl/>
              </w:rPr>
            </w:pPr>
            <w:r>
              <w:rPr>
                <w:rFonts w:hint="cs"/>
                <w:sz w:val="28"/>
                <w:szCs w:val="28"/>
                <w:rtl/>
              </w:rPr>
              <w:t>12</w:t>
            </w:r>
            <w:r w:rsidR="008C116D" w:rsidRPr="0001578F">
              <w:rPr>
                <w:rFonts w:hint="cs"/>
                <w:sz w:val="28"/>
                <w:szCs w:val="28"/>
                <w:rtl/>
              </w:rPr>
              <w:t>%</w:t>
            </w:r>
          </w:p>
        </w:tc>
      </w:tr>
      <w:tr w:rsidR="008C116D" w:rsidRPr="0001578F" w:rsidTr="007D186D">
        <w:trPr>
          <w:jc w:val="center"/>
        </w:trPr>
        <w:tc>
          <w:tcPr>
            <w:tcW w:w="2424" w:type="dxa"/>
            <w:tcBorders>
              <w:left w:val="double" w:sz="4" w:space="0" w:color="auto"/>
            </w:tcBorders>
          </w:tcPr>
          <w:p w:rsidR="008C116D" w:rsidRPr="0001578F" w:rsidRDefault="008C116D" w:rsidP="007D186D">
            <w:pPr>
              <w:tabs>
                <w:tab w:val="left" w:pos="1646"/>
              </w:tabs>
              <w:jc w:val="center"/>
              <w:rPr>
                <w:sz w:val="28"/>
                <w:szCs w:val="28"/>
                <w:rtl/>
              </w:rPr>
            </w:pPr>
            <w:r w:rsidRPr="0001578F">
              <w:rPr>
                <w:rFonts w:hint="cs"/>
                <w:sz w:val="28"/>
                <w:szCs w:val="28"/>
                <w:rtl/>
              </w:rPr>
              <w:t>منتصف قضيبي</w:t>
            </w:r>
          </w:p>
        </w:tc>
        <w:tc>
          <w:tcPr>
            <w:tcW w:w="1620" w:type="dxa"/>
          </w:tcPr>
          <w:p w:rsidR="008C116D" w:rsidRPr="0001578F" w:rsidRDefault="00B97413" w:rsidP="007D186D">
            <w:pPr>
              <w:tabs>
                <w:tab w:val="left" w:pos="1646"/>
              </w:tabs>
              <w:jc w:val="center"/>
              <w:rPr>
                <w:sz w:val="28"/>
                <w:szCs w:val="28"/>
                <w:rtl/>
              </w:rPr>
            </w:pPr>
            <w:r>
              <w:rPr>
                <w:rFonts w:hint="cs"/>
                <w:sz w:val="28"/>
                <w:szCs w:val="28"/>
                <w:rtl/>
              </w:rPr>
              <w:t>3</w:t>
            </w:r>
          </w:p>
        </w:tc>
        <w:tc>
          <w:tcPr>
            <w:tcW w:w="1343" w:type="dxa"/>
          </w:tcPr>
          <w:p w:rsidR="008C116D" w:rsidRPr="0001578F" w:rsidRDefault="00B97413" w:rsidP="007D186D">
            <w:pPr>
              <w:tabs>
                <w:tab w:val="left" w:pos="1646"/>
              </w:tabs>
              <w:jc w:val="center"/>
              <w:rPr>
                <w:sz w:val="28"/>
                <w:szCs w:val="28"/>
                <w:rtl/>
              </w:rPr>
            </w:pPr>
            <w:r>
              <w:rPr>
                <w:rFonts w:hint="cs"/>
                <w:sz w:val="28"/>
                <w:szCs w:val="28"/>
                <w:rtl/>
              </w:rPr>
              <w:t>4</w:t>
            </w:r>
            <w:r w:rsidR="008C116D" w:rsidRPr="0001578F">
              <w:rPr>
                <w:rFonts w:hint="cs"/>
                <w:sz w:val="28"/>
                <w:szCs w:val="28"/>
                <w:rtl/>
              </w:rPr>
              <w:t>%</w:t>
            </w:r>
          </w:p>
        </w:tc>
        <w:tc>
          <w:tcPr>
            <w:tcW w:w="1717" w:type="dxa"/>
          </w:tcPr>
          <w:p w:rsidR="008C116D" w:rsidRPr="0001578F" w:rsidRDefault="00817D79" w:rsidP="007D186D">
            <w:pPr>
              <w:tabs>
                <w:tab w:val="left" w:pos="1646"/>
              </w:tabs>
              <w:jc w:val="center"/>
              <w:rPr>
                <w:sz w:val="28"/>
                <w:szCs w:val="28"/>
                <w:rtl/>
              </w:rPr>
            </w:pPr>
            <w:r>
              <w:rPr>
                <w:sz w:val="28"/>
                <w:szCs w:val="28"/>
              </w:rPr>
              <w:t>7</w:t>
            </w:r>
          </w:p>
        </w:tc>
        <w:tc>
          <w:tcPr>
            <w:tcW w:w="1318" w:type="dxa"/>
            <w:tcBorders>
              <w:right w:val="double" w:sz="4" w:space="0" w:color="auto"/>
            </w:tcBorders>
          </w:tcPr>
          <w:p w:rsidR="008C116D" w:rsidRPr="0001578F" w:rsidRDefault="00817D79" w:rsidP="007D186D">
            <w:pPr>
              <w:tabs>
                <w:tab w:val="left" w:pos="1646"/>
              </w:tabs>
              <w:jc w:val="center"/>
              <w:rPr>
                <w:sz w:val="28"/>
                <w:szCs w:val="28"/>
                <w:rtl/>
              </w:rPr>
            </w:pPr>
            <w:r>
              <w:rPr>
                <w:rFonts w:hint="cs"/>
                <w:sz w:val="28"/>
                <w:szCs w:val="28"/>
                <w:rtl/>
              </w:rPr>
              <w:t>9.3</w:t>
            </w:r>
            <w:r w:rsidR="008C116D" w:rsidRPr="0001578F">
              <w:rPr>
                <w:rFonts w:hint="cs"/>
                <w:sz w:val="28"/>
                <w:szCs w:val="28"/>
                <w:rtl/>
              </w:rPr>
              <w:t>%</w:t>
            </w:r>
          </w:p>
        </w:tc>
      </w:tr>
      <w:tr w:rsidR="008C116D" w:rsidRPr="0001578F" w:rsidTr="007D186D">
        <w:trPr>
          <w:jc w:val="center"/>
        </w:trPr>
        <w:tc>
          <w:tcPr>
            <w:tcW w:w="2424" w:type="dxa"/>
            <w:tcBorders>
              <w:left w:val="double" w:sz="4" w:space="0" w:color="auto"/>
            </w:tcBorders>
          </w:tcPr>
          <w:p w:rsidR="008C116D" w:rsidRPr="0001578F" w:rsidRDefault="008C116D" w:rsidP="007D186D">
            <w:pPr>
              <w:tabs>
                <w:tab w:val="left" w:pos="1646"/>
              </w:tabs>
              <w:jc w:val="center"/>
              <w:rPr>
                <w:sz w:val="28"/>
                <w:szCs w:val="28"/>
                <w:rtl/>
              </w:rPr>
            </w:pPr>
            <w:r w:rsidRPr="0001578F">
              <w:rPr>
                <w:rFonts w:hint="cs"/>
                <w:sz w:val="28"/>
                <w:szCs w:val="28"/>
                <w:rtl/>
              </w:rPr>
              <w:t xml:space="preserve">قضيبي قريب </w:t>
            </w:r>
          </w:p>
        </w:tc>
        <w:tc>
          <w:tcPr>
            <w:tcW w:w="1620" w:type="dxa"/>
          </w:tcPr>
          <w:p w:rsidR="008C116D" w:rsidRPr="0001578F" w:rsidRDefault="00B97413" w:rsidP="007D186D">
            <w:pPr>
              <w:tabs>
                <w:tab w:val="left" w:pos="1646"/>
              </w:tabs>
              <w:jc w:val="center"/>
              <w:rPr>
                <w:sz w:val="28"/>
                <w:szCs w:val="28"/>
                <w:rtl/>
              </w:rPr>
            </w:pPr>
            <w:r>
              <w:rPr>
                <w:rFonts w:hint="cs"/>
                <w:sz w:val="28"/>
                <w:szCs w:val="28"/>
                <w:rtl/>
              </w:rPr>
              <w:t>1</w:t>
            </w:r>
          </w:p>
        </w:tc>
        <w:tc>
          <w:tcPr>
            <w:tcW w:w="1343" w:type="dxa"/>
          </w:tcPr>
          <w:p w:rsidR="008C116D" w:rsidRPr="0001578F" w:rsidRDefault="00B97413" w:rsidP="00B97413">
            <w:pPr>
              <w:tabs>
                <w:tab w:val="left" w:pos="1646"/>
              </w:tabs>
              <w:jc w:val="center"/>
              <w:rPr>
                <w:sz w:val="28"/>
                <w:szCs w:val="28"/>
                <w:rtl/>
              </w:rPr>
            </w:pPr>
            <w:r>
              <w:rPr>
                <w:rFonts w:hint="cs"/>
                <w:sz w:val="28"/>
                <w:szCs w:val="28"/>
                <w:rtl/>
              </w:rPr>
              <w:t>1.3%</w:t>
            </w:r>
          </w:p>
        </w:tc>
        <w:tc>
          <w:tcPr>
            <w:tcW w:w="1717" w:type="dxa"/>
          </w:tcPr>
          <w:p w:rsidR="008C116D" w:rsidRPr="0001578F" w:rsidRDefault="00B97413" w:rsidP="007D186D">
            <w:pPr>
              <w:tabs>
                <w:tab w:val="left" w:pos="1646"/>
              </w:tabs>
              <w:jc w:val="center"/>
              <w:rPr>
                <w:sz w:val="28"/>
                <w:szCs w:val="28"/>
                <w:rtl/>
              </w:rPr>
            </w:pPr>
            <w:r>
              <w:rPr>
                <w:rFonts w:hint="cs"/>
                <w:sz w:val="28"/>
                <w:szCs w:val="28"/>
                <w:rtl/>
              </w:rPr>
              <w:t>3</w:t>
            </w:r>
          </w:p>
        </w:tc>
        <w:tc>
          <w:tcPr>
            <w:tcW w:w="1318" w:type="dxa"/>
            <w:tcBorders>
              <w:right w:val="double" w:sz="4" w:space="0" w:color="auto"/>
            </w:tcBorders>
          </w:tcPr>
          <w:p w:rsidR="008C116D" w:rsidRPr="0001578F" w:rsidRDefault="00B97413" w:rsidP="007D186D">
            <w:pPr>
              <w:tabs>
                <w:tab w:val="left" w:pos="1646"/>
              </w:tabs>
              <w:jc w:val="center"/>
              <w:rPr>
                <w:sz w:val="28"/>
                <w:szCs w:val="28"/>
                <w:rtl/>
              </w:rPr>
            </w:pPr>
            <w:r>
              <w:rPr>
                <w:rFonts w:hint="cs"/>
                <w:sz w:val="28"/>
                <w:szCs w:val="28"/>
                <w:rtl/>
              </w:rPr>
              <w:t>4</w:t>
            </w:r>
            <w:r w:rsidR="0062267A" w:rsidRPr="0001578F">
              <w:rPr>
                <w:rFonts w:hint="cs"/>
                <w:sz w:val="28"/>
                <w:szCs w:val="28"/>
                <w:rtl/>
              </w:rPr>
              <w:t>%</w:t>
            </w:r>
          </w:p>
        </w:tc>
      </w:tr>
      <w:tr w:rsidR="008C116D" w:rsidRPr="0001578F" w:rsidTr="007D186D">
        <w:trPr>
          <w:jc w:val="center"/>
        </w:trPr>
        <w:tc>
          <w:tcPr>
            <w:tcW w:w="2424" w:type="dxa"/>
            <w:tcBorders>
              <w:left w:val="double" w:sz="4" w:space="0" w:color="auto"/>
              <w:bottom w:val="double" w:sz="4" w:space="0" w:color="auto"/>
            </w:tcBorders>
          </w:tcPr>
          <w:p w:rsidR="008C116D" w:rsidRPr="0001578F" w:rsidRDefault="008C116D" w:rsidP="007D186D">
            <w:pPr>
              <w:tabs>
                <w:tab w:val="left" w:pos="1646"/>
              </w:tabs>
              <w:jc w:val="center"/>
              <w:rPr>
                <w:sz w:val="28"/>
                <w:szCs w:val="28"/>
                <w:rtl/>
              </w:rPr>
            </w:pPr>
            <w:r w:rsidRPr="0001578F">
              <w:rPr>
                <w:rFonts w:hint="cs"/>
                <w:sz w:val="28"/>
                <w:szCs w:val="28"/>
                <w:rtl/>
              </w:rPr>
              <w:t xml:space="preserve">العدد الكلي </w:t>
            </w:r>
          </w:p>
        </w:tc>
        <w:tc>
          <w:tcPr>
            <w:tcW w:w="1620" w:type="dxa"/>
            <w:tcBorders>
              <w:bottom w:val="double" w:sz="4" w:space="0" w:color="auto"/>
            </w:tcBorders>
          </w:tcPr>
          <w:p w:rsidR="008C116D" w:rsidRPr="0001578F" w:rsidRDefault="00B97413" w:rsidP="007D186D">
            <w:pPr>
              <w:tabs>
                <w:tab w:val="left" w:pos="1646"/>
              </w:tabs>
              <w:jc w:val="center"/>
              <w:rPr>
                <w:sz w:val="28"/>
                <w:szCs w:val="28"/>
                <w:rtl/>
              </w:rPr>
            </w:pPr>
            <w:r>
              <w:rPr>
                <w:rFonts w:hint="cs"/>
                <w:sz w:val="28"/>
                <w:szCs w:val="28"/>
                <w:rtl/>
              </w:rPr>
              <w:t>29</w:t>
            </w:r>
          </w:p>
        </w:tc>
        <w:tc>
          <w:tcPr>
            <w:tcW w:w="1343" w:type="dxa"/>
            <w:tcBorders>
              <w:bottom w:val="double" w:sz="4" w:space="0" w:color="auto"/>
            </w:tcBorders>
          </w:tcPr>
          <w:p w:rsidR="008C116D" w:rsidRPr="0001578F" w:rsidRDefault="00B97413" w:rsidP="007D186D">
            <w:pPr>
              <w:tabs>
                <w:tab w:val="left" w:pos="1646"/>
              </w:tabs>
              <w:jc w:val="center"/>
              <w:rPr>
                <w:sz w:val="28"/>
                <w:szCs w:val="28"/>
                <w:rtl/>
              </w:rPr>
            </w:pPr>
            <w:r>
              <w:rPr>
                <w:rFonts w:hint="cs"/>
                <w:sz w:val="28"/>
                <w:szCs w:val="28"/>
                <w:rtl/>
              </w:rPr>
              <w:t>38.6</w:t>
            </w:r>
            <w:r w:rsidR="008C116D" w:rsidRPr="0001578F">
              <w:rPr>
                <w:rFonts w:hint="cs"/>
                <w:sz w:val="28"/>
                <w:szCs w:val="28"/>
                <w:rtl/>
              </w:rPr>
              <w:t xml:space="preserve"> %</w:t>
            </w:r>
          </w:p>
        </w:tc>
        <w:tc>
          <w:tcPr>
            <w:tcW w:w="1717" w:type="dxa"/>
            <w:tcBorders>
              <w:bottom w:val="double" w:sz="4" w:space="0" w:color="auto"/>
            </w:tcBorders>
          </w:tcPr>
          <w:p w:rsidR="008C116D" w:rsidRPr="0001578F" w:rsidRDefault="00B97413" w:rsidP="00B97413">
            <w:pPr>
              <w:tabs>
                <w:tab w:val="left" w:pos="1646"/>
              </w:tabs>
              <w:jc w:val="center"/>
              <w:rPr>
                <w:sz w:val="28"/>
                <w:szCs w:val="28"/>
                <w:rtl/>
              </w:rPr>
            </w:pPr>
            <w:r>
              <w:rPr>
                <w:rFonts w:hint="cs"/>
                <w:sz w:val="28"/>
                <w:szCs w:val="28"/>
                <w:rtl/>
              </w:rPr>
              <w:t>46</w:t>
            </w:r>
          </w:p>
        </w:tc>
        <w:tc>
          <w:tcPr>
            <w:tcW w:w="1318" w:type="dxa"/>
            <w:tcBorders>
              <w:bottom w:val="double" w:sz="4" w:space="0" w:color="auto"/>
              <w:right w:val="double" w:sz="4" w:space="0" w:color="auto"/>
            </w:tcBorders>
          </w:tcPr>
          <w:p w:rsidR="008C116D" w:rsidRPr="0001578F" w:rsidRDefault="00B97413" w:rsidP="00817D79">
            <w:pPr>
              <w:tabs>
                <w:tab w:val="left" w:pos="1646"/>
              </w:tabs>
              <w:jc w:val="center"/>
              <w:rPr>
                <w:sz w:val="28"/>
                <w:szCs w:val="28"/>
                <w:rtl/>
              </w:rPr>
            </w:pPr>
            <w:r>
              <w:rPr>
                <w:rFonts w:hint="cs"/>
                <w:sz w:val="28"/>
                <w:szCs w:val="28"/>
                <w:rtl/>
              </w:rPr>
              <w:t>61.3</w:t>
            </w:r>
            <w:r w:rsidR="0062267A" w:rsidRPr="0001578F">
              <w:rPr>
                <w:rFonts w:hint="cs"/>
                <w:sz w:val="28"/>
                <w:szCs w:val="28"/>
                <w:rtl/>
              </w:rPr>
              <w:t>%</w:t>
            </w:r>
          </w:p>
        </w:tc>
      </w:tr>
    </w:tbl>
    <w:p w:rsidR="00DD24FF" w:rsidRDefault="0025780C" w:rsidP="00DD24FF">
      <w:pPr>
        <w:tabs>
          <w:tab w:val="left" w:pos="1646"/>
        </w:tabs>
        <w:jc w:val="lowKashida"/>
        <w:rPr>
          <w:sz w:val="28"/>
          <w:szCs w:val="28"/>
        </w:rPr>
      </w:pPr>
      <w:r w:rsidRPr="00EE52E9">
        <w:rPr>
          <w:sz w:val="28"/>
          <w:szCs w:val="28"/>
        </w:rPr>
        <w:object w:dxaOrig="8842" w:dyaOrig="4134">
          <v:shape id="_x0000_i1029" type="#_x0000_t75" style="width:441.6pt;height:206.4pt" o:ole="">
            <v:imagedata r:id="rId26" o:title=""/>
          </v:shape>
          <o:OLEObject Type="Embed" ProgID="MSGraph.Chart.8" ShapeID="_x0000_i1029" DrawAspect="Content" ObjectID="_1612771910" r:id="rId27">
            <o:FieldCodes>\s</o:FieldCodes>
          </o:OLEObject>
        </w:object>
      </w:r>
    </w:p>
    <w:p w:rsidR="00DD24FF" w:rsidRDefault="00DD24FF" w:rsidP="00CA5534">
      <w:pPr>
        <w:tabs>
          <w:tab w:val="left" w:pos="1646"/>
        </w:tabs>
        <w:jc w:val="lowKashida"/>
        <w:rPr>
          <w:sz w:val="28"/>
          <w:szCs w:val="28"/>
        </w:rPr>
      </w:pPr>
    </w:p>
    <w:p w:rsidR="00CA5534" w:rsidRPr="0001578F" w:rsidRDefault="00CA5534" w:rsidP="00CA5534">
      <w:pPr>
        <w:tabs>
          <w:tab w:val="left" w:pos="1646"/>
        </w:tabs>
        <w:jc w:val="lowKashida"/>
        <w:rPr>
          <w:sz w:val="28"/>
          <w:szCs w:val="28"/>
          <w:rtl/>
        </w:rPr>
      </w:pPr>
      <w:r w:rsidRPr="0001578F">
        <w:rPr>
          <w:rFonts w:hint="cs"/>
          <w:sz w:val="28"/>
          <w:szCs w:val="28"/>
          <w:rtl/>
        </w:rPr>
        <w:t>وتم دراسة ترافق الإحليل التحتي لدى المرضى مع شذوذات تناسلية أخرى "الكوردي (انعطاف القضيب البطني)- خصية هاجرة- فتق إربي غير مباشر و/أو قيلة مائية"</w:t>
      </w:r>
    </w:p>
    <w:p w:rsidR="00817D79" w:rsidRPr="0001578F" w:rsidRDefault="00817D79" w:rsidP="00CA5534">
      <w:pPr>
        <w:tabs>
          <w:tab w:val="left" w:pos="1646"/>
        </w:tabs>
        <w:jc w:val="lowKashida"/>
        <w:rPr>
          <w:sz w:val="28"/>
          <w:szCs w:val="28"/>
          <w:rtl/>
        </w:rPr>
      </w:pPr>
    </w:p>
    <w:tbl>
      <w:tblPr>
        <w:bidiVisual/>
        <w:tblW w:w="842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2424"/>
        <w:gridCol w:w="1620"/>
        <w:gridCol w:w="1343"/>
        <w:gridCol w:w="1620"/>
        <w:gridCol w:w="1415"/>
      </w:tblGrid>
      <w:tr w:rsidR="00CA5534" w:rsidRPr="0001578F" w:rsidTr="00F06382">
        <w:trPr>
          <w:jc w:val="center"/>
        </w:trPr>
        <w:tc>
          <w:tcPr>
            <w:tcW w:w="2424" w:type="dxa"/>
            <w:tcBorders>
              <w:top w:val="double" w:sz="4" w:space="0" w:color="auto"/>
              <w:bottom w:val="double" w:sz="4" w:space="0" w:color="auto"/>
            </w:tcBorders>
            <w:shd w:val="clear" w:color="auto" w:fill="E6E6E6"/>
          </w:tcPr>
          <w:p w:rsidR="00CA5534" w:rsidRPr="0001578F" w:rsidRDefault="00CA5534" w:rsidP="00F06382">
            <w:pPr>
              <w:tabs>
                <w:tab w:val="left" w:pos="1646"/>
              </w:tabs>
              <w:jc w:val="center"/>
              <w:rPr>
                <w:b/>
                <w:bCs/>
                <w:sz w:val="28"/>
                <w:szCs w:val="28"/>
                <w:rtl/>
              </w:rPr>
            </w:pPr>
            <w:r w:rsidRPr="0001578F">
              <w:rPr>
                <w:rFonts w:hint="cs"/>
                <w:b/>
                <w:bCs/>
                <w:sz w:val="28"/>
                <w:szCs w:val="28"/>
                <w:rtl/>
              </w:rPr>
              <w:t xml:space="preserve">النـــوع </w:t>
            </w:r>
          </w:p>
        </w:tc>
        <w:tc>
          <w:tcPr>
            <w:tcW w:w="1620" w:type="dxa"/>
            <w:tcBorders>
              <w:top w:val="double" w:sz="4" w:space="0" w:color="auto"/>
              <w:bottom w:val="double" w:sz="4" w:space="0" w:color="auto"/>
            </w:tcBorders>
            <w:shd w:val="clear" w:color="auto" w:fill="E6E6E6"/>
          </w:tcPr>
          <w:p w:rsidR="00CA5534" w:rsidRPr="0001578F" w:rsidRDefault="00CA5534" w:rsidP="00F06382">
            <w:pPr>
              <w:tabs>
                <w:tab w:val="left" w:pos="1646"/>
              </w:tabs>
              <w:jc w:val="center"/>
              <w:rPr>
                <w:b/>
                <w:bCs/>
                <w:sz w:val="28"/>
                <w:szCs w:val="28"/>
                <w:rtl/>
              </w:rPr>
            </w:pPr>
            <w:r w:rsidRPr="0001578F">
              <w:rPr>
                <w:rFonts w:hint="cs"/>
                <w:b/>
                <w:bCs/>
                <w:sz w:val="28"/>
                <w:szCs w:val="28"/>
                <w:rtl/>
              </w:rPr>
              <w:t xml:space="preserve">تحت إكليلي </w:t>
            </w:r>
          </w:p>
        </w:tc>
        <w:tc>
          <w:tcPr>
            <w:tcW w:w="1343" w:type="dxa"/>
            <w:tcBorders>
              <w:top w:val="double" w:sz="4" w:space="0" w:color="auto"/>
              <w:bottom w:val="double" w:sz="4" w:space="0" w:color="auto"/>
            </w:tcBorders>
            <w:shd w:val="clear" w:color="auto" w:fill="E6E6E6"/>
          </w:tcPr>
          <w:p w:rsidR="00CA5534" w:rsidRPr="0001578F" w:rsidRDefault="00CA5534" w:rsidP="00F06382">
            <w:pPr>
              <w:tabs>
                <w:tab w:val="left" w:pos="1646"/>
              </w:tabs>
              <w:jc w:val="center"/>
              <w:rPr>
                <w:b/>
                <w:bCs/>
                <w:sz w:val="28"/>
                <w:szCs w:val="28"/>
                <w:rtl/>
              </w:rPr>
            </w:pPr>
            <w:r w:rsidRPr="0001578F">
              <w:rPr>
                <w:rFonts w:hint="cs"/>
                <w:b/>
                <w:bCs/>
                <w:sz w:val="28"/>
                <w:szCs w:val="28"/>
                <w:rtl/>
              </w:rPr>
              <w:t xml:space="preserve">قضيبي متقدم </w:t>
            </w:r>
          </w:p>
        </w:tc>
        <w:tc>
          <w:tcPr>
            <w:tcW w:w="1620" w:type="dxa"/>
            <w:tcBorders>
              <w:top w:val="double" w:sz="4" w:space="0" w:color="auto"/>
              <w:bottom w:val="double" w:sz="4" w:space="0" w:color="auto"/>
            </w:tcBorders>
            <w:shd w:val="clear" w:color="auto" w:fill="E6E6E6"/>
          </w:tcPr>
          <w:p w:rsidR="00CA5534" w:rsidRPr="0001578F" w:rsidRDefault="00CA5534" w:rsidP="00F06382">
            <w:pPr>
              <w:tabs>
                <w:tab w:val="left" w:pos="1646"/>
              </w:tabs>
              <w:jc w:val="center"/>
              <w:rPr>
                <w:b/>
                <w:bCs/>
                <w:sz w:val="28"/>
                <w:szCs w:val="28"/>
                <w:rtl/>
              </w:rPr>
            </w:pPr>
            <w:r w:rsidRPr="0001578F">
              <w:rPr>
                <w:rFonts w:hint="cs"/>
                <w:b/>
                <w:bCs/>
                <w:sz w:val="28"/>
                <w:szCs w:val="28"/>
                <w:rtl/>
              </w:rPr>
              <w:t xml:space="preserve">منتصف قضيبي </w:t>
            </w:r>
          </w:p>
        </w:tc>
        <w:tc>
          <w:tcPr>
            <w:tcW w:w="1415" w:type="dxa"/>
            <w:tcBorders>
              <w:top w:val="double" w:sz="4" w:space="0" w:color="auto"/>
              <w:bottom w:val="double" w:sz="4" w:space="0" w:color="auto"/>
            </w:tcBorders>
            <w:shd w:val="clear" w:color="auto" w:fill="E6E6E6"/>
          </w:tcPr>
          <w:p w:rsidR="00CA5534" w:rsidRPr="0001578F" w:rsidRDefault="00CA5534" w:rsidP="00F06382">
            <w:pPr>
              <w:tabs>
                <w:tab w:val="left" w:pos="1646"/>
              </w:tabs>
              <w:jc w:val="center"/>
              <w:rPr>
                <w:b/>
                <w:bCs/>
                <w:sz w:val="28"/>
                <w:szCs w:val="28"/>
                <w:rtl/>
              </w:rPr>
            </w:pPr>
            <w:r w:rsidRPr="0001578F">
              <w:rPr>
                <w:rFonts w:hint="cs"/>
                <w:b/>
                <w:bCs/>
                <w:sz w:val="28"/>
                <w:szCs w:val="28"/>
                <w:rtl/>
              </w:rPr>
              <w:t>قضيبي قريب</w:t>
            </w:r>
          </w:p>
        </w:tc>
      </w:tr>
      <w:tr w:rsidR="00CA5534" w:rsidRPr="0001578F" w:rsidTr="00F06382">
        <w:trPr>
          <w:jc w:val="center"/>
        </w:trPr>
        <w:tc>
          <w:tcPr>
            <w:tcW w:w="2424" w:type="dxa"/>
            <w:tcBorders>
              <w:top w:val="double" w:sz="4" w:space="0" w:color="auto"/>
            </w:tcBorders>
          </w:tcPr>
          <w:p w:rsidR="00CA5534" w:rsidRPr="0001578F" w:rsidRDefault="00CA5534" w:rsidP="00F06382">
            <w:pPr>
              <w:tabs>
                <w:tab w:val="left" w:pos="1646"/>
              </w:tabs>
              <w:jc w:val="center"/>
              <w:rPr>
                <w:sz w:val="28"/>
                <w:szCs w:val="28"/>
                <w:rtl/>
              </w:rPr>
            </w:pPr>
            <w:r w:rsidRPr="0001578F">
              <w:rPr>
                <w:rFonts w:hint="cs"/>
                <w:sz w:val="28"/>
                <w:szCs w:val="28"/>
                <w:rtl/>
              </w:rPr>
              <w:t xml:space="preserve">العدد الكلي </w:t>
            </w:r>
          </w:p>
        </w:tc>
        <w:tc>
          <w:tcPr>
            <w:tcW w:w="1620" w:type="dxa"/>
            <w:tcBorders>
              <w:top w:val="double" w:sz="4" w:space="0" w:color="auto"/>
            </w:tcBorders>
          </w:tcPr>
          <w:p w:rsidR="00CA5534" w:rsidRPr="0001578F" w:rsidRDefault="00B97413" w:rsidP="00817D79">
            <w:pPr>
              <w:tabs>
                <w:tab w:val="left" w:pos="1646"/>
              </w:tabs>
              <w:jc w:val="center"/>
              <w:rPr>
                <w:sz w:val="28"/>
                <w:szCs w:val="28"/>
                <w:rtl/>
              </w:rPr>
            </w:pPr>
            <w:r>
              <w:rPr>
                <w:rFonts w:hint="cs"/>
                <w:sz w:val="28"/>
                <w:szCs w:val="28"/>
                <w:rtl/>
              </w:rPr>
              <w:t>45</w:t>
            </w:r>
          </w:p>
        </w:tc>
        <w:tc>
          <w:tcPr>
            <w:tcW w:w="1343" w:type="dxa"/>
            <w:tcBorders>
              <w:top w:val="double" w:sz="4" w:space="0" w:color="auto"/>
            </w:tcBorders>
          </w:tcPr>
          <w:p w:rsidR="00CA5534" w:rsidRPr="0001578F" w:rsidRDefault="00B97413" w:rsidP="00817D79">
            <w:pPr>
              <w:tabs>
                <w:tab w:val="left" w:pos="1646"/>
              </w:tabs>
              <w:jc w:val="center"/>
              <w:rPr>
                <w:sz w:val="28"/>
                <w:szCs w:val="28"/>
                <w:rtl/>
              </w:rPr>
            </w:pPr>
            <w:r>
              <w:rPr>
                <w:rFonts w:hint="cs"/>
                <w:sz w:val="28"/>
                <w:szCs w:val="28"/>
                <w:rtl/>
              </w:rPr>
              <w:t>16</w:t>
            </w:r>
          </w:p>
        </w:tc>
        <w:tc>
          <w:tcPr>
            <w:tcW w:w="1620" w:type="dxa"/>
            <w:tcBorders>
              <w:top w:val="double" w:sz="4" w:space="0" w:color="auto"/>
            </w:tcBorders>
          </w:tcPr>
          <w:p w:rsidR="00CA5534" w:rsidRPr="0001578F" w:rsidRDefault="00B97413" w:rsidP="00F06382">
            <w:pPr>
              <w:tabs>
                <w:tab w:val="left" w:pos="1646"/>
              </w:tabs>
              <w:jc w:val="center"/>
              <w:rPr>
                <w:sz w:val="28"/>
                <w:szCs w:val="28"/>
                <w:rtl/>
              </w:rPr>
            </w:pPr>
            <w:r>
              <w:rPr>
                <w:rFonts w:hint="cs"/>
                <w:sz w:val="28"/>
                <w:szCs w:val="28"/>
                <w:rtl/>
              </w:rPr>
              <w:t>10</w:t>
            </w:r>
          </w:p>
        </w:tc>
        <w:tc>
          <w:tcPr>
            <w:tcW w:w="1415" w:type="dxa"/>
            <w:tcBorders>
              <w:top w:val="double" w:sz="4" w:space="0" w:color="auto"/>
            </w:tcBorders>
          </w:tcPr>
          <w:p w:rsidR="00CA5534" w:rsidRPr="0001578F" w:rsidRDefault="00B97413" w:rsidP="00F06382">
            <w:pPr>
              <w:tabs>
                <w:tab w:val="left" w:pos="1646"/>
              </w:tabs>
              <w:jc w:val="center"/>
              <w:rPr>
                <w:sz w:val="28"/>
                <w:szCs w:val="28"/>
                <w:rtl/>
              </w:rPr>
            </w:pPr>
            <w:r>
              <w:rPr>
                <w:rFonts w:hint="cs"/>
                <w:sz w:val="28"/>
                <w:szCs w:val="28"/>
                <w:rtl/>
              </w:rPr>
              <w:t>4</w:t>
            </w:r>
          </w:p>
        </w:tc>
      </w:tr>
      <w:tr w:rsidR="00CA5534" w:rsidRPr="0001578F" w:rsidTr="00F06382">
        <w:trPr>
          <w:jc w:val="center"/>
        </w:trPr>
        <w:tc>
          <w:tcPr>
            <w:tcW w:w="2424" w:type="dxa"/>
          </w:tcPr>
          <w:p w:rsidR="00CA5534" w:rsidRPr="0001578F" w:rsidRDefault="00CA5534" w:rsidP="00F06382">
            <w:pPr>
              <w:tabs>
                <w:tab w:val="left" w:pos="1646"/>
              </w:tabs>
              <w:jc w:val="center"/>
              <w:rPr>
                <w:sz w:val="28"/>
                <w:szCs w:val="28"/>
                <w:rtl/>
              </w:rPr>
            </w:pPr>
            <w:r w:rsidRPr="0001578F">
              <w:rPr>
                <w:rFonts w:hint="cs"/>
                <w:sz w:val="28"/>
                <w:szCs w:val="28"/>
                <w:rtl/>
              </w:rPr>
              <w:t xml:space="preserve">النسبة </w:t>
            </w:r>
          </w:p>
        </w:tc>
        <w:tc>
          <w:tcPr>
            <w:tcW w:w="1620" w:type="dxa"/>
          </w:tcPr>
          <w:p w:rsidR="00CA5534" w:rsidRPr="0001578F" w:rsidRDefault="005C3C00" w:rsidP="00925B07">
            <w:pPr>
              <w:tabs>
                <w:tab w:val="left" w:pos="1646"/>
              </w:tabs>
              <w:jc w:val="center"/>
              <w:rPr>
                <w:sz w:val="28"/>
                <w:szCs w:val="28"/>
                <w:rtl/>
              </w:rPr>
            </w:pPr>
            <w:r>
              <w:rPr>
                <w:rFonts w:hint="cs"/>
                <w:sz w:val="28"/>
                <w:szCs w:val="28"/>
                <w:rtl/>
              </w:rPr>
              <w:t>60</w:t>
            </w:r>
            <w:r w:rsidR="00CA5534" w:rsidRPr="0001578F">
              <w:rPr>
                <w:rFonts w:hint="cs"/>
                <w:sz w:val="28"/>
                <w:szCs w:val="28"/>
                <w:rtl/>
              </w:rPr>
              <w:t xml:space="preserve"> %</w:t>
            </w:r>
          </w:p>
        </w:tc>
        <w:tc>
          <w:tcPr>
            <w:tcW w:w="1343" w:type="dxa"/>
          </w:tcPr>
          <w:p w:rsidR="00CA5534" w:rsidRPr="0001578F" w:rsidRDefault="005C3C00" w:rsidP="00F06382">
            <w:pPr>
              <w:tabs>
                <w:tab w:val="left" w:pos="1646"/>
              </w:tabs>
              <w:jc w:val="center"/>
              <w:rPr>
                <w:sz w:val="28"/>
                <w:szCs w:val="28"/>
                <w:rtl/>
              </w:rPr>
            </w:pPr>
            <w:r>
              <w:rPr>
                <w:rFonts w:hint="cs"/>
                <w:sz w:val="28"/>
                <w:szCs w:val="28"/>
                <w:rtl/>
              </w:rPr>
              <w:t>21.3</w:t>
            </w:r>
            <w:r w:rsidR="00CA5534" w:rsidRPr="0001578F">
              <w:rPr>
                <w:rFonts w:hint="cs"/>
                <w:sz w:val="28"/>
                <w:szCs w:val="28"/>
                <w:rtl/>
              </w:rPr>
              <w:t xml:space="preserve"> % </w:t>
            </w:r>
          </w:p>
        </w:tc>
        <w:tc>
          <w:tcPr>
            <w:tcW w:w="1620" w:type="dxa"/>
          </w:tcPr>
          <w:p w:rsidR="00CA5534" w:rsidRPr="0001578F" w:rsidRDefault="005C3C00" w:rsidP="00F06382">
            <w:pPr>
              <w:tabs>
                <w:tab w:val="left" w:pos="1646"/>
              </w:tabs>
              <w:jc w:val="center"/>
              <w:rPr>
                <w:sz w:val="28"/>
                <w:szCs w:val="28"/>
                <w:rtl/>
              </w:rPr>
            </w:pPr>
            <w:r>
              <w:rPr>
                <w:rFonts w:hint="cs"/>
                <w:sz w:val="28"/>
                <w:szCs w:val="28"/>
                <w:rtl/>
              </w:rPr>
              <w:t>16</w:t>
            </w:r>
            <w:r w:rsidR="00CA5534" w:rsidRPr="0001578F">
              <w:rPr>
                <w:rFonts w:hint="cs"/>
                <w:sz w:val="28"/>
                <w:szCs w:val="28"/>
                <w:rtl/>
              </w:rPr>
              <w:t xml:space="preserve"> % </w:t>
            </w:r>
          </w:p>
        </w:tc>
        <w:tc>
          <w:tcPr>
            <w:tcW w:w="1415" w:type="dxa"/>
          </w:tcPr>
          <w:p w:rsidR="00CA5534" w:rsidRPr="0001578F" w:rsidRDefault="005C3C00" w:rsidP="00F06382">
            <w:pPr>
              <w:tabs>
                <w:tab w:val="left" w:pos="1646"/>
              </w:tabs>
              <w:jc w:val="center"/>
              <w:rPr>
                <w:sz w:val="28"/>
                <w:szCs w:val="28"/>
                <w:rtl/>
              </w:rPr>
            </w:pPr>
            <w:r>
              <w:rPr>
                <w:rFonts w:hint="cs"/>
                <w:sz w:val="28"/>
                <w:szCs w:val="28"/>
                <w:rtl/>
              </w:rPr>
              <w:t>5.3</w:t>
            </w:r>
            <w:r w:rsidR="00CA5534" w:rsidRPr="0001578F">
              <w:rPr>
                <w:rFonts w:hint="cs"/>
                <w:sz w:val="28"/>
                <w:szCs w:val="28"/>
                <w:rtl/>
              </w:rPr>
              <w:t xml:space="preserve"> % </w:t>
            </w:r>
          </w:p>
        </w:tc>
      </w:tr>
      <w:tr w:rsidR="00CA5534" w:rsidRPr="0001578F" w:rsidTr="00F06382">
        <w:trPr>
          <w:jc w:val="center"/>
        </w:trPr>
        <w:tc>
          <w:tcPr>
            <w:tcW w:w="2424" w:type="dxa"/>
          </w:tcPr>
          <w:p w:rsidR="00CA5534" w:rsidRPr="0001578F" w:rsidRDefault="00CA5534" w:rsidP="00F06382">
            <w:pPr>
              <w:tabs>
                <w:tab w:val="left" w:pos="1646"/>
              </w:tabs>
              <w:jc w:val="center"/>
              <w:rPr>
                <w:sz w:val="28"/>
                <w:szCs w:val="28"/>
                <w:rtl/>
              </w:rPr>
            </w:pPr>
            <w:r w:rsidRPr="0001578F">
              <w:rPr>
                <w:rFonts w:hint="cs"/>
                <w:sz w:val="28"/>
                <w:szCs w:val="28"/>
                <w:rtl/>
              </w:rPr>
              <w:t xml:space="preserve">كوردي </w:t>
            </w:r>
          </w:p>
        </w:tc>
        <w:tc>
          <w:tcPr>
            <w:tcW w:w="1620" w:type="dxa"/>
          </w:tcPr>
          <w:p w:rsidR="00CA5534" w:rsidRPr="0001578F" w:rsidRDefault="00CA5534" w:rsidP="00F06382">
            <w:pPr>
              <w:tabs>
                <w:tab w:val="left" w:pos="1646"/>
              </w:tabs>
              <w:jc w:val="center"/>
              <w:rPr>
                <w:sz w:val="28"/>
                <w:szCs w:val="28"/>
                <w:rtl/>
              </w:rPr>
            </w:pPr>
            <w:r w:rsidRPr="0001578F">
              <w:rPr>
                <w:rFonts w:hint="cs"/>
                <w:sz w:val="28"/>
                <w:szCs w:val="28"/>
                <w:rtl/>
              </w:rPr>
              <w:t>24</w:t>
            </w:r>
          </w:p>
        </w:tc>
        <w:tc>
          <w:tcPr>
            <w:tcW w:w="1343" w:type="dxa"/>
          </w:tcPr>
          <w:p w:rsidR="00CA5534" w:rsidRPr="0001578F" w:rsidRDefault="00CA5534" w:rsidP="00F06382">
            <w:pPr>
              <w:tabs>
                <w:tab w:val="left" w:pos="1646"/>
              </w:tabs>
              <w:jc w:val="center"/>
              <w:rPr>
                <w:sz w:val="28"/>
                <w:szCs w:val="28"/>
                <w:rtl/>
              </w:rPr>
            </w:pPr>
            <w:r w:rsidRPr="0001578F">
              <w:rPr>
                <w:rFonts w:hint="cs"/>
                <w:sz w:val="28"/>
                <w:szCs w:val="28"/>
                <w:rtl/>
              </w:rPr>
              <w:t>8</w:t>
            </w:r>
          </w:p>
        </w:tc>
        <w:tc>
          <w:tcPr>
            <w:tcW w:w="1620" w:type="dxa"/>
          </w:tcPr>
          <w:p w:rsidR="00CA5534" w:rsidRPr="0001578F" w:rsidRDefault="00CA5534" w:rsidP="00F06382">
            <w:pPr>
              <w:tabs>
                <w:tab w:val="left" w:pos="1646"/>
              </w:tabs>
              <w:jc w:val="center"/>
              <w:rPr>
                <w:sz w:val="28"/>
                <w:szCs w:val="28"/>
                <w:rtl/>
              </w:rPr>
            </w:pPr>
            <w:r w:rsidRPr="0001578F">
              <w:rPr>
                <w:rFonts w:hint="cs"/>
                <w:sz w:val="28"/>
                <w:szCs w:val="28"/>
                <w:rtl/>
              </w:rPr>
              <w:t>4</w:t>
            </w:r>
          </w:p>
        </w:tc>
        <w:tc>
          <w:tcPr>
            <w:tcW w:w="1415" w:type="dxa"/>
          </w:tcPr>
          <w:p w:rsidR="00CA5534" w:rsidRPr="0001578F" w:rsidRDefault="00CA5534" w:rsidP="00F06382">
            <w:pPr>
              <w:tabs>
                <w:tab w:val="left" w:pos="1646"/>
              </w:tabs>
              <w:jc w:val="center"/>
              <w:rPr>
                <w:sz w:val="28"/>
                <w:szCs w:val="28"/>
                <w:rtl/>
              </w:rPr>
            </w:pPr>
            <w:r w:rsidRPr="0001578F">
              <w:rPr>
                <w:rFonts w:hint="cs"/>
                <w:sz w:val="28"/>
                <w:szCs w:val="28"/>
                <w:rtl/>
              </w:rPr>
              <w:t>2</w:t>
            </w:r>
          </w:p>
        </w:tc>
      </w:tr>
      <w:tr w:rsidR="00CA5534" w:rsidRPr="0001578F" w:rsidTr="00F06382">
        <w:trPr>
          <w:jc w:val="center"/>
        </w:trPr>
        <w:tc>
          <w:tcPr>
            <w:tcW w:w="2424" w:type="dxa"/>
          </w:tcPr>
          <w:p w:rsidR="00CA5534" w:rsidRPr="0001578F" w:rsidRDefault="00CA5534" w:rsidP="00F06382">
            <w:pPr>
              <w:tabs>
                <w:tab w:val="left" w:pos="1646"/>
              </w:tabs>
              <w:jc w:val="center"/>
              <w:rPr>
                <w:sz w:val="28"/>
                <w:szCs w:val="28"/>
                <w:rtl/>
              </w:rPr>
            </w:pPr>
            <w:r w:rsidRPr="0001578F">
              <w:rPr>
                <w:rFonts w:hint="cs"/>
                <w:sz w:val="28"/>
                <w:szCs w:val="28"/>
                <w:rtl/>
              </w:rPr>
              <w:t xml:space="preserve">خصية هاجرة </w:t>
            </w:r>
          </w:p>
        </w:tc>
        <w:tc>
          <w:tcPr>
            <w:tcW w:w="1620" w:type="dxa"/>
          </w:tcPr>
          <w:p w:rsidR="00CA5534" w:rsidRPr="0001578F" w:rsidRDefault="00663D95" w:rsidP="00F06382">
            <w:pPr>
              <w:tabs>
                <w:tab w:val="left" w:pos="1646"/>
              </w:tabs>
              <w:jc w:val="center"/>
              <w:rPr>
                <w:sz w:val="28"/>
                <w:szCs w:val="28"/>
                <w:rtl/>
              </w:rPr>
            </w:pPr>
            <w:r>
              <w:rPr>
                <w:rFonts w:hint="cs"/>
                <w:sz w:val="28"/>
                <w:szCs w:val="28"/>
                <w:rtl/>
              </w:rPr>
              <w:t>3</w:t>
            </w:r>
          </w:p>
        </w:tc>
        <w:tc>
          <w:tcPr>
            <w:tcW w:w="1343" w:type="dxa"/>
          </w:tcPr>
          <w:p w:rsidR="00CA5534" w:rsidRPr="0001578F" w:rsidRDefault="005C3C00" w:rsidP="00F06382">
            <w:pPr>
              <w:tabs>
                <w:tab w:val="left" w:pos="1646"/>
              </w:tabs>
              <w:jc w:val="center"/>
              <w:rPr>
                <w:sz w:val="28"/>
                <w:szCs w:val="28"/>
                <w:rtl/>
              </w:rPr>
            </w:pPr>
            <w:r>
              <w:rPr>
                <w:rFonts w:hint="cs"/>
                <w:sz w:val="28"/>
                <w:szCs w:val="28"/>
                <w:rtl/>
              </w:rPr>
              <w:t>2</w:t>
            </w:r>
          </w:p>
        </w:tc>
        <w:tc>
          <w:tcPr>
            <w:tcW w:w="1620" w:type="dxa"/>
          </w:tcPr>
          <w:p w:rsidR="00CA5534" w:rsidRPr="0001578F" w:rsidRDefault="00663D95" w:rsidP="00F06382">
            <w:pPr>
              <w:tabs>
                <w:tab w:val="left" w:pos="1646"/>
              </w:tabs>
              <w:jc w:val="center"/>
              <w:rPr>
                <w:sz w:val="28"/>
                <w:szCs w:val="28"/>
                <w:rtl/>
              </w:rPr>
            </w:pPr>
            <w:r>
              <w:rPr>
                <w:rFonts w:hint="cs"/>
                <w:sz w:val="28"/>
                <w:szCs w:val="28"/>
                <w:rtl/>
              </w:rPr>
              <w:t>2</w:t>
            </w:r>
          </w:p>
        </w:tc>
        <w:tc>
          <w:tcPr>
            <w:tcW w:w="1415" w:type="dxa"/>
          </w:tcPr>
          <w:p w:rsidR="00CA5534" w:rsidRPr="0001578F" w:rsidRDefault="00663D95" w:rsidP="00F06382">
            <w:pPr>
              <w:tabs>
                <w:tab w:val="left" w:pos="1646"/>
              </w:tabs>
              <w:jc w:val="center"/>
              <w:rPr>
                <w:sz w:val="28"/>
                <w:szCs w:val="28"/>
                <w:rtl/>
              </w:rPr>
            </w:pPr>
            <w:r w:rsidRPr="0001578F">
              <w:rPr>
                <w:rFonts w:hint="cs"/>
                <w:sz w:val="28"/>
                <w:szCs w:val="28"/>
                <w:rtl/>
              </w:rPr>
              <w:t>-</w:t>
            </w:r>
          </w:p>
        </w:tc>
      </w:tr>
      <w:tr w:rsidR="00CA5534" w:rsidRPr="0001578F" w:rsidTr="00F06382">
        <w:trPr>
          <w:jc w:val="center"/>
        </w:trPr>
        <w:tc>
          <w:tcPr>
            <w:tcW w:w="2424" w:type="dxa"/>
          </w:tcPr>
          <w:p w:rsidR="00CA5534" w:rsidRPr="0001578F" w:rsidRDefault="00CA5534" w:rsidP="00F06382">
            <w:pPr>
              <w:tabs>
                <w:tab w:val="left" w:pos="1646"/>
              </w:tabs>
              <w:jc w:val="center"/>
              <w:rPr>
                <w:sz w:val="28"/>
                <w:szCs w:val="28"/>
                <w:rtl/>
              </w:rPr>
            </w:pPr>
            <w:r w:rsidRPr="0001578F">
              <w:rPr>
                <w:rFonts w:hint="cs"/>
                <w:sz w:val="28"/>
                <w:szCs w:val="28"/>
                <w:rtl/>
              </w:rPr>
              <w:t xml:space="preserve">فتق إربي و/أو قيلة مائية </w:t>
            </w:r>
          </w:p>
        </w:tc>
        <w:tc>
          <w:tcPr>
            <w:tcW w:w="1620" w:type="dxa"/>
          </w:tcPr>
          <w:p w:rsidR="00CA5534" w:rsidRPr="0001578F" w:rsidRDefault="001868C7" w:rsidP="00F06382">
            <w:pPr>
              <w:tabs>
                <w:tab w:val="left" w:pos="1646"/>
              </w:tabs>
              <w:jc w:val="center"/>
              <w:rPr>
                <w:sz w:val="28"/>
                <w:szCs w:val="28"/>
                <w:rtl/>
              </w:rPr>
            </w:pPr>
            <w:r>
              <w:rPr>
                <w:rFonts w:hint="cs"/>
                <w:sz w:val="28"/>
                <w:szCs w:val="28"/>
                <w:rtl/>
              </w:rPr>
              <w:t>4</w:t>
            </w:r>
          </w:p>
        </w:tc>
        <w:tc>
          <w:tcPr>
            <w:tcW w:w="1343" w:type="dxa"/>
          </w:tcPr>
          <w:p w:rsidR="00CA5534" w:rsidRPr="0001578F" w:rsidRDefault="001868C7" w:rsidP="00F06382">
            <w:pPr>
              <w:tabs>
                <w:tab w:val="left" w:pos="1646"/>
              </w:tabs>
              <w:jc w:val="center"/>
              <w:rPr>
                <w:sz w:val="28"/>
                <w:szCs w:val="28"/>
                <w:rtl/>
              </w:rPr>
            </w:pPr>
            <w:r>
              <w:rPr>
                <w:rFonts w:hint="cs"/>
                <w:sz w:val="28"/>
                <w:szCs w:val="28"/>
                <w:rtl/>
              </w:rPr>
              <w:t>3</w:t>
            </w:r>
          </w:p>
        </w:tc>
        <w:tc>
          <w:tcPr>
            <w:tcW w:w="1620" w:type="dxa"/>
          </w:tcPr>
          <w:p w:rsidR="00CA5534" w:rsidRPr="0001578F" w:rsidRDefault="001868C7" w:rsidP="00F06382">
            <w:pPr>
              <w:tabs>
                <w:tab w:val="left" w:pos="1646"/>
              </w:tabs>
              <w:jc w:val="center"/>
              <w:rPr>
                <w:sz w:val="28"/>
                <w:szCs w:val="28"/>
                <w:rtl/>
              </w:rPr>
            </w:pPr>
            <w:r>
              <w:rPr>
                <w:rFonts w:hint="cs"/>
                <w:sz w:val="28"/>
                <w:szCs w:val="28"/>
                <w:rtl/>
              </w:rPr>
              <w:t>2</w:t>
            </w:r>
          </w:p>
        </w:tc>
        <w:tc>
          <w:tcPr>
            <w:tcW w:w="1415" w:type="dxa"/>
          </w:tcPr>
          <w:p w:rsidR="00CA5534" w:rsidRPr="0001578F" w:rsidRDefault="001868C7" w:rsidP="00F06382">
            <w:pPr>
              <w:tabs>
                <w:tab w:val="left" w:pos="1646"/>
              </w:tabs>
              <w:jc w:val="center"/>
              <w:rPr>
                <w:sz w:val="28"/>
                <w:szCs w:val="28"/>
                <w:rtl/>
              </w:rPr>
            </w:pPr>
            <w:r>
              <w:rPr>
                <w:rFonts w:hint="cs"/>
                <w:sz w:val="28"/>
                <w:szCs w:val="28"/>
                <w:rtl/>
              </w:rPr>
              <w:t>1</w:t>
            </w:r>
          </w:p>
        </w:tc>
      </w:tr>
    </w:tbl>
    <w:p w:rsidR="00B97413" w:rsidRDefault="00B97413" w:rsidP="00CA5534">
      <w:pPr>
        <w:tabs>
          <w:tab w:val="left" w:pos="1646"/>
        </w:tabs>
        <w:jc w:val="lowKashida"/>
        <w:rPr>
          <w:sz w:val="28"/>
          <w:szCs w:val="28"/>
          <w:rtl/>
        </w:rPr>
      </w:pPr>
    </w:p>
    <w:p w:rsidR="00CA5534" w:rsidRPr="0001578F" w:rsidRDefault="00CA5534" w:rsidP="00CA5534">
      <w:pPr>
        <w:tabs>
          <w:tab w:val="left" w:pos="1646"/>
        </w:tabs>
        <w:jc w:val="lowKashida"/>
        <w:rPr>
          <w:sz w:val="28"/>
          <w:szCs w:val="28"/>
          <w:rtl/>
        </w:rPr>
      </w:pPr>
      <w:r w:rsidRPr="0001578F">
        <w:rPr>
          <w:rFonts w:hint="cs"/>
          <w:sz w:val="28"/>
          <w:szCs w:val="28"/>
          <w:rtl/>
        </w:rPr>
        <w:t>نلاحظ أن الإنعطاف البطني للقضيب هو أشيع الشذوذات المرافقة ويترافق أكثر مع الدرجات الشديدة من حالات الإحليل التحتي.</w:t>
      </w:r>
    </w:p>
    <w:p w:rsidR="00CA5534" w:rsidRDefault="00CA5534" w:rsidP="0062267A">
      <w:pPr>
        <w:tabs>
          <w:tab w:val="left" w:pos="1646"/>
        </w:tabs>
        <w:jc w:val="lowKashida"/>
        <w:rPr>
          <w:b/>
          <w:bCs/>
          <w:sz w:val="28"/>
          <w:szCs w:val="28"/>
        </w:rPr>
      </w:pPr>
    </w:p>
    <w:p w:rsidR="00DD24FF" w:rsidRDefault="00DD24FF" w:rsidP="0062267A">
      <w:pPr>
        <w:tabs>
          <w:tab w:val="left" w:pos="1646"/>
        </w:tabs>
        <w:jc w:val="lowKashida"/>
        <w:rPr>
          <w:b/>
          <w:bCs/>
          <w:sz w:val="28"/>
          <w:szCs w:val="28"/>
        </w:rPr>
      </w:pPr>
    </w:p>
    <w:p w:rsidR="00DD24FF" w:rsidRDefault="00DD24FF" w:rsidP="0062267A">
      <w:pPr>
        <w:tabs>
          <w:tab w:val="left" w:pos="1646"/>
        </w:tabs>
        <w:jc w:val="lowKashida"/>
        <w:rPr>
          <w:b/>
          <w:bCs/>
          <w:sz w:val="28"/>
          <w:szCs w:val="28"/>
        </w:rPr>
      </w:pPr>
    </w:p>
    <w:p w:rsidR="00DD24FF" w:rsidRDefault="00DD24FF" w:rsidP="0062267A">
      <w:pPr>
        <w:tabs>
          <w:tab w:val="left" w:pos="1646"/>
        </w:tabs>
        <w:jc w:val="lowKashida"/>
        <w:rPr>
          <w:b/>
          <w:bCs/>
          <w:sz w:val="28"/>
          <w:szCs w:val="28"/>
        </w:rPr>
      </w:pPr>
    </w:p>
    <w:p w:rsidR="00DD24FF" w:rsidRDefault="00DD24FF" w:rsidP="0062267A">
      <w:pPr>
        <w:tabs>
          <w:tab w:val="left" w:pos="1646"/>
        </w:tabs>
        <w:jc w:val="lowKashida"/>
        <w:rPr>
          <w:b/>
          <w:bCs/>
          <w:sz w:val="28"/>
          <w:szCs w:val="28"/>
        </w:rPr>
      </w:pPr>
    </w:p>
    <w:p w:rsidR="00DD24FF" w:rsidRDefault="00DD24FF" w:rsidP="0062267A">
      <w:pPr>
        <w:tabs>
          <w:tab w:val="left" w:pos="1646"/>
        </w:tabs>
        <w:jc w:val="lowKashida"/>
        <w:rPr>
          <w:b/>
          <w:bCs/>
          <w:sz w:val="28"/>
          <w:szCs w:val="28"/>
        </w:rPr>
      </w:pPr>
    </w:p>
    <w:p w:rsidR="00DD24FF" w:rsidRDefault="00DD24FF" w:rsidP="0062267A">
      <w:pPr>
        <w:tabs>
          <w:tab w:val="left" w:pos="1646"/>
        </w:tabs>
        <w:jc w:val="lowKashida"/>
        <w:rPr>
          <w:b/>
          <w:bCs/>
          <w:sz w:val="28"/>
          <w:szCs w:val="28"/>
        </w:rPr>
      </w:pPr>
    </w:p>
    <w:p w:rsidR="00035D0E" w:rsidRDefault="00035D0E" w:rsidP="0062267A">
      <w:pPr>
        <w:tabs>
          <w:tab w:val="left" w:pos="1646"/>
        </w:tabs>
        <w:jc w:val="lowKashida"/>
        <w:rPr>
          <w:b/>
          <w:bCs/>
          <w:sz w:val="28"/>
          <w:szCs w:val="28"/>
        </w:rPr>
      </w:pPr>
    </w:p>
    <w:p w:rsidR="00035D0E" w:rsidRDefault="00035D0E" w:rsidP="0062267A">
      <w:pPr>
        <w:tabs>
          <w:tab w:val="left" w:pos="1646"/>
        </w:tabs>
        <w:jc w:val="lowKashida"/>
        <w:rPr>
          <w:b/>
          <w:bCs/>
          <w:sz w:val="28"/>
          <w:szCs w:val="28"/>
        </w:rPr>
      </w:pPr>
    </w:p>
    <w:p w:rsidR="00035D0E" w:rsidRDefault="00035D0E" w:rsidP="0062267A">
      <w:pPr>
        <w:tabs>
          <w:tab w:val="left" w:pos="1646"/>
        </w:tabs>
        <w:jc w:val="lowKashida"/>
        <w:rPr>
          <w:b/>
          <w:bCs/>
          <w:sz w:val="28"/>
          <w:szCs w:val="28"/>
        </w:rPr>
      </w:pPr>
    </w:p>
    <w:p w:rsidR="002162BE" w:rsidRDefault="008C116D" w:rsidP="0062267A">
      <w:pPr>
        <w:tabs>
          <w:tab w:val="left" w:pos="1646"/>
        </w:tabs>
        <w:jc w:val="lowKashida"/>
        <w:rPr>
          <w:b/>
          <w:bCs/>
          <w:sz w:val="28"/>
          <w:szCs w:val="28"/>
          <w:rtl/>
        </w:rPr>
      </w:pPr>
      <w:r w:rsidRPr="0001578F">
        <w:rPr>
          <w:rFonts w:hint="cs"/>
          <w:b/>
          <w:bCs/>
          <w:sz w:val="28"/>
          <w:szCs w:val="28"/>
          <w:rtl/>
        </w:rPr>
        <w:t>ولقد تمت دراسة حدوث الاختلاطات التالية للعمل الجراحي في كلا المشفيين كل على حدى وه</w:t>
      </w:r>
      <w:r w:rsidR="0062267A" w:rsidRPr="0001578F">
        <w:rPr>
          <w:rFonts w:hint="cs"/>
          <w:b/>
          <w:bCs/>
          <w:sz w:val="28"/>
          <w:szCs w:val="28"/>
          <w:rtl/>
        </w:rPr>
        <w:t>ي</w:t>
      </w:r>
      <w:r w:rsidRPr="0001578F">
        <w:rPr>
          <w:rFonts w:hint="cs"/>
          <w:b/>
          <w:bCs/>
          <w:sz w:val="28"/>
          <w:szCs w:val="28"/>
          <w:rtl/>
        </w:rPr>
        <w:t>:</w:t>
      </w:r>
    </w:p>
    <w:p w:rsidR="00035D0E" w:rsidRPr="0001578F" w:rsidRDefault="002162BE" w:rsidP="002162BE">
      <w:pPr>
        <w:tabs>
          <w:tab w:val="left" w:pos="1646"/>
        </w:tabs>
        <w:jc w:val="lowKashida"/>
        <w:rPr>
          <w:b/>
          <w:bCs/>
          <w:sz w:val="28"/>
          <w:szCs w:val="28"/>
          <w:rtl/>
          <w:lang w:bidi="ar-SY"/>
        </w:rPr>
      </w:pPr>
      <w:r>
        <w:rPr>
          <w:rFonts w:hint="cs"/>
          <w:b/>
          <w:bCs/>
          <w:sz w:val="28"/>
          <w:szCs w:val="28"/>
          <w:rtl/>
        </w:rPr>
        <w:t>إختلاطات مبكرة:</w:t>
      </w:r>
    </w:p>
    <w:p w:rsidR="008C116D" w:rsidRPr="0001578F" w:rsidRDefault="008C116D" w:rsidP="006A18BA">
      <w:pPr>
        <w:numPr>
          <w:ilvl w:val="0"/>
          <w:numId w:val="8"/>
        </w:numPr>
        <w:tabs>
          <w:tab w:val="left" w:pos="1646"/>
        </w:tabs>
        <w:jc w:val="lowKashida"/>
        <w:rPr>
          <w:sz w:val="28"/>
          <w:szCs w:val="28"/>
          <w:rtl/>
        </w:rPr>
      </w:pPr>
      <w:r w:rsidRPr="0001578F">
        <w:rPr>
          <w:rFonts w:hint="cs"/>
          <w:sz w:val="28"/>
          <w:szCs w:val="28"/>
          <w:rtl/>
        </w:rPr>
        <w:t xml:space="preserve">ورم دموي و/أو نزف دموي. </w:t>
      </w:r>
    </w:p>
    <w:p w:rsidR="008C116D" w:rsidRPr="0001578F" w:rsidRDefault="006A18BA" w:rsidP="006A18BA">
      <w:pPr>
        <w:numPr>
          <w:ilvl w:val="0"/>
          <w:numId w:val="8"/>
        </w:numPr>
        <w:tabs>
          <w:tab w:val="left" w:pos="1646"/>
        </w:tabs>
        <w:jc w:val="lowKashida"/>
        <w:rPr>
          <w:sz w:val="28"/>
          <w:szCs w:val="28"/>
        </w:rPr>
      </w:pPr>
      <w:r w:rsidRPr="0001578F">
        <w:rPr>
          <w:rFonts w:hint="cs"/>
          <w:sz w:val="28"/>
          <w:szCs w:val="28"/>
          <w:rtl/>
        </w:rPr>
        <w:t>إ</w:t>
      </w:r>
      <w:r w:rsidR="008C116D" w:rsidRPr="0001578F">
        <w:rPr>
          <w:rFonts w:hint="cs"/>
          <w:sz w:val="28"/>
          <w:szCs w:val="28"/>
          <w:rtl/>
        </w:rPr>
        <w:t xml:space="preserve">نتان. </w:t>
      </w:r>
    </w:p>
    <w:p w:rsidR="008C116D" w:rsidRDefault="002162BE" w:rsidP="006A18BA">
      <w:pPr>
        <w:numPr>
          <w:ilvl w:val="0"/>
          <w:numId w:val="8"/>
        </w:numPr>
        <w:tabs>
          <w:tab w:val="left" w:pos="1646"/>
        </w:tabs>
        <w:jc w:val="lowKashida"/>
        <w:rPr>
          <w:sz w:val="28"/>
          <w:szCs w:val="28"/>
        </w:rPr>
      </w:pPr>
      <w:r>
        <w:rPr>
          <w:rFonts w:hint="cs"/>
          <w:sz w:val="28"/>
          <w:szCs w:val="28"/>
          <w:rtl/>
        </w:rPr>
        <w:t>انفكاك المفاغرة.</w:t>
      </w:r>
    </w:p>
    <w:p w:rsidR="002162BE" w:rsidRPr="0001578F" w:rsidRDefault="002162BE" w:rsidP="002162BE">
      <w:pPr>
        <w:tabs>
          <w:tab w:val="left" w:pos="1646"/>
        </w:tabs>
        <w:jc w:val="lowKashida"/>
        <w:rPr>
          <w:sz w:val="28"/>
          <w:szCs w:val="28"/>
        </w:rPr>
      </w:pPr>
      <w:r>
        <w:rPr>
          <w:rFonts w:hint="cs"/>
          <w:b/>
          <w:bCs/>
          <w:sz w:val="28"/>
          <w:szCs w:val="28"/>
          <w:rtl/>
        </w:rPr>
        <w:t>إختلاطات متأخرة:</w:t>
      </w:r>
    </w:p>
    <w:p w:rsidR="006A18BA" w:rsidRPr="0001578F" w:rsidRDefault="002162BE" w:rsidP="002162BE">
      <w:pPr>
        <w:tabs>
          <w:tab w:val="left" w:pos="1646"/>
        </w:tabs>
        <w:ind w:left="360"/>
        <w:jc w:val="lowKashida"/>
        <w:rPr>
          <w:sz w:val="28"/>
          <w:szCs w:val="28"/>
        </w:rPr>
      </w:pPr>
      <w:r>
        <w:rPr>
          <w:rFonts w:hint="cs"/>
          <w:sz w:val="28"/>
          <w:szCs w:val="28"/>
          <w:rtl/>
        </w:rPr>
        <w:t xml:space="preserve">1- </w:t>
      </w:r>
      <w:r w:rsidR="006A18BA" w:rsidRPr="0001578F">
        <w:rPr>
          <w:rFonts w:hint="cs"/>
          <w:sz w:val="28"/>
          <w:szCs w:val="28"/>
          <w:rtl/>
        </w:rPr>
        <w:t xml:space="preserve">ناسور إحليلي جلدي. </w:t>
      </w:r>
    </w:p>
    <w:p w:rsidR="006A18BA" w:rsidRPr="0001578F" w:rsidRDefault="002162BE" w:rsidP="002162BE">
      <w:pPr>
        <w:tabs>
          <w:tab w:val="left" w:pos="1646"/>
        </w:tabs>
        <w:ind w:left="360"/>
        <w:jc w:val="lowKashida"/>
        <w:rPr>
          <w:sz w:val="28"/>
          <w:szCs w:val="28"/>
        </w:rPr>
      </w:pPr>
      <w:r>
        <w:rPr>
          <w:rFonts w:hint="cs"/>
          <w:sz w:val="28"/>
          <w:szCs w:val="28"/>
          <w:rtl/>
        </w:rPr>
        <w:t>2- تضيق صماخ البول</w:t>
      </w:r>
      <w:r w:rsidR="006A18BA" w:rsidRPr="0001578F">
        <w:rPr>
          <w:rFonts w:hint="cs"/>
          <w:sz w:val="28"/>
          <w:szCs w:val="28"/>
          <w:rtl/>
        </w:rPr>
        <w:t xml:space="preserve">. </w:t>
      </w:r>
    </w:p>
    <w:p w:rsidR="00887742" w:rsidRPr="0001578F" w:rsidRDefault="002162BE" w:rsidP="002162BE">
      <w:pPr>
        <w:tabs>
          <w:tab w:val="left" w:pos="1646"/>
        </w:tabs>
        <w:ind w:left="360"/>
        <w:jc w:val="lowKashida"/>
        <w:rPr>
          <w:sz w:val="28"/>
          <w:szCs w:val="28"/>
        </w:rPr>
      </w:pPr>
      <w:r>
        <w:rPr>
          <w:rFonts w:hint="cs"/>
          <w:sz w:val="28"/>
          <w:szCs w:val="28"/>
          <w:rtl/>
        </w:rPr>
        <w:t>3- نكس الكوردي</w:t>
      </w:r>
      <w:r w:rsidR="006A18BA" w:rsidRPr="0001578F">
        <w:rPr>
          <w:rFonts w:hint="cs"/>
          <w:sz w:val="28"/>
          <w:szCs w:val="28"/>
          <w:rtl/>
        </w:rPr>
        <w:t xml:space="preserve">. </w:t>
      </w:r>
    </w:p>
    <w:p w:rsidR="00887742" w:rsidRDefault="002162BE" w:rsidP="006A18BA">
      <w:pPr>
        <w:numPr>
          <w:ilvl w:val="0"/>
          <w:numId w:val="8"/>
        </w:numPr>
        <w:tabs>
          <w:tab w:val="left" w:pos="1646"/>
        </w:tabs>
        <w:jc w:val="lowKashida"/>
        <w:rPr>
          <w:sz w:val="28"/>
          <w:szCs w:val="28"/>
        </w:rPr>
      </w:pPr>
      <w:r>
        <w:rPr>
          <w:rFonts w:hint="cs"/>
          <w:sz w:val="28"/>
          <w:szCs w:val="28"/>
          <w:rtl/>
        </w:rPr>
        <w:t>انحراف القضيب</w:t>
      </w:r>
      <w:r w:rsidR="00887742" w:rsidRPr="0001578F">
        <w:rPr>
          <w:rFonts w:hint="cs"/>
          <w:sz w:val="28"/>
          <w:szCs w:val="28"/>
          <w:rtl/>
        </w:rPr>
        <w:t>.</w:t>
      </w:r>
    </w:p>
    <w:p w:rsidR="00353126" w:rsidRDefault="00353126" w:rsidP="006A18BA">
      <w:pPr>
        <w:tabs>
          <w:tab w:val="left" w:pos="1646"/>
        </w:tabs>
        <w:jc w:val="lowKashida"/>
        <w:rPr>
          <w:sz w:val="28"/>
          <w:szCs w:val="28"/>
          <w:rtl/>
        </w:rPr>
      </w:pPr>
    </w:p>
    <w:p w:rsidR="006A18BA" w:rsidRPr="00035D0E" w:rsidRDefault="00CF6B4A" w:rsidP="005610D1">
      <w:pPr>
        <w:numPr>
          <w:ilvl w:val="0"/>
          <w:numId w:val="16"/>
        </w:numPr>
        <w:tabs>
          <w:tab w:val="left" w:pos="651"/>
        </w:tabs>
        <w:ind w:left="368"/>
        <w:jc w:val="lowKashida"/>
        <w:rPr>
          <w:b/>
          <w:bCs/>
          <w:sz w:val="28"/>
          <w:szCs w:val="28"/>
          <w:rtl/>
        </w:rPr>
      </w:pPr>
      <w:r w:rsidRPr="00035D0E">
        <w:rPr>
          <w:rFonts w:hint="cs"/>
          <w:b/>
          <w:bCs/>
          <w:sz w:val="28"/>
          <w:szCs w:val="28"/>
          <w:rtl/>
        </w:rPr>
        <w:t>مشفى الأسد</w:t>
      </w:r>
      <w:r w:rsidR="006A18BA" w:rsidRPr="00035D0E">
        <w:rPr>
          <w:rFonts w:hint="cs"/>
          <w:b/>
          <w:bCs/>
          <w:sz w:val="28"/>
          <w:szCs w:val="28"/>
          <w:rtl/>
        </w:rPr>
        <w:t xml:space="preserve"> الجامعي، كانت نسبة حدوث الاختلاطات بعد الجراحة كالتالي: </w:t>
      </w:r>
    </w:p>
    <w:p w:rsidR="006A18BA" w:rsidRPr="0001578F" w:rsidRDefault="006A18BA" w:rsidP="006A18BA">
      <w:pPr>
        <w:tabs>
          <w:tab w:val="left" w:pos="1646"/>
        </w:tabs>
        <w:jc w:val="lowKashida"/>
        <w:rPr>
          <w:sz w:val="28"/>
          <w:szCs w:val="28"/>
          <w:rtl/>
        </w:rPr>
      </w:pPr>
    </w:p>
    <w:tbl>
      <w:tblPr>
        <w:bidiVisual/>
        <w:tblW w:w="8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2"/>
        <w:gridCol w:w="1080"/>
        <w:gridCol w:w="1080"/>
        <w:gridCol w:w="1260"/>
        <w:gridCol w:w="1080"/>
        <w:gridCol w:w="1055"/>
      </w:tblGrid>
      <w:tr w:rsidR="00E703C7" w:rsidRPr="0001578F" w:rsidTr="007D186D">
        <w:trPr>
          <w:jc w:val="center"/>
        </w:trPr>
        <w:tc>
          <w:tcPr>
            <w:tcW w:w="2702" w:type="dxa"/>
            <w:tcBorders>
              <w:top w:val="double" w:sz="4" w:space="0" w:color="auto"/>
              <w:left w:val="double" w:sz="4" w:space="0" w:color="auto"/>
              <w:bottom w:val="double" w:sz="4" w:space="0" w:color="auto"/>
            </w:tcBorders>
            <w:shd w:val="clear" w:color="auto" w:fill="E6E6E6"/>
            <w:vAlign w:val="center"/>
          </w:tcPr>
          <w:p w:rsidR="006A18BA" w:rsidRPr="0001578F" w:rsidRDefault="006A18BA" w:rsidP="007D186D">
            <w:pPr>
              <w:tabs>
                <w:tab w:val="left" w:pos="1646"/>
              </w:tabs>
              <w:jc w:val="center"/>
              <w:rPr>
                <w:b/>
                <w:bCs/>
                <w:w w:val="85"/>
                <w:sz w:val="28"/>
                <w:szCs w:val="28"/>
                <w:rtl/>
              </w:rPr>
            </w:pPr>
            <w:r w:rsidRPr="0001578F">
              <w:rPr>
                <w:rFonts w:hint="cs"/>
                <w:b/>
                <w:bCs/>
                <w:w w:val="85"/>
                <w:sz w:val="28"/>
                <w:szCs w:val="28"/>
                <w:rtl/>
              </w:rPr>
              <w:t>النمــــط</w:t>
            </w:r>
          </w:p>
        </w:tc>
        <w:tc>
          <w:tcPr>
            <w:tcW w:w="1080" w:type="dxa"/>
            <w:tcBorders>
              <w:top w:val="double" w:sz="4" w:space="0" w:color="auto"/>
              <w:bottom w:val="double" w:sz="4" w:space="0" w:color="auto"/>
            </w:tcBorders>
            <w:shd w:val="clear" w:color="auto" w:fill="E6E6E6"/>
            <w:vAlign w:val="center"/>
          </w:tcPr>
          <w:p w:rsidR="006A18BA" w:rsidRPr="0001578F" w:rsidRDefault="006A18BA" w:rsidP="007D186D">
            <w:pPr>
              <w:tabs>
                <w:tab w:val="left" w:pos="1646"/>
              </w:tabs>
              <w:jc w:val="center"/>
              <w:rPr>
                <w:b/>
                <w:bCs/>
                <w:w w:val="85"/>
                <w:sz w:val="28"/>
                <w:szCs w:val="28"/>
                <w:rtl/>
              </w:rPr>
            </w:pPr>
            <w:r w:rsidRPr="0001578F">
              <w:rPr>
                <w:rFonts w:hint="cs"/>
                <w:b/>
                <w:bCs/>
                <w:w w:val="85"/>
                <w:sz w:val="28"/>
                <w:szCs w:val="28"/>
                <w:rtl/>
              </w:rPr>
              <w:t>تحت إكليلي</w:t>
            </w:r>
          </w:p>
        </w:tc>
        <w:tc>
          <w:tcPr>
            <w:tcW w:w="1080" w:type="dxa"/>
            <w:tcBorders>
              <w:top w:val="double" w:sz="4" w:space="0" w:color="auto"/>
              <w:bottom w:val="double" w:sz="4" w:space="0" w:color="auto"/>
            </w:tcBorders>
            <w:shd w:val="clear" w:color="auto" w:fill="E6E6E6"/>
            <w:vAlign w:val="center"/>
          </w:tcPr>
          <w:p w:rsidR="006A18BA" w:rsidRPr="0001578F" w:rsidRDefault="006A18BA" w:rsidP="007D186D">
            <w:pPr>
              <w:tabs>
                <w:tab w:val="left" w:pos="1646"/>
              </w:tabs>
              <w:jc w:val="center"/>
              <w:rPr>
                <w:b/>
                <w:bCs/>
                <w:w w:val="85"/>
                <w:sz w:val="28"/>
                <w:szCs w:val="28"/>
                <w:rtl/>
              </w:rPr>
            </w:pPr>
            <w:r w:rsidRPr="0001578F">
              <w:rPr>
                <w:rFonts w:hint="cs"/>
                <w:b/>
                <w:bCs/>
                <w:w w:val="85"/>
                <w:sz w:val="28"/>
                <w:szCs w:val="28"/>
                <w:rtl/>
              </w:rPr>
              <w:t>قضيبي متقدم</w:t>
            </w:r>
          </w:p>
        </w:tc>
        <w:tc>
          <w:tcPr>
            <w:tcW w:w="1260" w:type="dxa"/>
            <w:tcBorders>
              <w:top w:val="double" w:sz="4" w:space="0" w:color="auto"/>
              <w:bottom w:val="double" w:sz="4" w:space="0" w:color="auto"/>
            </w:tcBorders>
            <w:shd w:val="clear" w:color="auto" w:fill="E6E6E6"/>
            <w:vAlign w:val="center"/>
          </w:tcPr>
          <w:p w:rsidR="006A18BA" w:rsidRPr="0001578F" w:rsidRDefault="006A18BA" w:rsidP="007D186D">
            <w:pPr>
              <w:tabs>
                <w:tab w:val="left" w:pos="1646"/>
              </w:tabs>
              <w:jc w:val="center"/>
              <w:rPr>
                <w:b/>
                <w:bCs/>
                <w:w w:val="85"/>
                <w:sz w:val="28"/>
                <w:szCs w:val="28"/>
                <w:rtl/>
              </w:rPr>
            </w:pPr>
            <w:r w:rsidRPr="0001578F">
              <w:rPr>
                <w:rFonts w:hint="cs"/>
                <w:b/>
                <w:bCs/>
                <w:w w:val="85"/>
                <w:sz w:val="28"/>
                <w:szCs w:val="28"/>
                <w:rtl/>
              </w:rPr>
              <w:t>منتصف قضيبي</w:t>
            </w:r>
          </w:p>
        </w:tc>
        <w:tc>
          <w:tcPr>
            <w:tcW w:w="1080" w:type="dxa"/>
            <w:tcBorders>
              <w:top w:val="double" w:sz="4" w:space="0" w:color="auto"/>
              <w:bottom w:val="double" w:sz="4" w:space="0" w:color="auto"/>
            </w:tcBorders>
            <w:shd w:val="clear" w:color="auto" w:fill="E6E6E6"/>
            <w:vAlign w:val="center"/>
          </w:tcPr>
          <w:p w:rsidR="006A18BA" w:rsidRPr="0001578F" w:rsidRDefault="006A18BA" w:rsidP="007D186D">
            <w:pPr>
              <w:tabs>
                <w:tab w:val="left" w:pos="1646"/>
              </w:tabs>
              <w:jc w:val="center"/>
              <w:rPr>
                <w:b/>
                <w:bCs/>
                <w:w w:val="85"/>
                <w:sz w:val="28"/>
                <w:szCs w:val="28"/>
                <w:rtl/>
              </w:rPr>
            </w:pPr>
            <w:r w:rsidRPr="0001578F">
              <w:rPr>
                <w:rFonts w:hint="cs"/>
                <w:b/>
                <w:bCs/>
                <w:w w:val="85"/>
                <w:sz w:val="28"/>
                <w:szCs w:val="28"/>
                <w:rtl/>
              </w:rPr>
              <w:t>قضيبي قريب</w:t>
            </w:r>
          </w:p>
        </w:tc>
        <w:tc>
          <w:tcPr>
            <w:tcW w:w="1055" w:type="dxa"/>
            <w:tcBorders>
              <w:top w:val="double" w:sz="4" w:space="0" w:color="auto"/>
              <w:bottom w:val="double" w:sz="4" w:space="0" w:color="auto"/>
              <w:right w:val="double" w:sz="4" w:space="0" w:color="auto"/>
            </w:tcBorders>
            <w:shd w:val="clear" w:color="auto" w:fill="E6E6E6"/>
            <w:vAlign w:val="center"/>
          </w:tcPr>
          <w:p w:rsidR="006A18BA" w:rsidRPr="0001578F" w:rsidRDefault="006A18BA" w:rsidP="007D186D">
            <w:pPr>
              <w:tabs>
                <w:tab w:val="left" w:pos="1646"/>
              </w:tabs>
              <w:jc w:val="center"/>
              <w:rPr>
                <w:b/>
                <w:bCs/>
                <w:w w:val="85"/>
                <w:sz w:val="28"/>
                <w:szCs w:val="28"/>
                <w:rtl/>
              </w:rPr>
            </w:pPr>
            <w:r w:rsidRPr="0001578F">
              <w:rPr>
                <w:rFonts w:hint="cs"/>
                <w:b/>
                <w:bCs/>
                <w:w w:val="85"/>
                <w:sz w:val="28"/>
                <w:szCs w:val="28"/>
                <w:rtl/>
              </w:rPr>
              <w:t>النسبة</w:t>
            </w:r>
          </w:p>
        </w:tc>
      </w:tr>
      <w:tr w:rsidR="00E703C7" w:rsidRPr="0001578F" w:rsidTr="007D186D">
        <w:trPr>
          <w:jc w:val="center"/>
        </w:trPr>
        <w:tc>
          <w:tcPr>
            <w:tcW w:w="2702" w:type="dxa"/>
            <w:tcBorders>
              <w:top w:val="double" w:sz="4" w:space="0" w:color="auto"/>
              <w:left w:val="double" w:sz="4" w:space="0" w:color="auto"/>
            </w:tcBorders>
            <w:shd w:val="clear" w:color="auto" w:fill="F3F3F3"/>
          </w:tcPr>
          <w:p w:rsidR="006A18BA" w:rsidRPr="0001578F" w:rsidRDefault="006A18BA" w:rsidP="007D186D">
            <w:pPr>
              <w:tabs>
                <w:tab w:val="left" w:pos="1646"/>
              </w:tabs>
              <w:jc w:val="center"/>
              <w:rPr>
                <w:sz w:val="28"/>
                <w:szCs w:val="28"/>
                <w:rtl/>
              </w:rPr>
            </w:pPr>
            <w:r w:rsidRPr="0001578F">
              <w:rPr>
                <w:rFonts w:hint="cs"/>
                <w:sz w:val="28"/>
                <w:szCs w:val="28"/>
                <w:rtl/>
              </w:rPr>
              <w:t xml:space="preserve">العــدد </w:t>
            </w:r>
          </w:p>
        </w:tc>
        <w:tc>
          <w:tcPr>
            <w:tcW w:w="1080" w:type="dxa"/>
            <w:tcBorders>
              <w:top w:val="double" w:sz="4" w:space="0" w:color="auto"/>
            </w:tcBorders>
          </w:tcPr>
          <w:p w:rsidR="006A18BA" w:rsidRPr="0001578F" w:rsidRDefault="006A18BA" w:rsidP="005C3C00">
            <w:pPr>
              <w:tabs>
                <w:tab w:val="left" w:pos="1646"/>
              </w:tabs>
              <w:jc w:val="center"/>
              <w:rPr>
                <w:sz w:val="28"/>
                <w:szCs w:val="28"/>
                <w:rtl/>
              </w:rPr>
            </w:pPr>
            <w:r w:rsidRPr="0001578F">
              <w:rPr>
                <w:rFonts w:hint="cs"/>
                <w:sz w:val="28"/>
                <w:szCs w:val="28"/>
                <w:rtl/>
              </w:rPr>
              <w:t>1</w:t>
            </w:r>
            <w:r w:rsidR="005C3C00">
              <w:rPr>
                <w:rFonts w:hint="cs"/>
                <w:sz w:val="28"/>
                <w:szCs w:val="28"/>
                <w:rtl/>
              </w:rPr>
              <w:t>8</w:t>
            </w:r>
          </w:p>
        </w:tc>
        <w:tc>
          <w:tcPr>
            <w:tcW w:w="1080" w:type="dxa"/>
            <w:tcBorders>
              <w:top w:val="double" w:sz="4" w:space="0" w:color="auto"/>
            </w:tcBorders>
          </w:tcPr>
          <w:p w:rsidR="006A18BA" w:rsidRPr="0001578F" w:rsidRDefault="00FA79CF" w:rsidP="007D186D">
            <w:pPr>
              <w:tabs>
                <w:tab w:val="left" w:pos="1646"/>
              </w:tabs>
              <w:jc w:val="center"/>
              <w:rPr>
                <w:sz w:val="28"/>
                <w:szCs w:val="28"/>
                <w:rtl/>
              </w:rPr>
            </w:pPr>
            <w:r>
              <w:rPr>
                <w:sz w:val="28"/>
                <w:szCs w:val="28"/>
              </w:rPr>
              <w:t>7</w:t>
            </w:r>
          </w:p>
        </w:tc>
        <w:tc>
          <w:tcPr>
            <w:tcW w:w="1260" w:type="dxa"/>
            <w:tcBorders>
              <w:top w:val="double" w:sz="4" w:space="0" w:color="auto"/>
            </w:tcBorders>
          </w:tcPr>
          <w:p w:rsidR="006A18BA" w:rsidRPr="0001578F" w:rsidRDefault="00FA79CF" w:rsidP="007D186D">
            <w:pPr>
              <w:tabs>
                <w:tab w:val="left" w:pos="1646"/>
              </w:tabs>
              <w:jc w:val="center"/>
              <w:rPr>
                <w:sz w:val="28"/>
                <w:szCs w:val="28"/>
                <w:rtl/>
              </w:rPr>
            </w:pPr>
            <w:r>
              <w:rPr>
                <w:sz w:val="28"/>
                <w:szCs w:val="28"/>
              </w:rPr>
              <w:t>3</w:t>
            </w:r>
          </w:p>
        </w:tc>
        <w:tc>
          <w:tcPr>
            <w:tcW w:w="1080" w:type="dxa"/>
            <w:tcBorders>
              <w:top w:val="double" w:sz="4" w:space="0" w:color="auto"/>
            </w:tcBorders>
          </w:tcPr>
          <w:p w:rsidR="006A18BA" w:rsidRPr="0001578F" w:rsidRDefault="00FA79CF" w:rsidP="007D186D">
            <w:pPr>
              <w:tabs>
                <w:tab w:val="left" w:pos="1646"/>
              </w:tabs>
              <w:jc w:val="center"/>
              <w:rPr>
                <w:sz w:val="28"/>
                <w:szCs w:val="28"/>
                <w:rtl/>
              </w:rPr>
            </w:pPr>
            <w:r>
              <w:rPr>
                <w:sz w:val="28"/>
                <w:szCs w:val="28"/>
              </w:rPr>
              <w:t>1</w:t>
            </w:r>
          </w:p>
        </w:tc>
        <w:tc>
          <w:tcPr>
            <w:tcW w:w="1055" w:type="dxa"/>
            <w:tcBorders>
              <w:top w:val="double" w:sz="4" w:space="0" w:color="auto"/>
              <w:right w:val="double" w:sz="4" w:space="0" w:color="auto"/>
            </w:tcBorders>
          </w:tcPr>
          <w:p w:rsidR="006A18BA" w:rsidRPr="0001578F" w:rsidRDefault="006A18BA" w:rsidP="007D186D">
            <w:pPr>
              <w:tabs>
                <w:tab w:val="left" w:pos="1646"/>
              </w:tabs>
              <w:jc w:val="center"/>
              <w:rPr>
                <w:sz w:val="28"/>
                <w:szCs w:val="28"/>
                <w:rtl/>
              </w:rPr>
            </w:pPr>
          </w:p>
        </w:tc>
      </w:tr>
      <w:tr w:rsidR="00E703C7" w:rsidRPr="0001578F" w:rsidTr="007D186D">
        <w:trPr>
          <w:jc w:val="center"/>
        </w:trPr>
        <w:tc>
          <w:tcPr>
            <w:tcW w:w="2702" w:type="dxa"/>
            <w:tcBorders>
              <w:left w:val="double" w:sz="4" w:space="0" w:color="auto"/>
            </w:tcBorders>
            <w:shd w:val="clear" w:color="auto" w:fill="F3F3F3"/>
          </w:tcPr>
          <w:p w:rsidR="006A18BA" w:rsidRPr="0001578F" w:rsidRDefault="006A18BA" w:rsidP="007D186D">
            <w:pPr>
              <w:tabs>
                <w:tab w:val="left" w:pos="1646"/>
              </w:tabs>
              <w:jc w:val="center"/>
              <w:rPr>
                <w:sz w:val="28"/>
                <w:szCs w:val="28"/>
                <w:rtl/>
              </w:rPr>
            </w:pPr>
            <w:r w:rsidRPr="0001578F">
              <w:rPr>
                <w:rFonts w:hint="cs"/>
                <w:sz w:val="28"/>
                <w:szCs w:val="28"/>
                <w:rtl/>
              </w:rPr>
              <w:t xml:space="preserve">ورم دموي و/أو نزف </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1</w:t>
            </w:r>
          </w:p>
        </w:tc>
        <w:tc>
          <w:tcPr>
            <w:tcW w:w="1080" w:type="dxa"/>
          </w:tcPr>
          <w:p w:rsidR="006A18BA" w:rsidRPr="0001578F" w:rsidRDefault="00FA79CF" w:rsidP="007D186D">
            <w:pPr>
              <w:tabs>
                <w:tab w:val="left" w:pos="1646"/>
              </w:tabs>
              <w:jc w:val="center"/>
              <w:rPr>
                <w:sz w:val="28"/>
                <w:szCs w:val="28"/>
                <w:rtl/>
              </w:rPr>
            </w:pPr>
            <w:r w:rsidRPr="0001578F">
              <w:rPr>
                <w:rFonts w:hint="cs"/>
                <w:sz w:val="28"/>
                <w:szCs w:val="28"/>
                <w:rtl/>
              </w:rPr>
              <w:t>-</w:t>
            </w:r>
          </w:p>
        </w:tc>
        <w:tc>
          <w:tcPr>
            <w:tcW w:w="126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55" w:type="dxa"/>
            <w:tcBorders>
              <w:right w:val="double" w:sz="4" w:space="0" w:color="auto"/>
            </w:tcBorders>
          </w:tcPr>
          <w:p w:rsidR="006A18BA" w:rsidRPr="0001578F" w:rsidRDefault="008C1800" w:rsidP="007D186D">
            <w:pPr>
              <w:tabs>
                <w:tab w:val="left" w:pos="1646"/>
              </w:tabs>
              <w:jc w:val="center"/>
              <w:rPr>
                <w:sz w:val="28"/>
                <w:szCs w:val="28"/>
                <w:rtl/>
              </w:rPr>
            </w:pPr>
            <w:r>
              <w:rPr>
                <w:rFonts w:hint="cs"/>
                <w:sz w:val="28"/>
                <w:szCs w:val="28"/>
                <w:rtl/>
              </w:rPr>
              <w:t>3.4</w:t>
            </w:r>
            <w:r w:rsidR="006A18BA" w:rsidRPr="0001578F">
              <w:rPr>
                <w:rFonts w:hint="cs"/>
                <w:sz w:val="28"/>
                <w:szCs w:val="28"/>
                <w:rtl/>
              </w:rPr>
              <w:t>%</w:t>
            </w:r>
          </w:p>
        </w:tc>
      </w:tr>
      <w:tr w:rsidR="00E703C7" w:rsidRPr="0001578F" w:rsidTr="007D186D">
        <w:trPr>
          <w:jc w:val="center"/>
        </w:trPr>
        <w:tc>
          <w:tcPr>
            <w:tcW w:w="2702" w:type="dxa"/>
            <w:tcBorders>
              <w:left w:val="double" w:sz="4" w:space="0" w:color="auto"/>
            </w:tcBorders>
            <w:shd w:val="clear" w:color="auto" w:fill="F3F3F3"/>
          </w:tcPr>
          <w:p w:rsidR="006A18BA" w:rsidRPr="0001578F" w:rsidRDefault="006A18BA" w:rsidP="007D186D">
            <w:pPr>
              <w:tabs>
                <w:tab w:val="left" w:pos="1646"/>
              </w:tabs>
              <w:jc w:val="center"/>
              <w:rPr>
                <w:sz w:val="28"/>
                <w:szCs w:val="28"/>
                <w:rtl/>
              </w:rPr>
            </w:pPr>
            <w:r w:rsidRPr="0001578F">
              <w:rPr>
                <w:rFonts w:hint="cs"/>
                <w:sz w:val="28"/>
                <w:szCs w:val="28"/>
                <w:rtl/>
              </w:rPr>
              <w:t xml:space="preserve">إنتان </w:t>
            </w:r>
          </w:p>
        </w:tc>
        <w:tc>
          <w:tcPr>
            <w:tcW w:w="1080" w:type="dxa"/>
          </w:tcPr>
          <w:p w:rsidR="006A18BA" w:rsidRPr="0001578F" w:rsidRDefault="008C1800" w:rsidP="007D186D">
            <w:pPr>
              <w:tabs>
                <w:tab w:val="left" w:pos="1646"/>
              </w:tabs>
              <w:jc w:val="center"/>
              <w:rPr>
                <w:sz w:val="28"/>
                <w:szCs w:val="28"/>
                <w:rtl/>
              </w:rPr>
            </w:pPr>
            <w:r>
              <w:rPr>
                <w:rFonts w:hint="cs"/>
                <w:sz w:val="28"/>
                <w:szCs w:val="28"/>
                <w:rtl/>
              </w:rPr>
              <w:t>1</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1</w:t>
            </w:r>
          </w:p>
        </w:tc>
        <w:tc>
          <w:tcPr>
            <w:tcW w:w="126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55" w:type="dxa"/>
            <w:tcBorders>
              <w:right w:val="double" w:sz="4" w:space="0" w:color="auto"/>
            </w:tcBorders>
          </w:tcPr>
          <w:p w:rsidR="006A18BA" w:rsidRPr="0001578F" w:rsidRDefault="008C1800" w:rsidP="007D186D">
            <w:pPr>
              <w:tabs>
                <w:tab w:val="left" w:pos="1646"/>
              </w:tabs>
              <w:jc w:val="center"/>
              <w:rPr>
                <w:sz w:val="28"/>
                <w:szCs w:val="28"/>
                <w:rtl/>
              </w:rPr>
            </w:pPr>
            <w:r>
              <w:rPr>
                <w:rFonts w:hint="cs"/>
                <w:sz w:val="28"/>
                <w:szCs w:val="28"/>
                <w:rtl/>
              </w:rPr>
              <w:t>6.8</w:t>
            </w:r>
            <w:r w:rsidR="006A18BA" w:rsidRPr="0001578F">
              <w:rPr>
                <w:rFonts w:hint="cs"/>
                <w:sz w:val="28"/>
                <w:szCs w:val="28"/>
                <w:rtl/>
              </w:rPr>
              <w:t>%</w:t>
            </w:r>
          </w:p>
        </w:tc>
      </w:tr>
      <w:tr w:rsidR="00E703C7" w:rsidRPr="0001578F" w:rsidTr="007D186D">
        <w:trPr>
          <w:jc w:val="center"/>
        </w:trPr>
        <w:tc>
          <w:tcPr>
            <w:tcW w:w="2702" w:type="dxa"/>
            <w:tcBorders>
              <w:left w:val="double" w:sz="4" w:space="0" w:color="auto"/>
            </w:tcBorders>
            <w:shd w:val="clear" w:color="auto" w:fill="F3F3F3"/>
          </w:tcPr>
          <w:p w:rsidR="006A18BA" w:rsidRPr="0001578F" w:rsidRDefault="006A18BA" w:rsidP="007D186D">
            <w:pPr>
              <w:tabs>
                <w:tab w:val="left" w:pos="1646"/>
              </w:tabs>
              <w:jc w:val="center"/>
              <w:rPr>
                <w:sz w:val="28"/>
                <w:szCs w:val="28"/>
                <w:rtl/>
              </w:rPr>
            </w:pPr>
            <w:r w:rsidRPr="0001578F">
              <w:rPr>
                <w:rFonts w:hint="cs"/>
                <w:sz w:val="28"/>
                <w:szCs w:val="28"/>
                <w:rtl/>
              </w:rPr>
              <w:t xml:space="preserve">تضيق صماخ البول </w:t>
            </w:r>
          </w:p>
        </w:tc>
        <w:tc>
          <w:tcPr>
            <w:tcW w:w="1080" w:type="dxa"/>
          </w:tcPr>
          <w:p w:rsidR="006A18BA" w:rsidRPr="0001578F" w:rsidRDefault="006E0EA9" w:rsidP="008F4688">
            <w:pPr>
              <w:tabs>
                <w:tab w:val="left" w:pos="1646"/>
              </w:tabs>
              <w:jc w:val="center"/>
              <w:rPr>
                <w:sz w:val="28"/>
                <w:szCs w:val="28"/>
                <w:rtl/>
              </w:rPr>
            </w:pPr>
            <w:r>
              <w:rPr>
                <w:rFonts w:hint="cs"/>
                <w:sz w:val="28"/>
                <w:szCs w:val="28"/>
                <w:rtl/>
              </w:rPr>
              <w:t>1</w:t>
            </w:r>
          </w:p>
        </w:tc>
        <w:tc>
          <w:tcPr>
            <w:tcW w:w="1080" w:type="dxa"/>
          </w:tcPr>
          <w:p w:rsidR="006A18BA" w:rsidRPr="0001578F" w:rsidRDefault="008C1800" w:rsidP="007D186D">
            <w:pPr>
              <w:tabs>
                <w:tab w:val="left" w:pos="1646"/>
              </w:tabs>
              <w:jc w:val="center"/>
              <w:rPr>
                <w:sz w:val="28"/>
                <w:szCs w:val="28"/>
                <w:rtl/>
              </w:rPr>
            </w:pPr>
            <w:r>
              <w:rPr>
                <w:rFonts w:hint="cs"/>
                <w:sz w:val="28"/>
                <w:szCs w:val="28"/>
                <w:rtl/>
              </w:rPr>
              <w:t>1</w:t>
            </w:r>
          </w:p>
        </w:tc>
        <w:tc>
          <w:tcPr>
            <w:tcW w:w="126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55" w:type="dxa"/>
            <w:tcBorders>
              <w:right w:val="double" w:sz="4" w:space="0" w:color="auto"/>
            </w:tcBorders>
          </w:tcPr>
          <w:p w:rsidR="006A18BA" w:rsidRPr="0001578F" w:rsidRDefault="006E0EA9" w:rsidP="007D186D">
            <w:pPr>
              <w:tabs>
                <w:tab w:val="left" w:pos="1646"/>
              </w:tabs>
              <w:jc w:val="center"/>
              <w:rPr>
                <w:sz w:val="28"/>
                <w:szCs w:val="28"/>
                <w:rtl/>
              </w:rPr>
            </w:pPr>
            <w:r>
              <w:rPr>
                <w:rFonts w:hint="cs"/>
                <w:sz w:val="28"/>
                <w:szCs w:val="28"/>
                <w:rtl/>
              </w:rPr>
              <w:t>6.8</w:t>
            </w:r>
            <w:r w:rsidR="006A18BA" w:rsidRPr="0001578F">
              <w:rPr>
                <w:rFonts w:hint="cs"/>
                <w:sz w:val="28"/>
                <w:szCs w:val="28"/>
                <w:rtl/>
              </w:rPr>
              <w:t xml:space="preserve">% </w:t>
            </w:r>
          </w:p>
        </w:tc>
      </w:tr>
      <w:tr w:rsidR="00E703C7" w:rsidRPr="0001578F" w:rsidTr="007D186D">
        <w:trPr>
          <w:jc w:val="center"/>
        </w:trPr>
        <w:tc>
          <w:tcPr>
            <w:tcW w:w="2702" w:type="dxa"/>
            <w:tcBorders>
              <w:left w:val="double" w:sz="4" w:space="0" w:color="auto"/>
            </w:tcBorders>
            <w:shd w:val="clear" w:color="auto" w:fill="F3F3F3"/>
          </w:tcPr>
          <w:p w:rsidR="006A18BA" w:rsidRPr="0001578F" w:rsidRDefault="006A18BA" w:rsidP="007D186D">
            <w:pPr>
              <w:tabs>
                <w:tab w:val="left" w:pos="1646"/>
              </w:tabs>
              <w:jc w:val="center"/>
              <w:rPr>
                <w:sz w:val="28"/>
                <w:szCs w:val="28"/>
                <w:rtl/>
              </w:rPr>
            </w:pPr>
            <w:r w:rsidRPr="0001578F">
              <w:rPr>
                <w:rFonts w:hint="cs"/>
                <w:sz w:val="28"/>
                <w:szCs w:val="28"/>
                <w:rtl/>
              </w:rPr>
              <w:t xml:space="preserve">ناسور إحليلي جلدي </w:t>
            </w:r>
          </w:p>
        </w:tc>
        <w:tc>
          <w:tcPr>
            <w:tcW w:w="1080" w:type="dxa"/>
          </w:tcPr>
          <w:p w:rsidR="006A18BA" w:rsidRPr="0001578F" w:rsidRDefault="00FC5EEB" w:rsidP="007D186D">
            <w:pPr>
              <w:tabs>
                <w:tab w:val="left" w:pos="1646"/>
              </w:tabs>
              <w:jc w:val="center"/>
              <w:rPr>
                <w:sz w:val="28"/>
                <w:szCs w:val="28"/>
                <w:rtl/>
              </w:rPr>
            </w:pPr>
            <w:r>
              <w:rPr>
                <w:rFonts w:hint="cs"/>
                <w:sz w:val="28"/>
                <w:szCs w:val="28"/>
                <w:rtl/>
              </w:rPr>
              <w:t>2</w:t>
            </w:r>
          </w:p>
        </w:tc>
        <w:tc>
          <w:tcPr>
            <w:tcW w:w="1080" w:type="dxa"/>
          </w:tcPr>
          <w:p w:rsidR="006A18BA" w:rsidRPr="0001578F" w:rsidRDefault="006E0EA9" w:rsidP="007D186D">
            <w:pPr>
              <w:tabs>
                <w:tab w:val="left" w:pos="1646"/>
              </w:tabs>
              <w:jc w:val="center"/>
              <w:rPr>
                <w:sz w:val="28"/>
                <w:szCs w:val="28"/>
                <w:rtl/>
              </w:rPr>
            </w:pPr>
            <w:r w:rsidRPr="0001578F">
              <w:rPr>
                <w:rFonts w:hint="cs"/>
                <w:sz w:val="28"/>
                <w:szCs w:val="28"/>
                <w:rtl/>
              </w:rPr>
              <w:t>-</w:t>
            </w:r>
          </w:p>
        </w:tc>
        <w:tc>
          <w:tcPr>
            <w:tcW w:w="1260" w:type="dxa"/>
          </w:tcPr>
          <w:p w:rsidR="006A18BA" w:rsidRPr="0001578F" w:rsidRDefault="006A18BA" w:rsidP="007D186D">
            <w:pPr>
              <w:tabs>
                <w:tab w:val="left" w:pos="1646"/>
              </w:tabs>
              <w:jc w:val="center"/>
              <w:rPr>
                <w:sz w:val="28"/>
                <w:szCs w:val="28"/>
                <w:rtl/>
              </w:rPr>
            </w:pPr>
            <w:r w:rsidRPr="0001578F">
              <w:rPr>
                <w:rFonts w:hint="cs"/>
                <w:sz w:val="28"/>
                <w:szCs w:val="28"/>
                <w:rtl/>
              </w:rPr>
              <w:t>1</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55" w:type="dxa"/>
            <w:tcBorders>
              <w:right w:val="double" w:sz="4" w:space="0" w:color="auto"/>
            </w:tcBorders>
          </w:tcPr>
          <w:p w:rsidR="006A18BA" w:rsidRPr="0001578F" w:rsidRDefault="006E0EA9" w:rsidP="007D186D">
            <w:pPr>
              <w:tabs>
                <w:tab w:val="left" w:pos="1646"/>
              </w:tabs>
              <w:jc w:val="center"/>
              <w:rPr>
                <w:sz w:val="28"/>
                <w:szCs w:val="28"/>
                <w:rtl/>
              </w:rPr>
            </w:pPr>
            <w:r>
              <w:rPr>
                <w:rFonts w:hint="cs"/>
                <w:sz w:val="28"/>
                <w:szCs w:val="28"/>
                <w:rtl/>
              </w:rPr>
              <w:t>10.3</w:t>
            </w:r>
            <w:r w:rsidR="006A18BA" w:rsidRPr="0001578F">
              <w:rPr>
                <w:rFonts w:hint="cs"/>
                <w:sz w:val="28"/>
                <w:szCs w:val="28"/>
                <w:rtl/>
              </w:rPr>
              <w:t xml:space="preserve">% </w:t>
            </w:r>
          </w:p>
        </w:tc>
      </w:tr>
      <w:tr w:rsidR="00E703C7" w:rsidRPr="0001578F" w:rsidTr="007D186D">
        <w:trPr>
          <w:jc w:val="center"/>
        </w:trPr>
        <w:tc>
          <w:tcPr>
            <w:tcW w:w="2702" w:type="dxa"/>
            <w:tcBorders>
              <w:left w:val="double" w:sz="4" w:space="0" w:color="auto"/>
            </w:tcBorders>
            <w:shd w:val="clear" w:color="auto" w:fill="F3F3F3"/>
          </w:tcPr>
          <w:p w:rsidR="006A18BA" w:rsidRPr="0001578F" w:rsidRDefault="006A18BA" w:rsidP="007D186D">
            <w:pPr>
              <w:tabs>
                <w:tab w:val="left" w:pos="1646"/>
              </w:tabs>
              <w:jc w:val="center"/>
              <w:rPr>
                <w:sz w:val="28"/>
                <w:szCs w:val="28"/>
                <w:rtl/>
              </w:rPr>
            </w:pPr>
            <w:r w:rsidRPr="0001578F">
              <w:rPr>
                <w:rFonts w:hint="cs"/>
                <w:sz w:val="28"/>
                <w:szCs w:val="28"/>
                <w:rtl/>
              </w:rPr>
              <w:t>نكس الكوردي</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260" w:type="dxa"/>
          </w:tcPr>
          <w:p w:rsidR="006A18BA" w:rsidRPr="0001578F" w:rsidRDefault="006A18BA" w:rsidP="007D186D">
            <w:pPr>
              <w:tabs>
                <w:tab w:val="left" w:pos="1646"/>
              </w:tabs>
              <w:jc w:val="center"/>
              <w:rPr>
                <w:sz w:val="28"/>
                <w:szCs w:val="28"/>
                <w:rtl/>
              </w:rPr>
            </w:pPr>
            <w:r w:rsidRPr="0001578F">
              <w:rPr>
                <w:rFonts w:hint="cs"/>
                <w:sz w:val="28"/>
                <w:szCs w:val="28"/>
                <w:rtl/>
              </w:rPr>
              <w:t>1</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55" w:type="dxa"/>
            <w:tcBorders>
              <w:right w:val="double" w:sz="4" w:space="0" w:color="auto"/>
            </w:tcBorders>
          </w:tcPr>
          <w:p w:rsidR="006A18BA" w:rsidRPr="0001578F" w:rsidRDefault="006E0EA9" w:rsidP="007D186D">
            <w:pPr>
              <w:tabs>
                <w:tab w:val="left" w:pos="1646"/>
              </w:tabs>
              <w:jc w:val="center"/>
              <w:rPr>
                <w:sz w:val="28"/>
                <w:szCs w:val="28"/>
                <w:rtl/>
              </w:rPr>
            </w:pPr>
            <w:r>
              <w:rPr>
                <w:rFonts w:hint="cs"/>
                <w:sz w:val="28"/>
                <w:szCs w:val="28"/>
                <w:rtl/>
              </w:rPr>
              <w:t>3.4</w:t>
            </w:r>
            <w:r w:rsidR="006A18BA" w:rsidRPr="0001578F">
              <w:rPr>
                <w:rFonts w:hint="cs"/>
                <w:sz w:val="28"/>
                <w:szCs w:val="28"/>
                <w:rtl/>
              </w:rPr>
              <w:t xml:space="preserve">% </w:t>
            </w:r>
          </w:p>
        </w:tc>
      </w:tr>
      <w:tr w:rsidR="00E703C7" w:rsidRPr="0001578F" w:rsidTr="007D186D">
        <w:trPr>
          <w:jc w:val="center"/>
        </w:trPr>
        <w:tc>
          <w:tcPr>
            <w:tcW w:w="2702" w:type="dxa"/>
            <w:tcBorders>
              <w:left w:val="double" w:sz="4" w:space="0" w:color="auto"/>
            </w:tcBorders>
            <w:shd w:val="clear" w:color="auto" w:fill="F3F3F3"/>
          </w:tcPr>
          <w:p w:rsidR="006A18BA" w:rsidRPr="0001578F" w:rsidRDefault="006A18BA" w:rsidP="007D186D">
            <w:pPr>
              <w:tabs>
                <w:tab w:val="left" w:pos="1646"/>
              </w:tabs>
              <w:jc w:val="center"/>
              <w:rPr>
                <w:sz w:val="28"/>
                <w:szCs w:val="28"/>
                <w:rtl/>
              </w:rPr>
            </w:pPr>
            <w:r w:rsidRPr="0001578F">
              <w:rPr>
                <w:rFonts w:hint="cs"/>
                <w:sz w:val="28"/>
                <w:szCs w:val="28"/>
                <w:rtl/>
              </w:rPr>
              <w:t xml:space="preserve">انحراف القضيب </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80" w:type="dxa"/>
          </w:tcPr>
          <w:p w:rsidR="006A18BA" w:rsidRPr="0001578F" w:rsidRDefault="006E0EA9" w:rsidP="007D186D">
            <w:pPr>
              <w:tabs>
                <w:tab w:val="left" w:pos="1646"/>
              </w:tabs>
              <w:jc w:val="center"/>
              <w:rPr>
                <w:sz w:val="28"/>
                <w:szCs w:val="28"/>
                <w:rtl/>
              </w:rPr>
            </w:pPr>
            <w:r>
              <w:rPr>
                <w:rFonts w:hint="cs"/>
                <w:sz w:val="28"/>
                <w:szCs w:val="28"/>
                <w:rtl/>
              </w:rPr>
              <w:t>1</w:t>
            </w:r>
          </w:p>
        </w:tc>
        <w:tc>
          <w:tcPr>
            <w:tcW w:w="1260" w:type="dxa"/>
          </w:tcPr>
          <w:p w:rsidR="006A18BA" w:rsidRPr="0001578F" w:rsidRDefault="006A18BA" w:rsidP="007D186D">
            <w:pPr>
              <w:tabs>
                <w:tab w:val="left" w:pos="1646"/>
              </w:tabs>
              <w:jc w:val="center"/>
              <w:rPr>
                <w:sz w:val="28"/>
                <w:szCs w:val="28"/>
                <w:rtl/>
              </w:rPr>
            </w:pPr>
            <w:r w:rsidRPr="0001578F">
              <w:rPr>
                <w:rFonts w:hint="cs"/>
                <w:sz w:val="28"/>
                <w:szCs w:val="28"/>
                <w:rtl/>
              </w:rPr>
              <w:t>1</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55" w:type="dxa"/>
            <w:tcBorders>
              <w:right w:val="double" w:sz="4" w:space="0" w:color="auto"/>
            </w:tcBorders>
          </w:tcPr>
          <w:p w:rsidR="006A18BA" w:rsidRPr="0001578F" w:rsidRDefault="006E0EA9" w:rsidP="007D186D">
            <w:pPr>
              <w:tabs>
                <w:tab w:val="left" w:pos="1646"/>
              </w:tabs>
              <w:jc w:val="center"/>
              <w:rPr>
                <w:sz w:val="28"/>
                <w:szCs w:val="28"/>
                <w:rtl/>
              </w:rPr>
            </w:pPr>
            <w:r>
              <w:rPr>
                <w:rFonts w:hint="cs"/>
                <w:sz w:val="28"/>
                <w:szCs w:val="28"/>
                <w:rtl/>
              </w:rPr>
              <w:t>6.8</w:t>
            </w:r>
            <w:r w:rsidR="006A18BA" w:rsidRPr="0001578F">
              <w:rPr>
                <w:rFonts w:hint="cs"/>
                <w:sz w:val="28"/>
                <w:szCs w:val="28"/>
                <w:rtl/>
              </w:rPr>
              <w:t xml:space="preserve">% </w:t>
            </w:r>
          </w:p>
        </w:tc>
      </w:tr>
      <w:tr w:rsidR="00E703C7" w:rsidRPr="0001578F" w:rsidTr="00CB4714">
        <w:trPr>
          <w:jc w:val="center"/>
        </w:trPr>
        <w:tc>
          <w:tcPr>
            <w:tcW w:w="2702" w:type="dxa"/>
            <w:tcBorders>
              <w:left w:val="double" w:sz="4" w:space="0" w:color="auto"/>
            </w:tcBorders>
            <w:shd w:val="clear" w:color="auto" w:fill="F3F3F3"/>
          </w:tcPr>
          <w:p w:rsidR="006A18BA" w:rsidRPr="0001578F" w:rsidRDefault="0062267A" w:rsidP="007D186D">
            <w:pPr>
              <w:tabs>
                <w:tab w:val="left" w:pos="1646"/>
              </w:tabs>
              <w:jc w:val="center"/>
              <w:rPr>
                <w:sz w:val="28"/>
                <w:szCs w:val="28"/>
                <w:rtl/>
              </w:rPr>
            </w:pPr>
            <w:r w:rsidRPr="0001578F">
              <w:rPr>
                <w:rFonts w:hint="cs"/>
                <w:sz w:val="28"/>
                <w:szCs w:val="28"/>
                <w:rtl/>
              </w:rPr>
              <w:t xml:space="preserve">انفكاك </w:t>
            </w:r>
            <w:r w:rsidR="006A18BA" w:rsidRPr="0001578F">
              <w:rPr>
                <w:rFonts w:hint="cs"/>
                <w:sz w:val="28"/>
                <w:szCs w:val="28"/>
                <w:rtl/>
              </w:rPr>
              <w:t>كامل المفاغرة</w:t>
            </w:r>
          </w:p>
        </w:tc>
        <w:tc>
          <w:tcPr>
            <w:tcW w:w="1080" w:type="dxa"/>
          </w:tcPr>
          <w:p w:rsidR="006A18BA" w:rsidRPr="0001578F" w:rsidRDefault="006E0EA9" w:rsidP="007D186D">
            <w:pPr>
              <w:tabs>
                <w:tab w:val="left" w:pos="1646"/>
              </w:tabs>
              <w:jc w:val="center"/>
              <w:rPr>
                <w:sz w:val="28"/>
                <w:szCs w:val="28"/>
                <w:rtl/>
              </w:rPr>
            </w:pPr>
            <w:r w:rsidRPr="0001578F">
              <w:rPr>
                <w:rFonts w:hint="cs"/>
                <w:sz w:val="28"/>
                <w:szCs w:val="28"/>
                <w:rtl/>
              </w:rPr>
              <w:t>-</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1</w:t>
            </w:r>
          </w:p>
        </w:tc>
        <w:tc>
          <w:tcPr>
            <w:tcW w:w="126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55" w:type="dxa"/>
            <w:tcBorders>
              <w:right w:val="double" w:sz="4" w:space="0" w:color="auto"/>
            </w:tcBorders>
          </w:tcPr>
          <w:p w:rsidR="006A18BA" w:rsidRPr="0001578F" w:rsidRDefault="006E0EA9" w:rsidP="007D186D">
            <w:pPr>
              <w:tabs>
                <w:tab w:val="left" w:pos="1646"/>
              </w:tabs>
              <w:jc w:val="center"/>
              <w:rPr>
                <w:sz w:val="28"/>
                <w:szCs w:val="28"/>
                <w:rtl/>
              </w:rPr>
            </w:pPr>
            <w:r>
              <w:rPr>
                <w:rFonts w:hint="cs"/>
                <w:sz w:val="28"/>
                <w:szCs w:val="28"/>
                <w:rtl/>
              </w:rPr>
              <w:t>3.4</w:t>
            </w:r>
            <w:r w:rsidR="006A18BA" w:rsidRPr="0001578F">
              <w:rPr>
                <w:rFonts w:hint="cs"/>
                <w:sz w:val="28"/>
                <w:szCs w:val="28"/>
                <w:rtl/>
              </w:rPr>
              <w:t>%</w:t>
            </w:r>
          </w:p>
        </w:tc>
      </w:tr>
      <w:tr w:rsidR="00CB4714" w:rsidRPr="0001578F" w:rsidTr="007D186D">
        <w:trPr>
          <w:jc w:val="center"/>
        </w:trPr>
        <w:tc>
          <w:tcPr>
            <w:tcW w:w="2702" w:type="dxa"/>
            <w:tcBorders>
              <w:left w:val="double" w:sz="4" w:space="0" w:color="auto"/>
              <w:bottom w:val="double" w:sz="4" w:space="0" w:color="auto"/>
            </w:tcBorders>
            <w:shd w:val="clear" w:color="auto" w:fill="F3F3F3"/>
          </w:tcPr>
          <w:p w:rsidR="00CB4714" w:rsidRPr="0001578F" w:rsidRDefault="00CB4714" w:rsidP="007D186D">
            <w:pPr>
              <w:tabs>
                <w:tab w:val="left" w:pos="1646"/>
              </w:tabs>
              <w:jc w:val="center"/>
              <w:rPr>
                <w:sz w:val="28"/>
                <w:szCs w:val="28"/>
                <w:rtl/>
                <w:lang w:bidi="ar-SY"/>
              </w:rPr>
            </w:pPr>
            <w:r>
              <w:rPr>
                <w:rFonts w:hint="cs"/>
                <w:sz w:val="28"/>
                <w:szCs w:val="28"/>
                <w:rtl/>
                <w:lang w:bidi="ar-SY"/>
              </w:rPr>
              <w:t>مجموع الاختلاطات</w:t>
            </w:r>
          </w:p>
        </w:tc>
        <w:tc>
          <w:tcPr>
            <w:tcW w:w="1080" w:type="dxa"/>
            <w:tcBorders>
              <w:bottom w:val="double" w:sz="4" w:space="0" w:color="auto"/>
            </w:tcBorders>
          </w:tcPr>
          <w:p w:rsidR="00CB4714" w:rsidRPr="0001578F" w:rsidRDefault="00CB4714" w:rsidP="007D186D">
            <w:pPr>
              <w:tabs>
                <w:tab w:val="left" w:pos="1646"/>
              </w:tabs>
              <w:jc w:val="center"/>
              <w:rPr>
                <w:sz w:val="28"/>
                <w:szCs w:val="28"/>
                <w:rtl/>
              </w:rPr>
            </w:pPr>
            <w:r>
              <w:rPr>
                <w:rFonts w:hint="cs"/>
                <w:sz w:val="28"/>
                <w:szCs w:val="28"/>
                <w:rtl/>
              </w:rPr>
              <w:t>5</w:t>
            </w:r>
          </w:p>
        </w:tc>
        <w:tc>
          <w:tcPr>
            <w:tcW w:w="1080" w:type="dxa"/>
            <w:tcBorders>
              <w:bottom w:val="double" w:sz="4" w:space="0" w:color="auto"/>
            </w:tcBorders>
          </w:tcPr>
          <w:p w:rsidR="00CB4714" w:rsidRPr="0001578F" w:rsidRDefault="00CB4714" w:rsidP="007D186D">
            <w:pPr>
              <w:tabs>
                <w:tab w:val="left" w:pos="1646"/>
              </w:tabs>
              <w:jc w:val="center"/>
              <w:rPr>
                <w:sz w:val="28"/>
                <w:szCs w:val="28"/>
                <w:rtl/>
              </w:rPr>
            </w:pPr>
            <w:r>
              <w:rPr>
                <w:rFonts w:hint="cs"/>
                <w:sz w:val="28"/>
                <w:szCs w:val="28"/>
                <w:rtl/>
              </w:rPr>
              <w:t>4</w:t>
            </w:r>
          </w:p>
        </w:tc>
        <w:tc>
          <w:tcPr>
            <w:tcW w:w="1260" w:type="dxa"/>
            <w:tcBorders>
              <w:bottom w:val="double" w:sz="4" w:space="0" w:color="auto"/>
            </w:tcBorders>
          </w:tcPr>
          <w:p w:rsidR="00CB4714" w:rsidRPr="0001578F" w:rsidRDefault="00CB4714" w:rsidP="007D186D">
            <w:pPr>
              <w:tabs>
                <w:tab w:val="left" w:pos="1646"/>
              </w:tabs>
              <w:jc w:val="center"/>
              <w:rPr>
                <w:sz w:val="28"/>
                <w:szCs w:val="28"/>
                <w:rtl/>
              </w:rPr>
            </w:pPr>
            <w:r>
              <w:rPr>
                <w:rFonts w:hint="cs"/>
                <w:sz w:val="28"/>
                <w:szCs w:val="28"/>
                <w:rtl/>
              </w:rPr>
              <w:t>3</w:t>
            </w:r>
          </w:p>
        </w:tc>
        <w:tc>
          <w:tcPr>
            <w:tcW w:w="1080" w:type="dxa"/>
            <w:tcBorders>
              <w:bottom w:val="double" w:sz="4" w:space="0" w:color="auto"/>
            </w:tcBorders>
          </w:tcPr>
          <w:p w:rsidR="00CB4714" w:rsidRPr="0001578F" w:rsidRDefault="00CB4714" w:rsidP="007D186D">
            <w:pPr>
              <w:tabs>
                <w:tab w:val="left" w:pos="1646"/>
              </w:tabs>
              <w:jc w:val="center"/>
              <w:rPr>
                <w:sz w:val="28"/>
                <w:szCs w:val="28"/>
                <w:rtl/>
              </w:rPr>
            </w:pPr>
            <w:r>
              <w:rPr>
                <w:rFonts w:hint="cs"/>
                <w:sz w:val="28"/>
                <w:szCs w:val="28"/>
                <w:rtl/>
              </w:rPr>
              <w:t>-</w:t>
            </w:r>
          </w:p>
        </w:tc>
        <w:tc>
          <w:tcPr>
            <w:tcW w:w="1055" w:type="dxa"/>
            <w:tcBorders>
              <w:bottom w:val="double" w:sz="4" w:space="0" w:color="auto"/>
              <w:right w:val="double" w:sz="4" w:space="0" w:color="auto"/>
            </w:tcBorders>
          </w:tcPr>
          <w:p w:rsidR="00CB4714" w:rsidRDefault="00CB4714" w:rsidP="007D186D">
            <w:pPr>
              <w:tabs>
                <w:tab w:val="left" w:pos="1646"/>
              </w:tabs>
              <w:jc w:val="center"/>
              <w:rPr>
                <w:sz w:val="28"/>
                <w:szCs w:val="28"/>
                <w:rtl/>
              </w:rPr>
            </w:pPr>
            <w:r>
              <w:rPr>
                <w:rFonts w:hint="cs"/>
                <w:sz w:val="28"/>
                <w:szCs w:val="28"/>
                <w:rtl/>
              </w:rPr>
              <w:t>41.3%</w:t>
            </w:r>
          </w:p>
        </w:tc>
      </w:tr>
    </w:tbl>
    <w:p w:rsidR="007402C5" w:rsidRDefault="0025780C" w:rsidP="0062267A">
      <w:pPr>
        <w:tabs>
          <w:tab w:val="left" w:pos="1646"/>
        </w:tabs>
        <w:jc w:val="lowKashida"/>
        <w:rPr>
          <w:sz w:val="28"/>
          <w:szCs w:val="28"/>
        </w:rPr>
      </w:pPr>
      <w:r w:rsidRPr="00EE52E9">
        <w:rPr>
          <w:sz w:val="28"/>
          <w:szCs w:val="28"/>
        </w:rPr>
        <w:object w:dxaOrig="9383" w:dyaOrig="4493">
          <v:shape id="_x0000_i1030" type="#_x0000_t75" style="width:468.8pt;height:224pt" o:ole="">
            <v:imagedata r:id="rId28" o:title=""/>
          </v:shape>
          <o:OLEObject Type="Embed" ProgID="MSGraph.Chart.8" ShapeID="_x0000_i1030" DrawAspect="Content" ObjectID="_1612771911" r:id="rId29">
            <o:FieldCodes>\s</o:FieldCodes>
          </o:OLEObject>
        </w:object>
      </w:r>
    </w:p>
    <w:p w:rsidR="009A3FB6" w:rsidRDefault="009A3FB6" w:rsidP="0062267A">
      <w:pPr>
        <w:tabs>
          <w:tab w:val="left" w:pos="1646"/>
        </w:tabs>
        <w:jc w:val="lowKashida"/>
        <w:rPr>
          <w:sz w:val="28"/>
          <w:szCs w:val="28"/>
        </w:rPr>
      </w:pPr>
    </w:p>
    <w:p w:rsidR="00035D0E" w:rsidRDefault="006A18BA" w:rsidP="00353126">
      <w:pPr>
        <w:tabs>
          <w:tab w:val="left" w:pos="1646"/>
        </w:tabs>
        <w:jc w:val="lowKashida"/>
        <w:rPr>
          <w:sz w:val="28"/>
          <w:szCs w:val="28"/>
        </w:rPr>
      </w:pPr>
      <w:r w:rsidRPr="0001578F">
        <w:rPr>
          <w:rFonts w:hint="cs"/>
          <w:sz w:val="28"/>
          <w:szCs w:val="28"/>
          <w:rtl/>
        </w:rPr>
        <w:t xml:space="preserve">نلاحظ أن أشيع الاختلاطات الملاحظة هنا هو الناسور الإحليل الجلدي و ما نسبته </w:t>
      </w:r>
      <w:r w:rsidR="006E0EA9">
        <w:rPr>
          <w:rFonts w:hint="cs"/>
          <w:sz w:val="28"/>
          <w:szCs w:val="28"/>
          <w:rtl/>
        </w:rPr>
        <w:t>10.3% بينما نسبة حدوث كل من تضيق صماخ البول والإنتان وانحراف القضيب كانت 6.8% أما النزف ونكس الكوردي وانفكاك كامل المفاغرة كانت نسبة حدوثها 3.4%</w:t>
      </w:r>
      <w:r w:rsidR="00DB46FF">
        <w:rPr>
          <w:rFonts w:hint="cs"/>
          <w:sz w:val="28"/>
          <w:szCs w:val="28"/>
          <w:rtl/>
        </w:rPr>
        <w:t>.</w:t>
      </w:r>
    </w:p>
    <w:p w:rsidR="00035D0E" w:rsidRDefault="00035D0E" w:rsidP="00353126">
      <w:pPr>
        <w:tabs>
          <w:tab w:val="left" w:pos="1646"/>
        </w:tabs>
        <w:jc w:val="lowKashida"/>
        <w:rPr>
          <w:sz w:val="28"/>
          <w:szCs w:val="28"/>
        </w:rPr>
      </w:pPr>
    </w:p>
    <w:p w:rsidR="006A18BA" w:rsidRPr="0001578F" w:rsidRDefault="006A18BA" w:rsidP="00035D0E">
      <w:pPr>
        <w:tabs>
          <w:tab w:val="left" w:pos="1646"/>
        </w:tabs>
        <w:jc w:val="lowKashida"/>
        <w:rPr>
          <w:sz w:val="28"/>
          <w:szCs w:val="28"/>
          <w:rtl/>
        </w:rPr>
      </w:pPr>
      <w:r w:rsidRPr="00035D0E">
        <w:rPr>
          <w:rFonts w:hint="cs"/>
          <w:b/>
          <w:bCs/>
          <w:sz w:val="28"/>
          <w:szCs w:val="28"/>
          <w:rtl/>
        </w:rPr>
        <w:t xml:space="preserve">- مشفى </w:t>
      </w:r>
      <w:r w:rsidR="00CF6B4A" w:rsidRPr="00035D0E">
        <w:rPr>
          <w:rFonts w:hint="cs"/>
          <w:b/>
          <w:bCs/>
          <w:sz w:val="28"/>
          <w:szCs w:val="28"/>
          <w:rtl/>
        </w:rPr>
        <w:t>المواساة</w:t>
      </w:r>
      <w:r w:rsidRPr="00035D0E">
        <w:rPr>
          <w:rFonts w:hint="cs"/>
          <w:b/>
          <w:bCs/>
          <w:sz w:val="28"/>
          <w:szCs w:val="28"/>
          <w:rtl/>
        </w:rPr>
        <w:t xml:space="preserve"> الجامعي وكانت نسبة حدوث الاختلاطات بعد الجراحة كالتالي: </w:t>
      </w:r>
    </w:p>
    <w:p w:rsidR="006A18BA" w:rsidRDefault="006A18BA" w:rsidP="006A18BA">
      <w:pPr>
        <w:tabs>
          <w:tab w:val="left" w:pos="1646"/>
        </w:tabs>
        <w:jc w:val="lowKashida"/>
        <w:rPr>
          <w:sz w:val="28"/>
          <w:szCs w:val="28"/>
          <w:rtl/>
        </w:rPr>
      </w:pPr>
    </w:p>
    <w:p w:rsidR="006875CD" w:rsidRPr="0001578F" w:rsidRDefault="006875CD" w:rsidP="006A18BA">
      <w:pPr>
        <w:tabs>
          <w:tab w:val="left" w:pos="1646"/>
        </w:tabs>
        <w:jc w:val="lowKashida"/>
        <w:rPr>
          <w:sz w:val="28"/>
          <w:szCs w:val="28"/>
          <w:rtl/>
        </w:rPr>
      </w:pPr>
    </w:p>
    <w:tbl>
      <w:tblPr>
        <w:bidiVisual/>
        <w:tblW w:w="8257"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2702"/>
        <w:gridCol w:w="1080"/>
        <w:gridCol w:w="1080"/>
        <w:gridCol w:w="1260"/>
        <w:gridCol w:w="1080"/>
        <w:gridCol w:w="1055"/>
      </w:tblGrid>
      <w:tr w:rsidR="006A18BA" w:rsidRPr="0001578F" w:rsidTr="007D186D">
        <w:trPr>
          <w:jc w:val="center"/>
        </w:trPr>
        <w:tc>
          <w:tcPr>
            <w:tcW w:w="2702" w:type="dxa"/>
            <w:tcBorders>
              <w:top w:val="double" w:sz="4" w:space="0" w:color="auto"/>
              <w:bottom w:val="double" w:sz="4" w:space="0" w:color="auto"/>
            </w:tcBorders>
            <w:shd w:val="clear" w:color="auto" w:fill="E6E6E6"/>
            <w:vAlign w:val="center"/>
          </w:tcPr>
          <w:p w:rsidR="006A18BA" w:rsidRPr="0001578F" w:rsidRDefault="006A18BA" w:rsidP="007D186D">
            <w:pPr>
              <w:tabs>
                <w:tab w:val="left" w:pos="1646"/>
              </w:tabs>
              <w:jc w:val="center"/>
              <w:rPr>
                <w:b/>
                <w:bCs/>
                <w:w w:val="85"/>
                <w:sz w:val="28"/>
                <w:szCs w:val="28"/>
                <w:rtl/>
              </w:rPr>
            </w:pPr>
            <w:r w:rsidRPr="0001578F">
              <w:rPr>
                <w:rFonts w:hint="cs"/>
                <w:b/>
                <w:bCs/>
                <w:w w:val="85"/>
                <w:sz w:val="28"/>
                <w:szCs w:val="28"/>
                <w:rtl/>
              </w:rPr>
              <w:t>النمــــط</w:t>
            </w:r>
          </w:p>
        </w:tc>
        <w:tc>
          <w:tcPr>
            <w:tcW w:w="1080" w:type="dxa"/>
            <w:tcBorders>
              <w:top w:val="double" w:sz="4" w:space="0" w:color="auto"/>
              <w:bottom w:val="double" w:sz="4" w:space="0" w:color="auto"/>
            </w:tcBorders>
            <w:shd w:val="clear" w:color="auto" w:fill="E6E6E6"/>
            <w:vAlign w:val="center"/>
          </w:tcPr>
          <w:p w:rsidR="006A18BA" w:rsidRPr="0001578F" w:rsidRDefault="006A18BA" w:rsidP="007D186D">
            <w:pPr>
              <w:tabs>
                <w:tab w:val="left" w:pos="1646"/>
              </w:tabs>
              <w:jc w:val="center"/>
              <w:rPr>
                <w:b/>
                <w:bCs/>
                <w:w w:val="85"/>
                <w:sz w:val="28"/>
                <w:szCs w:val="28"/>
                <w:rtl/>
              </w:rPr>
            </w:pPr>
            <w:r w:rsidRPr="0001578F">
              <w:rPr>
                <w:rFonts w:hint="cs"/>
                <w:b/>
                <w:bCs/>
                <w:w w:val="85"/>
                <w:sz w:val="28"/>
                <w:szCs w:val="28"/>
                <w:rtl/>
              </w:rPr>
              <w:t>تحت إكليلي</w:t>
            </w:r>
          </w:p>
        </w:tc>
        <w:tc>
          <w:tcPr>
            <w:tcW w:w="1080" w:type="dxa"/>
            <w:tcBorders>
              <w:top w:val="double" w:sz="4" w:space="0" w:color="auto"/>
              <w:bottom w:val="double" w:sz="4" w:space="0" w:color="auto"/>
            </w:tcBorders>
            <w:shd w:val="clear" w:color="auto" w:fill="E6E6E6"/>
            <w:vAlign w:val="center"/>
          </w:tcPr>
          <w:p w:rsidR="006A18BA" w:rsidRPr="0001578F" w:rsidRDefault="006A18BA" w:rsidP="007D186D">
            <w:pPr>
              <w:tabs>
                <w:tab w:val="left" w:pos="1646"/>
              </w:tabs>
              <w:jc w:val="center"/>
              <w:rPr>
                <w:b/>
                <w:bCs/>
                <w:w w:val="85"/>
                <w:sz w:val="28"/>
                <w:szCs w:val="28"/>
                <w:rtl/>
              </w:rPr>
            </w:pPr>
            <w:r w:rsidRPr="0001578F">
              <w:rPr>
                <w:rFonts w:hint="cs"/>
                <w:b/>
                <w:bCs/>
                <w:w w:val="85"/>
                <w:sz w:val="28"/>
                <w:szCs w:val="28"/>
                <w:rtl/>
              </w:rPr>
              <w:t>قضيبي متقدم</w:t>
            </w:r>
          </w:p>
        </w:tc>
        <w:tc>
          <w:tcPr>
            <w:tcW w:w="1260" w:type="dxa"/>
            <w:tcBorders>
              <w:top w:val="double" w:sz="4" w:space="0" w:color="auto"/>
              <w:bottom w:val="double" w:sz="4" w:space="0" w:color="auto"/>
            </w:tcBorders>
            <w:shd w:val="clear" w:color="auto" w:fill="E6E6E6"/>
            <w:vAlign w:val="center"/>
          </w:tcPr>
          <w:p w:rsidR="006A18BA" w:rsidRPr="0001578F" w:rsidRDefault="006A18BA" w:rsidP="007D186D">
            <w:pPr>
              <w:tabs>
                <w:tab w:val="left" w:pos="1646"/>
              </w:tabs>
              <w:jc w:val="center"/>
              <w:rPr>
                <w:b/>
                <w:bCs/>
                <w:w w:val="85"/>
                <w:sz w:val="28"/>
                <w:szCs w:val="28"/>
                <w:rtl/>
              </w:rPr>
            </w:pPr>
            <w:r w:rsidRPr="0001578F">
              <w:rPr>
                <w:rFonts w:hint="cs"/>
                <w:b/>
                <w:bCs/>
                <w:w w:val="85"/>
                <w:sz w:val="28"/>
                <w:szCs w:val="28"/>
                <w:rtl/>
              </w:rPr>
              <w:t>منتصف قضيبي</w:t>
            </w:r>
          </w:p>
        </w:tc>
        <w:tc>
          <w:tcPr>
            <w:tcW w:w="1080" w:type="dxa"/>
            <w:tcBorders>
              <w:top w:val="double" w:sz="4" w:space="0" w:color="auto"/>
              <w:bottom w:val="double" w:sz="4" w:space="0" w:color="auto"/>
            </w:tcBorders>
            <w:shd w:val="clear" w:color="auto" w:fill="E6E6E6"/>
            <w:vAlign w:val="center"/>
          </w:tcPr>
          <w:p w:rsidR="006A18BA" w:rsidRPr="0001578F" w:rsidRDefault="006A18BA" w:rsidP="007D186D">
            <w:pPr>
              <w:tabs>
                <w:tab w:val="left" w:pos="1646"/>
              </w:tabs>
              <w:jc w:val="center"/>
              <w:rPr>
                <w:b/>
                <w:bCs/>
                <w:w w:val="85"/>
                <w:sz w:val="28"/>
                <w:szCs w:val="28"/>
                <w:rtl/>
              </w:rPr>
            </w:pPr>
            <w:r w:rsidRPr="0001578F">
              <w:rPr>
                <w:rFonts w:hint="cs"/>
                <w:b/>
                <w:bCs/>
                <w:w w:val="85"/>
                <w:sz w:val="28"/>
                <w:szCs w:val="28"/>
                <w:rtl/>
              </w:rPr>
              <w:t>قضيبي قريب</w:t>
            </w:r>
          </w:p>
        </w:tc>
        <w:tc>
          <w:tcPr>
            <w:tcW w:w="1055" w:type="dxa"/>
            <w:tcBorders>
              <w:top w:val="double" w:sz="4" w:space="0" w:color="auto"/>
              <w:bottom w:val="double" w:sz="4" w:space="0" w:color="auto"/>
            </w:tcBorders>
            <w:shd w:val="clear" w:color="auto" w:fill="E6E6E6"/>
            <w:vAlign w:val="center"/>
          </w:tcPr>
          <w:p w:rsidR="006A18BA" w:rsidRPr="0001578F" w:rsidRDefault="006A18BA" w:rsidP="007D186D">
            <w:pPr>
              <w:tabs>
                <w:tab w:val="left" w:pos="1646"/>
              </w:tabs>
              <w:jc w:val="center"/>
              <w:rPr>
                <w:b/>
                <w:bCs/>
                <w:w w:val="85"/>
                <w:sz w:val="28"/>
                <w:szCs w:val="28"/>
                <w:rtl/>
              </w:rPr>
            </w:pPr>
            <w:r w:rsidRPr="0001578F">
              <w:rPr>
                <w:rFonts w:hint="cs"/>
                <w:b/>
                <w:bCs/>
                <w:w w:val="85"/>
                <w:sz w:val="28"/>
                <w:szCs w:val="28"/>
                <w:rtl/>
              </w:rPr>
              <w:t>النسبة</w:t>
            </w:r>
          </w:p>
        </w:tc>
      </w:tr>
      <w:tr w:rsidR="006A18BA" w:rsidRPr="0001578F" w:rsidTr="007D186D">
        <w:trPr>
          <w:jc w:val="center"/>
        </w:trPr>
        <w:tc>
          <w:tcPr>
            <w:tcW w:w="2702" w:type="dxa"/>
            <w:tcBorders>
              <w:top w:val="double" w:sz="4" w:space="0" w:color="auto"/>
            </w:tcBorders>
            <w:shd w:val="clear" w:color="auto" w:fill="F3F3F3"/>
          </w:tcPr>
          <w:p w:rsidR="006A18BA" w:rsidRPr="0001578F" w:rsidRDefault="006A18BA" w:rsidP="007D186D">
            <w:pPr>
              <w:tabs>
                <w:tab w:val="left" w:pos="1646"/>
              </w:tabs>
              <w:jc w:val="center"/>
              <w:rPr>
                <w:sz w:val="28"/>
                <w:szCs w:val="28"/>
                <w:rtl/>
              </w:rPr>
            </w:pPr>
            <w:r w:rsidRPr="0001578F">
              <w:rPr>
                <w:rFonts w:hint="cs"/>
                <w:sz w:val="28"/>
                <w:szCs w:val="28"/>
                <w:rtl/>
              </w:rPr>
              <w:t xml:space="preserve">العــدد </w:t>
            </w:r>
          </w:p>
        </w:tc>
        <w:tc>
          <w:tcPr>
            <w:tcW w:w="1080" w:type="dxa"/>
            <w:tcBorders>
              <w:top w:val="double" w:sz="4" w:space="0" w:color="auto"/>
            </w:tcBorders>
          </w:tcPr>
          <w:p w:rsidR="006A18BA" w:rsidRPr="0001578F" w:rsidRDefault="00562999" w:rsidP="007D186D">
            <w:pPr>
              <w:tabs>
                <w:tab w:val="left" w:pos="1646"/>
              </w:tabs>
              <w:jc w:val="center"/>
              <w:rPr>
                <w:sz w:val="28"/>
                <w:szCs w:val="28"/>
                <w:rtl/>
              </w:rPr>
            </w:pPr>
            <w:r>
              <w:rPr>
                <w:sz w:val="28"/>
                <w:szCs w:val="28"/>
              </w:rPr>
              <w:t>27</w:t>
            </w:r>
          </w:p>
        </w:tc>
        <w:tc>
          <w:tcPr>
            <w:tcW w:w="1080" w:type="dxa"/>
            <w:tcBorders>
              <w:top w:val="double" w:sz="4" w:space="0" w:color="auto"/>
            </w:tcBorders>
          </w:tcPr>
          <w:p w:rsidR="006A18BA" w:rsidRPr="0001578F" w:rsidRDefault="00562999" w:rsidP="007D186D">
            <w:pPr>
              <w:tabs>
                <w:tab w:val="left" w:pos="1646"/>
              </w:tabs>
              <w:jc w:val="center"/>
              <w:rPr>
                <w:sz w:val="28"/>
                <w:szCs w:val="28"/>
                <w:rtl/>
              </w:rPr>
            </w:pPr>
            <w:r>
              <w:rPr>
                <w:sz w:val="28"/>
                <w:szCs w:val="28"/>
              </w:rPr>
              <w:t>9</w:t>
            </w:r>
          </w:p>
        </w:tc>
        <w:tc>
          <w:tcPr>
            <w:tcW w:w="1260" w:type="dxa"/>
            <w:tcBorders>
              <w:top w:val="double" w:sz="4" w:space="0" w:color="auto"/>
            </w:tcBorders>
          </w:tcPr>
          <w:p w:rsidR="006A18BA" w:rsidRPr="0001578F" w:rsidRDefault="00562999" w:rsidP="007D186D">
            <w:pPr>
              <w:tabs>
                <w:tab w:val="left" w:pos="1646"/>
              </w:tabs>
              <w:jc w:val="center"/>
              <w:rPr>
                <w:sz w:val="28"/>
                <w:szCs w:val="28"/>
                <w:rtl/>
              </w:rPr>
            </w:pPr>
            <w:r>
              <w:rPr>
                <w:sz w:val="28"/>
                <w:szCs w:val="28"/>
              </w:rPr>
              <w:t>7</w:t>
            </w:r>
          </w:p>
        </w:tc>
        <w:tc>
          <w:tcPr>
            <w:tcW w:w="1080" w:type="dxa"/>
            <w:tcBorders>
              <w:top w:val="double" w:sz="4" w:space="0" w:color="auto"/>
            </w:tcBorders>
          </w:tcPr>
          <w:p w:rsidR="006A18BA" w:rsidRPr="0001578F" w:rsidRDefault="00562999" w:rsidP="007D186D">
            <w:pPr>
              <w:tabs>
                <w:tab w:val="left" w:pos="1646"/>
              </w:tabs>
              <w:jc w:val="center"/>
              <w:rPr>
                <w:sz w:val="28"/>
                <w:szCs w:val="28"/>
                <w:rtl/>
              </w:rPr>
            </w:pPr>
            <w:r>
              <w:rPr>
                <w:sz w:val="28"/>
                <w:szCs w:val="28"/>
              </w:rPr>
              <w:t>3</w:t>
            </w:r>
          </w:p>
        </w:tc>
        <w:tc>
          <w:tcPr>
            <w:tcW w:w="1055" w:type="dxa"/>
            <w:tcBorders>
              <w:top w:val="double" w:sz="4" w:space="0" w:color="auto"/>
            </w:tcBorders>
          </w:tcPr>
          <w:p w:rsidR="006A18BA" w:rsidRPr="0001578F" w:rsidRDefault="006A18BA" w:rsidP="007D186D">
            <w:pPr>
              <w:tabs>
                <w:tab w:val="left" w:pos="1646"/>
              </w:tabs>
              <w:jc w:val="center"/>
              <w:rPr>
                <w:sz w:val="28"/>
                <w:szCs w:val="28"/>
                <w:rtl/>
              </w:rPr>
            </w:pPr>
          </w:p>
        </w:tc>
      </w:tr>
      <w:tr w:rsidR="006A18BA" w:rsidRPr="0001578F" w:rsidTr="007D186D">
        <w:trPr>
          <w:jc w:val="center"/>
        </w:trPr>
        <w:tc>
          <w:tcPr>
            <w:tcW w:w="2702" w:type="dxa"/>
            <w:shd w:val="clear" w:color="auto" w:fill="F3F3F3"/>
          </w:tcPr>
          <w:p w:rsidR="006A18BA" w:rsidRPr="0001578F" w:rsidRDefault="006A18BA" w:rsidP="007D186D">
            <w:pPr>
              <w:tabs>
                <w:tab w:val="left" w:pos="1646"/>
              </w:tabs>
              <w:jc w:val="center"/>
              <w:rPr>
                <w:sz w:val="28"/>
                <w:szCs w:val="28"/>
                <w:rtl/>
              </w:rPr>
            </w:pPr>
            <w:r w:rsidRPr="0001578F">
              <w:rPr>
                <w:rFonts w:hint="cs"/>
                <w:sz w:val="28"/>
                <w:szCs w:val="28"/>
                <w:rtl/>
              </w:rPr>
              <w:t xml:space="preserve">ورم دموي و/أو نزف </w:t>
            </w:r>
          </w:p>
        </w:tc>
        <w:tc>
          <w:tcPr>
            <w:tcW w:w="1080" w:type="dxa"/>
          </w:tcPr>
          <w:p w:rsidR="006A18BA" w:rsidRPr="0001578F" w:rsidRDefault="005C3C00" w:rsidP="007D186D">
            <w:pPr>
              <w:tabs>
                <w:tab w:val="left" w:pos="1646"/>
              </w:tabs>
              <w:jc w:val="center"/>
              <w:rPr>
                <w:sz w:val="28"/>
                <w:szCs w:val="28"/>
                <w:rtl/>
              </w:rPr>
            </w:pPr>
            <w:r>
              <w:rPr>
                <w:rFonts w:hint="cs"/>
                <w:sz w:val="28"/>
                <w:szCs w:val="28"/>
                <w:rtl/>
              </w:rPr>
              <w:t>1</w:t>
            </w:r>
          </w:p>
        </w:tc>
        <w:tc>
          <w:tcPr>
            <w:tcW w:w="1080" w:type="dxa"/>
          </w:tcPr>
          <w:p w:rsidR="006A18BA" w:rsidRPr="0001578F" w:rsidRDefault="00562999" w:rsidP="007D186D">
            <w:pPr>
              <w:tabs>
                <w:tab w:val="left" w:pos="1646"/>
              </w:tabs>
              <w:jc w:val="center"/>
              <w:rPr>
                <w:sz w:val="28"/>
                <w:szCs w:val="28"/>
                <w:rtl/>
              </w:rPr>
            </w:pPr>
            <w:r>
              <w:rPr>
                <w:sz w:val="28"/>
                <w:szCs w:val="28"/>
                <w:rtl/>
              </w:rPr>
              <w:t>-</w:t>
            </w:r>
          </w:p>
        </w:tc>
        <w:tc>
          <w:tcPr>
            <w:tcW w:w="126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55" w:type="dxa"/>
          </w:tcPr>
          <w:p w:rsidR="006A18BA" w:rsidRPr="0001578F" w:rsidRDefault="00562999" w:rsidP="007D186D">
            <w:pPr>
              <w:tabs>
                <w:tab w:val="left" w:pos="1646"/>
              </w:tabs>
              <w:jc w:val="center"/>
              <w:rPr>
                <w:sz w:val="28"/>
                <w:szCs w:val="28"/>
                <w:rtl/>
              </w:rPr>
            </w:pPr>
            <w:r>
              <w:rPr>
                <w:rFonts w:hint="cs"/>
                <w:sz w:val="28"/>
                <w:szCs w:val="28"/>
                <w:rtl/>
              </w:rPr>
              <w:t>2.17</w:t>
            </w:r>
            <w:r w:rsidR="006A18BA" w:rsidRPr="0001578F">
              <w:rPr>
                <w:rFonts w:hint="cs"/>
                <w:sz w:val="28"/>
                <w:szCs w:val="28"/>
                <w:rtl/>
              </w:rPr>
              <w:t>%</w:t>
            </w:r>
          </w:p>
        </w:tc>
      </w:tr>
      <w:tr w:rsidR="006A18BA" w:rsidRPr="0001578F" w:rsidTr="007D186D">
        <w:trPr>
          <w:jc w:val="center"/>
        </w:trPr>
        <w:tc>
          <w:tcPr>
            <w:tcW w:w="2702" w:type="dxa"/>
            <w:shd w:val="clear" w:color="auto" w:fill="F3F3F3"/>
          </w:tcPr>
          <w:p w:rsidR="006A18BA" w:rsidRPr="0001578F" w:rsidRDefault="006A18BA" w:rsidP="007D186D">
            <w:pPr>
              <w:tabs>
                <w:tab w:val="left" w:pos="1646"/>
              </w:tabs>
              <w:jc w:val="center"/>
              <w:rPr>
                <w:sz w:val="28"/>
                <w:szCs w:val="28"/>
                <w:rtl/>
              </w:rPr>
            </w:pPr>
            <w:r w:rsidRPr="0001578F">
              <w:rPr>
                <w:rFonts w:hint="cs"/>
                <w:sz w:val="28"/>
                <w:szCs w:val="28"/>
                <w:rtl/>
              </w:rPr>
              <w:t xml:space="preserve">إنتان </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1</w:t>
            </w:r>
          </w:p>
        </w:tc>
        <w:tc>
          <w:tcPr>
            <w:tcW w:w="1080" w:type="dxa"/>
          </w:tcPr>
          <w:p w:rsidR="006A18BA" w:rsidRPr="0001578F" w:rsidRDefault="00562999" w:rsidP="007D186D">
            <w:pPr>
              <w:tabs>
                <w:tab w:val="left" w:pos="1646"/>
              </w:tabs>
              <w:jc w:val="center"/>
              <w:rPr>
                <w:sz w:val="28"/>
                <w:szCs w:val="28"/>
                <w:rtl/>
              </w:rPr>
            </w:pPr>
            <w:r>
              <w:rPr>
                <w:sz w:val="28"/>
                <w:szCs w:val="28"/>
              </w:rPr>
              <w:t>1</w:t>
            </w:r>
          </w:p>
        </w:tc>
        <w:tc>
          <w:tcPr>
            <w:tcW w:w="126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55" w:type="dxa"/>
          </w:tcPr>
          <w:p w:rsidR="006A18BA" w:rsidRPr="0001578F" w:rsidRDefault="00562999" w:rsidP="007D186D">
            <w:pPr>
              <w:tabs>
                <w:tab w:val="left" w:pos="1646"/>
              </w:tabs>
              <w:jc w:val="center"/>
              <w:rPr>
                <w:sz w:val="28"/>
                <w:szCs w:val="28"/>
                <w:rtl/>
              </w:rPr>
            </w:pPr>
            <w:r>
              <w:rPr>
                <w:rFonts w:hint="cs"/>
                <w:sz w:val="28"/>
                <w:szCs w:val="28"/>
                <w:rtl/>
              </w:rPr>
              <w:t>4.3</w:t>
            </w:r>
            <w:r w:rsidR="006A18BA" w:rsidRPr="0001578F">
              <w:rPr>
                <w:rFonts w:hint="cs"/>
                <w:sz w:val="28"/>
                <w:szCs w:val="28"/>
                <w:rtl/>
              </w:rPr>
              <w:t>%</w:t>
            </w:r>
          </w:p>
        </w:tc>
      </w:tr>
      <w:tr w:rsidR="006A18BA" w:rsidRPr="0001578F" w:rsidTr="007D186D">
        <w:trPr>
          <w:jc w:val="center"/>
        </w:trPr>
        <w:tc>
          <w:tcPr>
            <w:tcW w:w="2702" w:type="dxa"/>
            <w:shd w:val="clear" w:color="auto" w:fill="F3F3F3"/>
          </w:tcPr>
          <w:p w:rsidR="006A18BA" w:rsidRPr="0001578F" w:rsidRDefault="006A18BA" w:rsidP="007D186D">
            <w:pPr>
              <w:tabs>
                <w:tab w:val="left" w:pos="1646"/>
              </w:tabs>
              <w:jc w:val="center"/>
              <w:rPr>
                <w:sz w:val="28"/>
                <w:szCs w:val="28"/>
                <w:rtl/>
              </w:rPr>
            </w:pPr>
            <w:r w:rsidRPr="0001578F">
              <w:rPr>
                <w:rFonts w:hint="cs"/>
                <w:sz w:val="28"/>
                <w:szCs w:val="28"/>
                <w:rtl/>
              </w:rPr>
              <w:t xml:space="preserve">تضيق صماخ البول </w:t>
            </w:r>
          </w:p>
        </w:tc>
        <w:tc>
          <w:tcPr>
            <w:tcW w:w="1080" w:type="dxa"/>
          </w:tcPr>
          <w:p w:rsidR="006A18BA" w:rsidRPr="0001578F" w:rsidRDefault="00562999" w:rsidP="007D186D">
            <w:pPr>
              <w:tabs>
                <w:tab w:val="left" w:pos="1646"/>
              </w:tabs>
              <w:jc w:val="center"/>
              <w:rPr>
                <w:sz w:val="28"/>
                <w:szCs w:val="28"/>
                <w:rtl/>
              </w:rPr>
            </w:pPr>
            <w:r>
              <w:rPr>
                <w:sz w:val="28"/>
                <w:szCs w:val="28"/>
              </w:rPr>
              <w:t>1</w:t>
            </w:r>
          </w:p>
        </w:tc>
        <w:tc>
          <w:tcPr>
            <w:tcW w:w="1080" w:type="dxa"/>
          </w:tcPr>
          <w:p w:rsidR="006A18BA" w:rsidRPr="0001578F" w:rsidRDefault="00562999" w:rsidP="007D186D">
            <w:pPr>
              <w:tabs>
                <w:tab w:val="left" w:pos="1646"/>
              </w:tabs>
              <w:jc w:val="center"/>
              <w:rPr>
                <w:sz w:val="28"/>
                <w:szCs w:val="28"/>
                <w:rtl/>
              </w:rPr>
            </w:pPr>
            <w:r>
              <w:rPr>
                <w:sz w:val="28"/>
                <w:szCs w:val="28"/>
              </w:rPr>
              <w:t>1</w:t>
            </w:r>
          </w:p>
        </w:tc>
        <w:tc>
          <w:tcPr>
            <w:tcW w:w="1260" w:type="dxa"/>
          </w:tcPr>
          <w:p w:rsidR="006A18BA" w:rsidRPr="0001578F" w:rsidRDefault="00562999" w:rsidP="007D186D">
            <w:pPr>
              <w:tabs>
                <w:tab w:val="left" w:pos="1646"/>
              </w:tabs>
              <w:jc w:val="center"/>
              <w:rPr>
                <w:sz w:val="28"/>
                <w:szCs w:val="28"/>
                <w:rtl/>
              </w:rPr>
            </w:pPr>
            <w:r>
              <w:rPr>
                <w:sz w:val="28"/>
                <w:szCs w:val="28"/>
              </w:rPr>
              <w:t>1</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55" w:type="dxa"/>
          </w:tcPr>
          <w:p w:rsidR="006A18BA" w:rsidRPr="0001578F" w:rsidRDefault="00562999" w:rsidP="007D186D">
            <w:pPr>
              <w:tabs>
                <w:tab w:val="left" w:pos="1646"/>
              </w:tabs>
              <w:jc w:val="center"/>
              <w:rPr>
                <w:sz w:val="28"/>
                <w:szCs w:val="28"/>
                <w:rtl/>
              </w:rPr>
            </w:pPr>
            <w:r>
              <w:rPr>
                <w:rFonts w:hint="cs"/>
                <w:sz w:val="28"/>
                <w:szCs w:val="28"/>
                <w:rtl/>
              </w:rPr>
              <w:t>6.5</w:t>
            </w:r>
            <w:r w:rsidR="006A18BA" w:rsidRPr="0001578F">
              <w:rPr>
                <w:rFonts w:hint="cs"/>
                <w:sz w:val="28"/>
                <w:szCs w:val="28"/>
                <w:rtl/>
              </w:rPr>
              <w:t>%</w:t>
            </w:r>
          </w:p>
        </w:tc>
      </w:tr>
      <w:tr w:rsidR="006A18BA" w:rsidRPr="0001578F" w:rsidTr="007D186D">
        <w:trPr>
          <w:jc w:val="center"/>
        </w:trPr>
        <w:tc>
          <w:tcPr>
            <w:tcW w:w="2702" w:type="dxa"/>
            <w:shd w:val="clear" w:color="auto" w:fill="F3F3F3"/>
          </w:tcPr>
          <w:p w:rsidR="006A18BA" w:rsidRPr="0001578F" w:rsidRDefault="006A18BA" w:rsidP="007D186D">
            <w:pPr>
              <w:tabs>
                <w:tab w:val="left" w:pos="1646"/>
              </w:tabs>
              <w:jc w:val="center"/>
              <w:rPr>
                <w:sz w:val="28"/>
                <w:szCs w:val="28"/>
                <w:rtl/>
              </w:rPr>
            </w:pPr>
            <w:r w:rsidRPr="0001578F">
              <w:rPr>
                <w:rFonts w:hint="cs"/>
                <w:sz w:val="28"/>
                <w:szCs w:val="28"/>
                <w:rtl/>
              </w:rPr>
              <w:t xml:space="preserve">ناسور إحليلي جلدي </w:t>
            </w:r>
          </w:p>
        </w:tc>
        <w:tc>
          <w:tcPr>
            <w:tcW w:w="1080" w:type="dxa"/>
          </w:tcPr>
          <w:p w:rsidR="006A18BA" w:rsidRPr="0001578F" w:rsidRDefault="00562999" w:rsidP="007D186D">
            <w:pPr>
              <w:tabs>
                <w:tab w:val="left" w:pos="1646"/>
              </w:tabs>
              <w:jc w:val="center"/>
              <w:rPr>
                <w:sz w:val="28"/>
                <w:szCs w:val="28"/>
                <w:rtl/>
              </w:rPr>
            </w:pPr>
            <w:r>
              <w:rPr>
                <w:sz w:val="28"/>
                <w:szCs w:val="28"/>
              </w:rPr>
              <w:t>2</w:t>
            </w:r>
          </w:p>
        </w:tc>
        <w:tc>
          <w:tcPr>
            <w:tcW w:w="1080" w:type="dxa"/>
          </w:tcPr>
          <w:p w:rsidR="006A18BA" w:rsidRPr="0001578F" w:rsidRDefault="00562999" w:rsidP="007D186D">
            <w:pPr>
              <w:tabs>
                <w:tab w:val="left" w:pos="1646"/>
              </w:tabs>
              <w:jc w:val="center"/>
              <w:rPr>
                <w:sz w:val="28"/>
                <w:szCs w:val="28"/>
                <w:rtl/>
              </w:rPr>
            </w:pPr>
            <w:r>
              <w:rPr>
                <w:sz w:val="28"/>
                <w:szCs w:val="28"/>
              </w:rPr>
              <w:t>1</w:t>
            </w:r>
          </w:p>
        </w:tc>
        <w:tc>
          <w:tcPr>
            <w:tcW w:w="1260" w:type="dxa"/>
          </w:tcPr>
          <w:p w:rsidR="006A18BA" w:rsidRPr="0001578F" w:rsidRDefault="00562999" w:rsidP="007D186D">
            <w:pPr>
              <w:tabs>
                <w:tab w:val="left" w:pos="1646"/>
              </w:tabs>
              <w:jc w:val="center"/>
              <w:rPr>
                <w:sz w:val="28"/>
                <w:szCs w:val="28"/>
                <w:rtl/>
              </w:rPr>
            </w:pPr>
            <w:r>
              <w:rPr>
                <w:sz w:val="28"/>
                <w:szCs w:val="28"/>
                <w:rtl/>
              </w:rPr>
              <w:t>-</w:t>
            </w:r>
          </w:p>
        </w:tc>
        <w:tc>
          <w:tcPr>
            <w:tcW w:w="1080" w:type="dxa"/>
          </w:tcPr>
          <w:p w:rsidR="006A18BA" w:rsidRPr="0001578F" w:rsidRDefault="00562999" w:rsidP="007D186D">
            <w:pPr>
              <w:tabs>
                <w:tab w:val="left" w:pos="1646"/>
              </w:tabs>
              <w:jc w:val="center"/>
              <w:rPr>
                <w:sz w:val="28"/>
                <w:szCs w:val="28"/>
                <w:rtl/>
              </w:rPr>
            </w:pPr>
            <w:r>
              <w:rPr>
                <w:sz w:val="28"/>
                <w:szCs w:val="28"/>
              </w:rPr>
              <w:t>1</w:t>
            </w:r>
          </w:p>
        </w:tc>
        <w:tc>
          <w:tcPr>
            <w:tcW w:w="1055" w:type="dxa"/>
          </w:tcPr>
          <w:p w:rsidR="006A18BA" w:rsidRPr="0001578F" w:rsidRDefault="00562999" w:rsidP="007D186D">
            <w:pPr>
              <w:tabs>
                <w:tab w:val="left" w:pos="1646"/>
              </w:tabs>
              <w:jc w:val="center"/>
              <w:rPr>
                <w:sz w:val="28"/>
                <w:szCs w:val="28"/>
                <w:rtl/>
              </w:rPr>
            </w:pPr>
            <w:r>
              <w:rPr>
                <w:rFonts w:hint="cs"/>
                <w:sz w:val="28"/>
                <w:szCs w:val="28"/>
                <w:rtl/>
              </w:rPr>
              <w:t>8.7</w:t>
            </w:r>
            <w:r w:rsidR="006A18BA" w:rsidRPr="0001578F">
              <w:rPr>
                <w:rFonts w:hint="cs"/>
                <w:sz w:val="28"/>
                <w:szCs w:val="28"/>
                <w:rtl/>
              </w:rPr>
              <w:t>%</w:t>
            </w:r>
          </w:p>
        </w:tc>
      </w:tr>
      <w:tr w:rsidR="006A18BA" w:rsidRPr="0001578F" w:rsidTr="007D186D">
        <w:trPr>
          <w:jc w:val="center"/>
        </w:trPr>
        <w:tc>
          <w:tcPr>
            <w:tcW w:w="2702" w:type="dxa"/>
            <w:shd w:val="clear" w:color="auto" w:fill="F3F3F3"/>
          </w:tcPr>
          <w:p w:rsidR="006A18BA" w:rsidRPr="0001578F" w:rsidRDefault="006A18BA" w:rsidP="007D186D">
            <w:pPr>
              <w:tabs>
                <w:tab w:val="left" w:pos="1646"/>
              </w:tabs>
              <w:jc w:val="center"/>
              <w:rPr>
                <w:sz w:val="28"/>
                <w:szCs w:val="28"/>
                <w:rtl/>
              </w:rPr>
            </w:pPr>
            <w:r w:rsidRPr="0001578F">
              <w:rPr>
                <w:rFonts w:hint="cs"/>
                <w:sz w:val="28"/>
                <w:szCs w:val="28"/>
                <w:rtl/>
              </w:rPr>
              <w:t>نكس الكوردي</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260" w:type="dxa"/>
          </w:tcPr>
          <w:p w:rsidR="006A18BA" w:rsidRPr="0001578F" w:rsidRDefault="006A18BA" w:rsidP="007D186D">
            <w:pPr>
              <w:tabs>
                <w:tab w:val="left" w:pos="1646"/>
              </w:tabs>
              <w:jc w:val="center"/>
              <w:rPr>
                <w:sz w:val="28"/>
                <w:szCs w:val="28"/>
                <w:rtl/>
              </w:rPr>
            </w:pPr>
            <w:r w:rsidRPr="0001578F">
              <w:rPr>
                <w:rFonts w:hint="cs"/>
                <w:sz w:val="28"/>
                <w:szCs w:val="28"/>
                <w:rtl/>
              </w:rPr>
              <w:t>1</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1</w:t>
            </w:r>
          </w:p>
        </w:tc>
        <w:tc>
          <w:tcPr>
            <w:tcW w:w="1055" w:type="dxa"/>
          </w:tcPr>
          <w:p w:rsidR="006A18BA" w:rsidRPr="0001578F" w:rsidRDefault="00562999" w:rsidP="007D186D">
            <w:pPr>
              <w:tabs>
                <w:tab w:val="left" w:pos="1646"/>
              </w:tabs>
              <w:jc w:val="center"/>
              <w:rPr>
                <w:sz w:val="28"/>
                <w:szCs w:val="28"/>
                <w:rtl/>
              </w:rPr>
            </w:pPr>
            <w:r>
              <w:rPr>
                <w:rFonts w:hint="cs"/>
                <w:sz w:val="28"/>
                <w:szCs w:val="28"/>
                <w:rtl/>
              </w:rPr>
              <w:t>4.3</w:t>
            </w:r>
            <w:r w:rsidR="006A18BA" w:rsidRPr="0001578F">
              <w:rPr>
                <w:rFonts w:hint="cs"/>
                <w:sz w:val="28"/>
                <w:szCs w:val="28"/>
                <w:rtl/>
              </w:rPr>
              <w:t>%</w:t>
            </w:r>
          </w:p>
        </w:tc>
      </w:tr>
      <w:tr w:rsidR="006A18BA" w:rsidRPr="0001578F" w:rsidTr="007D186D">
        <w:trPr>
          <w:jc w:val="center"/>
        </w:trPr>
        <w:tc>
          <w:tcPr>
            <w:tcW w:w="2702" w:type="dxa"/>
            <w:shd w:val="clear" w:color="auto" w:fill="F3F3F3"/>
          </w:tcPr>
          <w:p w:rsidR="006A18BA" w:rsidRPr="0001578F" w:rsidRDefault="006A18BA" w:rsidP="007D186D">
            <w:pPr>
              <w:tabs>
                <w:tab w:val="left" w:pos="1646"/>
              </w:tabs>
              <w:jc w:val="center"/>
              <w:rPr>
                <w:sz w:val="28"/>
                <w:szCs w:val="28"/>
                <w:rtl/>
              </w:rPr>
            </w:pPr>
            <w:r w:rsidRPr="0001578F">
              <w:rPr>
                <w:rFonts w:hint="cs"/>
                <w:sz w:val="28"/>
                <w:szCs w:val="28"/>
                <w:rtl/>
              </w:rPr>
              <w:t xml:space="preserve">انحراف القضيب </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1</w:t>
            </w:r>
          </w:p>
        </w:tc>
        <w:tc>
          <w:tcPr>
            <w:tcW w:w="1080" w:type="dxa"/>
          </w:tcPr>
          <w:p w:rsidR="006A18BA" w:rsidRPr="0001578F" w:rsidRDefault="00562999" w:rsidP="007D186D">
            <w:pPr>
              <w:tabs>
                <w:tab w:val="left" w:pos="1646"/>
              </w:tabs>
              <w:jc w:val="center"/>
              <w:rPr>
                <w:sz w:val="28"/>
                <w:szCs w:val="28"/>
                <w:rtl/>
              </w:rPr>
            </w:pPr>
            <w:r>
              <w:rPr>
                <w:sz w:val="28"/>
                <w:szCs w:val="28"/>
                <w:rtl/>
              </w:rPr>
              <w:t>-</w:t>
            </w:r>
          </w:p>
        </w:tc>
        <w:tc>
          <w:tcPr>
            <w:tcW w:w="1260" w:type="dxa"/>
          </w:tcPr>
          <w:p w:rsidR="006A18BA" w:rsidRPr="0001578F" w:rsidRDefault="006A18BA" w:rsidP="007D186D">
            <w:pPr>
              <w:tabs>
                <w:tab w:val="left" w:pos="1646"/>
              </w:tabs>
              <w:jc w:val="center"/>
              <w:rPr>
                <w:sz w:val="28"/>
                <w:szCs w:val="28"/>
                <w:rtl/>
              </w:rPr>
            </w:pPr>
            <w:r w:rsidRPr="0001578F">
              <w:rPr>
                <w:rFonts w:hint="cs"/>
                <w:sz w:val="28"/>
                <w:szCs w:val="28"/>
                <w:rtl/>
              </w:rPr>
              <w:t>1</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55" w:type="dxa"/>
          </w:tcPr>
          <w:p w:rsidR="006A18BA" w:rsidRPr="0001578F" w:rsidRDefault="00562999" w:rsidP="007D186D">
            <w:pPr>
              <w:tabs>
                <w:tab w:val="left" w:pos="1646"/>
              </w:tabs>
              <w:jc w:val="center"/>
              <w:rPr>
                <w:sz w:val="28"/>
                <w:szCs w:val="28"/>
                <w:rtl/>
              </w:rPr>
            </w:pPr>
            <w:r>
              <w:rPr>
                <w:rFonts w:hint="cs"/>
                <w:sz w:val="28"/>
                <w:szCs w:val="28"/>
                <w:rtl/>
              </w:rPr>
              <w:t>4.3</w:t>
            </w:r>
            <w:r w:rsidR="006A18BA" w:rsidRPr="0001578F">
              <w:rPr>
                <w:rFonts w:hint="cs"/>
                <w:sz w:val="28"/>
                <w:szCs w:val="28"/>
                <w:rtl/>
              </w:rPr>
              <w:t>%</w:t>
            </w:r>
          </w:p>
        </w:tc>
      </w:tr>
      <w:tr w:rsidR="006A18BA" w:rsidRPr="0001578F" w:rsidTr="007D186D">
        <w:trPr>
          <w:jc w:val="center"/>
        </w:trPr>
        <w:tc>
          <w:tcPr>
            <w:tcW w:w="2702" w:type="dxa"/>
            <w:shd w:val="clear" w:color="auto" w:fill="F3F3F3"/>
          </w:tcPr>
          <w:p w:rsidR="006A18BA" w:rsidRPr="0001578F" w:rsidRDefault="0062267A" w:rsidP="007D186D">
            <w:pPr>
              <w:tabs>
                <w:tab w:val="left" w:pos="1646"/>
              </w:tabs>
              <w:jc w:val="center"/>
              <w:rPr>
                <w:sz w:val="28"/>
                <w:szCs w:val="28"/>
                <w:rtl/>
              </w:rPr>
            </w:pPr>
            <w:r w:rsidRPr="0001578F">
              <w:rPr>
                <w:rFonts w:hint="cs"/>
                <w:sz w:val="28"/>
                <w:szCs w:val="28"/>
                <w:rtl/>
              </w:rPr>
              <w:t xml:space="preserve">انفكاك </w:t>
            </w:r>
            <w:r w:rsidR="006A18BA" w:rsidRPr="0001578F">
              <w:rPr>
                <w:rFonts w:hint="cs"/>
                <w:sz w:val="28"/>
                <w:szCs w:val="28"/>
                <w:rtl/>
              </w:rPr>
              <w:t>كامل المفاغرة</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1</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26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80" w:type="dxa"/>
          </w:tcPr>
          <w:p w:rsidR="006A18BA" w:rsidRPr="0001578F" w:rsidRDefault="006A18BA" w:rsidP="007D186D">
            <w:pPr>
              <w:tabs>
                <w:tab w:val="left" w:pos="1646"/>
              </w:tabs>
              <w:jc w:val="center"/>
              <w:rPr>
                <w:sz w:val="28"/>
                <w:szCs w:val="28"/>
                <w:rtl/>
              </w:rPr>
            </w:pPr>
            <w:r w:rsidRPr="0001578F">
              <w:rPr>
                <w:rFonts w:hint="cs"/>
                <w:sz w:val="28"/>
                <w:szCs w:val="28"/>
                <w:rtl/>
              </w:rPr>
              <w:t>-</w:t>
            </w:r>
          </w:p>
        </w:tc>
        <w:tc>
          <w:tcPr>
            <w:tcW w:w="1055" w:type="dxa"/>
          </w:tcPr>
          <w:p w:rsidR="006A18BA" w:rsidRPr="0001578F" w:rsidRDefault="00562999" w:rsidP="007D186D">
            <w:pPr>
              <w:tabs>
                <w:tab w:val="left" w:pos="1646"/>
              </w:tabs>
              <w:jc w:val="center"/>
              <w:rPr>
                <w:sz w:val="28"/>
                <w:szCs w:val="28"/>
                <w:rtl/>
              </w:rPr>
            </w:pPr>
            <w:r>
              <w:rPr>
                <w:rFonts w:hint="cs"/>
                <w:sz w:val="28"/>
                <w:szCs w:val="28"/>
                <w:rtl/>
              </w:rPr>
              <w:t>2.17</w:t>
            </w:r>
            <w:r w:rsidR="006A18BA" w:rsidRPr="0001578F">
              <w:rPr>
                <w:rFonts w:hint="cs"/>
                <w:sz w:val="28"/>
                <w:szCs w:val="28"/>
                <w:rtl/>
              </w:rPr>
              <w:t>%</w:t>
            </w:r>
          </w:p>
        </w:tc>
      </w:tr>
      <w:tr w:rsidR="00CB4714" w:rsidRPr="0001578F" w:rsidTr="007D186D">
        <w:trPr>
          <w:jc w:val="center"/>
        </w:trPr>
        <w:tc>
          <w:tcPr>
            <w:tcW w:w="2702" w:type="dxa"/>
            <w:shd w:val="clear" w:color="auto" w:fill="F3F3F3"/>
          </w:tcPr>
          <w:p w:rsidR="00CB4714" w:rsidRPr="0001578F" w:rsidRDefault="00CB4714" w:rsidP="007D186D">
            <w:pPr>
              <w:tabs>
                <w:tab w:val="left" w:pos="1646"/>
              </w:tabs>
              <w:jc w:val="center"/>
              <w:rPr>
                <w:sz w:val="28"/>
                <w:szCs w:val="28"/>
                <w:rtl/>
              </w:rPr>
            </w:pPr>
            <w:r>
              <w:rPr>
                <w:rFonts w:hint="cs"/>
                <w:sz w:val="28"/>
                <w:szCs w:val="28"/>
                <w:rtl/>
              </w:rPr>
              <w:t>مجموع الاختلاطات</w:t>
            </w:r>
          </w:p>
        </w:tc>
        <w:tc>
          <w:tcPr>
            <w:tcW w:w="1080" w:type="dxa"/>
          </w:tcPr>
          <w:p w:rsidR="00CB4714" w:rsidRPr="0001578F" w:rsidRDefault="00CB4714" w:rsidP="007D186D">
            <w:pPr>
              <w:tabs>
                <w:tab w:val="left" w:pos="1646"/>
              </w:tabs>
              <w:jc w:val="center"/>
              <w:rPr>
                <w:sz w:val="28"/>
                <w:szCs w:val="28"/>
                <w:rtl/>
              </w:rPr>
            </w:pPr>
            <w:r>
              <w:rPr>
                <w:rFonts w:hint="cs"/>
                <w:sz w:val="28"/>
                <w:szCs w:val="28"/>
                <w:rtl/>
              </w:rPr>
              <w:t>7</w:t>
            </w:r>
          </w:p>
        </w:tc>
        <w:tc>
          <w:tcPr>
            <w:tcW w:w="1080" w:type="dxa"/>
          </w:tcPr>
          <w:p w:rsidR="00CB4714" w:rsidRPr="0001578F" w:rsidRDefault="00CB4714" w:rsidP="007D186D">
            <w:pPr>
              <w:tabs>
                <w:tab w:val="left" w:pos="1646"/>
              </w:tabs>
              <w:jc w:val="center"/>
              <w:rPr>
                <w:sz w:val="28"/>
                <w:szCs w:val="28"/>
                <w:rtl/>
              </w:rPr>
            </w:pPr>
            <w:r>
              <w:rPr>
                <w:rFonts w:hint="cs"/>
                <w:sz w:val="28"/>
                <w:szCs w:val="28"/>
                <w:rtl/>
              </w:rPr>
              <w:t>3</w:t>
            </w:r>
          </w:p>
        </w:tc>
        <w:tc>
          <w:tcPr>
            <w:tcW w:w="1260" w:type="dxa"/>
          </w:tcPr>
          <w:p w:rsidR="00CB4714" w:rsidRPr="0001578F" w:rsidRDefault="00CB4714" w:rsidP="007D186D">
            <w:pPr>
              <w:tabs>
                <w:tab w:val="left" w:pos="1646"/>
              </w:tabs>
              <w:jc w:val="center"/>
              <w:rPr>
                <w:sz w:val="28"/>
                <w:szCs w:val="28"/>
                <w:rtl/>
              </w:rPr>
            </w:pPr>
            <w:r>
              <w:rPr>
                <w:rFonts w:hint="cs"/>
                <w:sz w:val="28"/>
                <w:szCs w:val="28"/>
                <w:rtl/>
              </w:rPr>
              <w:t>3</w:t>
            </w:r>
          </w:p>
        </w:tc>
        <w:tc>
          <w:tcPr>
            <w:tcW w:w="1080" w:type="dxa"/>
          </w:tcPr>
          <w:p w:rsidR="00CB4714" w:rsidRPr="0001578F" w:rsidRDefault="00CB4714" w:rsidP="007D186D">
            <w:pPr>
              <w:tabs>
                <w:tab w:val="left" w:pos="1646"/>
              </w:tabs>
              <w:jc w:val="center"/>
              <w:rPr>
                <w:sz w:val="28"/>
                <w:szCs w:val="28"/>
                <w:rtl/>
              </w:rPr>
            </w:pPr>
            <w:r>
              <w:rPr>
                <w:rFonts w:hint="cs"/>
                <w:sz w:val="28"/>
                <w:szCs w:val="28"/>
                <w:rtl/>
              </w:rPr>
              <w:t>2</w:t>
            </w:r>
          </w:p>
        </w:tc>
        <w:tc>
          <w:tcPr>
            <w:tcW w:w="1055" w:type="dxa"/>
          </w:tcPr>
          <w:p w:rsidR="00CB4714" w:rsidRDefault="00CB4714" w:rsidP="007D186D">
            <w:pPr>
              <w:tabs>
                <w:tab w:val="left" w:pos="1646"/>
              </w:tabs>
              <w:jc w:val="center"/>
              <w:rPr>
                <w:sz w:val="28"/>
                <w:szCs w:val="28"/>
                <w:rtl/>
              </w:rPr>
            </w:pPr>
            <w:r>
              <w:rPr>
                <w:rFonts w:hint="cs"/>
                <w:sz w:val="28"/>
                <w:szCs w:val="28"/>
                <w:rtl/>
              </w:rPr>
              <w:t>32.6%</w:t>
            </w:r>
          </w:p>
        </w:tc>
      </w:tr>
    </w:tbl>
    <w:p w:rsidR="006875CD" w:rsidRDefault="0025780C" w:rsidP="00430E5E">
      <w:pPr>
        <w:tabs>
          <w:tab w:val="left" w:pos="1646"/>
        </w:tabs>
        <w:jc w:val="lowKashida"/>
        <w:rPr>
          <w:sz w:val="28"/>
          <w:szCs w:val="28"/>
          <w:rtl/>
        </w:rPr>
      </w:pPr>
      <w:r w:rsidRPr="00EE52E9">
        <w:rPr>
          <w:sz w:val="28"/>
          <w:szCs w:val="28"/>
        </w:rPr>
        <w:object w:dxaOrig="9383" w:dyaOrig="4314">
          <v:shape id="_x0000_i1031" type="#_x0000_t75" style="width:468.8pt;height:3in" o:ole="">
            <v:imagedata r:id="rId30" o:title=""/>
          </v:shape>
          <o:OLEObject Type="Embed" ProgID="MSGraph.Chart.8" ShapeID="_x0000_i1031" DrawAspect="Content" ObjectID="_1612771912" r:id="rId31">
            <o:FieldCodes>\s</o:FieldCodes>
          </o:OLEObject>
        </w:object>
      </w:r>
    </w:p>
    <w:p w:rsidR="006A18BA" w:rsidRDefault="006A18BA" w:rsidP="001F379A">
      <w:pPr>
        <w:tabs>
          <w:tab w:val="left" w:pos="1646"/>
        </w:tabs>
        <w:jc w:val="lowKashida"/>
        <w:rPr>
          <w:sz w:val="28"/>
          <w:szCs w:val="28"/>
          <w:rtl/>
        </w:rPr>
      </w:pPr>
      <w:r w:rsidRPr="0001578F">
        <w:rPr>
          <w:rFonts w:hint="cs"/>
          <w:sz w:val="28"/>
          <w:szCs w:val="28"/>
          <w:rtl/>
        </w:rPr>
        <w:t>نلاحظ هنا أيضاً أن أكثر الاختلاطات مشاهدة بعد عمليات إصلاح الإحليل التح</w:t>
      </w:r>
      <w:r w:rsidR="00CF6B4A" w:rsidRPr="0001578F">
        <w:rPr>
          <w:rFonts w:hint="cs"/>
          <w:sz w:val="28"/>
          <w:szCs w:val="28"/>
          <w:rtl/>
        </w:rPr>
        <w:t>تي</w:t>
      </w:r>
      <w:r w:rsidR="0062267A" w:rsidRPr="0001578F">
        <w:rPr>
          <w:rFonts w:hint="cs"/>
          <w:sz w:val="28"/>
          <w:szCs w:val="28"/>
          <w:rtl/>
        </w:rPr>
        <w:t>كانت</w:t>
      </w:r>
      <w:r w:rsidRPr="0001578F">
        <w:rPr>
          <w:rFonts w:hint="cs"/>
          <w:sz w:val="28"/>
          <w:szCs w:val="28"/>
          <w:rtl/>
        </w:rPr>
        <w:t xml:space="preserve"> النواسير الإحليلية الجلدية وتشكل نسبة حدوثها </w:t>
      </w:r>
      <w:r w:rsidR="001F379A">
        <w:rPr>
          <w:rFonts w:hint="cs"/>
          <w:sz w:val="28"/>
          <w:szCs w:val="28"/>
          <w:rtl/>
        </w:rPr>
        <w:t>8.7</w:t>
      </w:r>
      <w:r w:rsidRPr="0001578F">
        <w:rPr>
          <w:rFonts w:hint="cs"/>
          <w:sz w:val="28"/>
          <w:szCs w:val="28"/>
          <w:rtl/>
        </w:rPr>
        <w:t xml:space="preserve">% يليها تضيق صماخ البول وتشكل نسبة حدوثها </w:t>
      </w:r>
      <w:r w:rsidR="001F379A">
        <w:rPr>
          <w:rFonts w:hint="cs"/>
          <w:sz w:val="28"/>
          <w:szCs w:val="28"/>
          <w:rtl/>
        </w:rPr>
        <w:t>6.5</w:t>
      </w:r>
      <w:r w:rsidRPr="0001578F">
        <w:rPr>
          <w:rFonts w:hint="cs"/>
          <w:sz w:val="28"/>
          <w:szCs w:val="28"/>
          <w:rtl/>
        </w:rPr>
        <w:t xml:space="preserve">% </w:t>
      </w:r>
      <w:r w:rsidR="001F379A">
        <w:rPr>
          <w:rFonts w:hint="cs"/>
          <w:sz w:val="28"/>
          <w:szCs w:val="28"/>
          <w:rtl/>
        </w:rPr>
        <w:t>.</w:t>
      </w:r>
    </w:p>
    <w:p w:rsidR="001F379A" w:rsidRPr="0001578F" w:rsidRDefault="001F379A" w:rsidP="001F379A">
      <w:pPr>
        <w:tabs>
          <w:tab w:val="left" w:pos="1646"/>
        </w:tabs>
        <w:jc w:val="lowKashida"/>
        <w:rPr>
          <w:sz w:val="28"/>
          <w:szCs w:val="28"/>
          <w:rtl/>
        </w:rPr>
      </w:pPr>
      <w:r>
        <w:rPr>
          <w:rFonts w:hint="cs"/>
          <w:sz w:val="28"/>
          <w:szCs w:val="28"/>
          <w:rtl/>
        </w:rPr>
        <w:t>بينما نسبة حدوث كل من الإنتان ونكس الكوردي وانحراف القضيب كانت 4.3% لكل منها.</w:t>
      </w:r>
    </w:p>
    <w:p w:rsidR="00074E21" w:rsidRPr="0001578F" w:rsidRDefault="006A18BA" w:rsidP="001F379A">
      <w:pPr>
        <w:tabs>
          <w:tab w:val="left" w:pos="1646"/>
        </w:tabs>
        <w:jc w:val="lowKashida"/>
        <w:rPr>
          <w:sz w:val="28"/>
          <w:szCs w:val="28"/>
          <w:rtl/>
        </w:rPr>
      </w:pPr>
      <w:r w:rsidRPr="0001578F">
        <w:rPr>
          <w:rFonts w:hint="cs"/>
          <w:sz w:val="28"/>
          <w:szCs w:val="28"/>
          <w:rtl/>
        </w:rPr>
        <w:t>أما أقل الاختلاطات ح</w:t>
      </w:r>
      <w:r w:rsidR="009339CA" w:rsidRPr="0001578F">
        <w:rPr>
          <w:rFonts w:hint="cs"/>
          <w:sz w:val="28"/>
          <w:szCs w:val="28"/>
          <w:rtl/>
        </w:rPr>
        <w:t>د</w:t>
      </w:r>
      <w:r w:rsidRPr="0001578F">
        <w:rPr>
          <w:rFonts w:hint="cs"/>
          <w:sz w:val="28"/>
          <w:szCs w:val="28"/>
          <w:rtl/>
        </w:rPr>
        <w:t>وثاً فهي</w:t>
      </w:r>
      <w:r w:rsidR="001F379A">
        <w:rPr>
          <w:rFonts w:hint="cs"/>
          <w:sz w:val="28"/>
          <w:szCs w:val="28"/>
          <w:rtl/>
        </w:rPr>
        <w:t xml:space="preserve"> النزف و</w:t>
      </w:r>
      <w:r w:rsidR="00074E21" w:rsidRPr="0001578F">
        <w:rPr>
          <w:rFonts w:hint="cs"/>
          <w:sz w:val="28"/>
          <w:szCs w:val="28"/>
          <w:rtl/>
        </w:rPr>
        <w:t>انفكاك</w:t>
      </w:r>
      <w:r w:rsidRPr="0001578F">
        <w:rPr>
          <w:rFonts w:hint="cs"/>
          <w:sz w:val="28"/>
          <w:szCs w:val="28"/>
          <w:rtl/>
        </w:rPr>
        <w:t xml:space="preserve"> كامل المفاغرة ونسبة حدوثها </w:t>
      </w:r>
      <w:r w:rsidR="001F379A">
        <w:rPr>
          <w:rFonts w:hint="cs"/>
          <w:sz w:val="28"/>
          <w:szCs w:val="28"/>
          <w:rtl/>
        </w:rPr>
        <w:t>2.17</w:t>
      </w:r>
      <w:r w:rsidRPr="0001578F">
        <w:rPr>
          <w:rFonts w:hint="cs"/>
          <w:sz w:val="28"/>
          <w:szCs w:val="28"/>
          <w:rtl/>
        </w:rPr>
        <w:t xml:space="preserve">% </w:t>
      </w:r>
      <w:r w:rsidR="001F379A">
        <w:rPr>
          <w:rFonts w:hint="cs"/>
          <w:sz w:val="28"/>
          <w:szCs w:val="28"/>
          <w:rtl/>
        </w:rPr>
        <w:t>.</w:t>
      </w:r>
    </w:p>
    <w:p w:rsidR="00430E5E" w:rsidRDefault="00430E5E" w:rsidP="00074E21">
      <w:pPr>
        <w:tabs>
          <w:tab w:val="left" w:pos="1646"/>
        </w:tabs>
        <w:jc w:val="lowKashida"/>
        <w:rPr>
          <w:sz w:val="28"/>
          <w:szCs w:val="28"/>
        </w:rPr>
      </w:pPr>
    </w:p>
    <w:p w:rsidR="00074E21" w:rsidRDefault="00074E21" w:rsidP="00430E5E">
      <w:pPr>
        <w:tabs>
          <w:tab w:val="left" w:pos="1646"/>
        </w:tabs>
        <w:jc w:val="lowKashida"/>
        <w:rPr>
          <w:sz w:val="28"/>
          <w:szCs w:val="28"/>
        </w:rPr>
      </w:pPr>
      <w:r w:rsidRPr="00430E5E">
        <w:rPr>
          <w:rFonts w:hint="cs"/>
          <w:b/>
          <w:bCs/>
          <w:sz w:val="28"/>
          <w:szCs w:val="28"/>
          <w:rtl/>
        </w:rPr>
        <w:t>- وبجمع الدراسة في كلا المشفيين كانت نسبة حدوث الاختلاطات كالتالي</w:t>
      </w:r>
      <w:r w:rsidRPr="0001578F">
        <w:rPr>
          <w:rFonts w:hint="cs"/>
          <w:sz w:val="28"/>
          <w:szCs w:val="28"/>
          <w:rtl/>
        </w:rPr>
        <w:t xml:space="preserve">:  </w:t>
      </w:r>
    </w:p>
    <w:p w:rsidR="00430E5E" w:rsidRPr="0001578F" w:rsidRDefault="00430E5E" w:rsidP="00430E5E">
      <w:pPr>
        <w:tabs>
          <w:tab w:val="left" w:pos="1646"/>
        </w:tabs>
        <w:jc w:val="lowKashida"/>
        <w:rPr>
          <w:sz w:val="28"/>
          <w:szCs w:val="28"/>
          <w:rtl/>
        </w:rPr>
      </w:pPr>
    </w:p>
    <w:tbl>
      <w:tblPr>
        <w:bidiVisual/>
        <w:tblW w:w="7821"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2230"/>
        <w:gridCol w:w="1087"/>
        <w:gridCol w:w="1087"/>
        <w:gridCol w:w="1268"/>
        <w:gridCol w:w="1087"/>
        <w:gridCol w:w="1062"/>
      </w:tblGrid>
      <w:tr w:rsidR="00074E21" w:rsidRPr="0001578F" w:rsidTr="00FB06F4">
        <w:trPr>
          <w:jc w:val="center"/>
        </w:trPr>
        <w:tc>
          <w:tcPr>
            <w:tcW w:w="2230" w:type="dxa"/>
            <w:tcBorders>
              <w:top w:val="double" w:sz="4" w:space="0" w:color="auto"/>
              <w:bottom w:val="double" w:sz="4" w:space="0" w:color="auto"/>
            </w:tcBorders>
            <w:shd w:val="clear" w:color="auto" w:fill="E6E6E6"/>
            <w:vAlign w:val="center"/>
          </w:tcPr>
          <w:p w:rsidR="00074E21" w:rsidRPr="0001578F" w:rsidRDefault="00074E21" w:rsidP="007D186D">
            <w:pPr>
              <w:tabs>
                <w:tab w:val="left" w:pos="1646"/>
              </w:tabs>
              <w:jc w:val="center"/>
              <w:rPr>
                <w:b/>
                <w:bCs/>
                <w:w w:val="85"/>
                <w:sz w:val="28"/>
                <w:szCs w:val="28"/>
                <w:rtl/>
              </w:rPr>
            </w:pPr>
            <w:r w:rsidRPr="0001578F">
              <w:rPr>
                <w:rFonts w:hint="cs"/>
                <w:b/>
                <w:bCs/>
                <w:w w:val="85"/>
                <w:sz w:val="28"/>
                <w:szCs w:val="28"/>
                <w:rtl/>
              </w:rPr>
              <w:t>النمــــط</w:t>
            </w:r>
          </w:p>
        </w:tc>
        <w:tc>
          <w:tcPr>
            <w:tcW w:w="1087" w:type="dxa"/>
            <w:tcBorders>
              <w:top w:val="double" w:sz="4" w:space="0" w:color="auto"/>
              <w:bottom w:val="double" w:sz="4" w:space="0" w:color="auto"/>
            </w:tcBorders>
            <w:shd w:val="clear" w:color="auto" w:fill="E6E6E6"/>
            <w:vAlign w:val="center"/>
          </w:tcPr>
          <w:p w:rsidR="00074E21" w:rsidRPr="0001578F" w:rsidRDefault="00074E21" w:rsidP="007D186D">
            <w:pPr>
              <w:tabs>
                <w:tab w:val="left" w:pos="1646"/>
              </w:tabs>
              <w:jc w:val="center"/>
              <w:rPr>
                <w:b/>
                <w:bCs/>
                <w:w w:val="85"/>
                <w:sz w:val="28"/>
                <w:szCs w:val="28"/>
                <w:rtl/>
              </w:rPr>
            </w:pPr>
            <w:r w:rsidRPr="0001578F">
              <w:rPr>
                <w:rFonts w:hint="cs"/>
                <w:b/>
                <w:bCs/>
                <w:w w:val="85"/>
                <w:sz w:val="28"/>
                <w:szCs w:val="28"/>
                <w:rtl/>
              </w:rPr>
              <w:t>تحت إكليلي</w:t>
            </w:r>
          </w:p>
        </w:tc>
        <w:tc>
          <w:tcPr>
            <w:tcW w:w="1087" w:type="dxa"/>
            <w:tcBorders>
              <w:top w:val="double" w:sz="4" w:space="0" w:color="auto"/>
              <w:bottom w:val="double" w:sz="4" w:space="0" w:color="auto"/>
            </w:tcBorders>
            <w:shd w:val="clear" w:color="auto" w:fill="E6E6E6"/>
            <w:vAlign w:val="center"/>
          </w:tcPr>
          <w:p w:rsidR="00074E21" w:rsidRPr="0001578F" w:rsidRDefault="00074E21" w:rsidP="007D186D">
            <w:pPr>
              <w:tabs>
                <w:tab w:val="left" w:pos="1646"/>
              </w:tabs>
              <w:jc w:val="center"/>
              <w:rPr>
                <w:b/>
                <w:bCs/>
                <w:w w:val="85"/>
                <w:sz w:val="28"/>
                <w:szCs w:val="28"/>
                <w:rtl/>
              </w:rPr>
            </w:pPr>
            <w:r w:rsidRPr="0001578F">
              <w:rPr>
                <w:rFonts w:hint="cs"/>
                <w:b/>
                <w:bCs/>
                <w:w w:val="85"/>
                <w:sz w:val="28"/>
                <w:szCs w:val="28"/>
                <w:rtl/>
              </w:rPr>
              <w:t>قضيبي متقدم</w:t>
            </w:r>
          </w:p>
        </w:tc>
        <w:tc>
          <w:tcPr>
            <w:tcW w:w="1268" w:type="dxa"/>
            <w:tcBorders>
              <w:top w:val="double" w:sz="4" w:space="0" w:color="auto"/>
              <w:bottom w:val="double" w:sz="4" w:space="0" w:color="auto"/>
            </w:tcBorders>
            <w:shd w:val="clear" w:color="auto" w:fill="E6E6E6"/>
            <w:vAlign w:val="center"/>
          </w:tcPr>
          <w:p w:rsidR="00074E21" w:rsidRPr="0001578F" w:rsidRDefault="00074E21" w:rsidP="007D186D">
            <w:pPr>
              <w:tabs>
                <w:tab w:val="left" w:pos="1646"/>
              </w:tabs>
              <w:jc w:val="center"/>
              <w:rPr>
                <w:b/>
                <w:bCs/>
                <w:w w:val="85"/>
                <w:sz w:val="28"/>
                <w:szCs w:val="28"/>
                <w:rtl/>
              </w:rPr>
            </w:pPr>
            <w:r w:rsidRPr="0001578F">
              <w:rPr>
                <w:rFonts w:hint="cs"/>
                <w:b/>
                <w:bCs/>
                <w:w w:val="85"/>
                <w:sz w:val="28"/>
                <w:szCs w:val="28"/>
                <w:rtl/>
              </w:rPr>
              <w:t>منتصف قضيبي</w:t>
            </w:r>
          </w:p>
        </w:tc>
        <w:tc>
          <w:tcPr>
            <w:tcW w:w="1087" w:type="dxa"/>
            <w:tcBorders>
              <w:top w:val="double" w:sz="4" w:space="0" w:color="auto"/>
              <w:bottom w:val="double" w:sz="4" w:space="0" w:color="auto"/>
            </w:tcBorders>
            <w:shd w:val="clear" w:color="auto" w:fill="E6E6E6"/>
            <w:vAlign w:val="center"/>
          </w:tcPr>
          <w:p w:rsidR="00074E21" w:rsidRPr="0001578F" w:rsidRDefault="00074E21" w:rsidP="007D186D">
            <w:pPr>
              <w:tabs>
                <w:tab w:val="left" w:pos="1646"/>
              </w:tabs>
              <w:jc w:val="center"/>
              <w:rPr>
                <w:b/>
                <w:bCs/>
                <w:w w:val="85"/>
                <w:sz w:val="28"/>
                <w:szCs w:val="28"/>
                <w:rtl/>
              </w:rPr>
            </w:pPr>
            <w:r w:rsidRPr="0001578F">
              <w:rPr>
                <w:rFonts w:hint="cs"/>
                <w:b/>
                <w:bCs/>
                <w:w w:val="85"/>
                <w:sz w:val="28"/>
                <w:szCs w:val="28"/>
                <w:rtl/>
              </w:rPr>
              <w:t>قضيبي قريب</w:t>
            </w:r>
          </w:p>
        </w:tc>
        <w:tc>
          <w:tcPr>
            <w:tcW w:w="1062" w:type="dxa"/>
            <w:tcBorders>
              <w:top w:val="double" w:sz="4" w:space="0" w:color="auto"/>
              <w:bottom w:val="double" w:sz="4" w:space="0" w:color="auto"/>
            </w:tcBorders>
            <w:shd w:val="clear" w:color="auto" w:fill="E6E6E6"/>
            <w:vAlign w:val="center"/>
          </w:tcPr>
          <w:p w:rsidR="00074E21" w:rsidRPr="0001578F" w:rsidRDefault="00074E21" w:rsidP="007D186D">
            <w:pPr>
              <w:tabs>
                <w:tab w:val="left" w:pos="1646"/>
              </w:tabs>
              <w:jc w:val="center"/>
              <w:rPr>
                <w:b/>
                <w:bCs/>
                <w:w w:val="85"/>
                <w:sz w:val="28"/>
                <w:szCs w:val="28"/>
                <w:rtl/>
              </w:rPr>
            </w:pPr>
            <w:r w:rsidRPr="0001578F">
              <w:rPr>
                <w:rFonts w:hint="cs"/>
                <w:b/>
                <w:bCs/>
                <w:w w:val="85"/>
                <w:sz w:val="28"/>
                <w:szCs w:val="28"/>
                <w:rtl/>
              </w:rPr>
              <w:t>النسبة</w:t>
            </w:r>
          </w:p>
        </w:tc>
      </w:tr>
      <w:tr w:rsidR="00074E21" w:rsidRPr="0001578F" w:rsidTr="00FB06F4">
        <w:trPr>
          <w:jc w:val="center"/>
        </w:trPr>
        <w:tc>
          <w:tcPr>
            <w:tcW w:w="2230" w:type="dxa"/>
            <w:tcBorders>
              <w:top w:val="double" w:sz="4" w:space="0" w:color="auto"/>
            </w:tcBorders>
            <w:shd w:val="clear" w:color="auto" w:fill="F3F3F3"/>
          </w:tcPr>
          <w:p w:rsidR="00074E21" w:rsidRPr="0001578F" w:rsidRDefault="00074E21" w:rsidP="007D186D">
            <w:pPr>
              <w:tabs>
                <w:tab w:val="left" w:pos="1646"/>
              </w:tabs>
              <w:jc w:val="center"/>
              <w:rPr>
                <w:sz w:val="28"/>
                <w:szCs w:val="28"/>
                <w:rtl/>
              </w:rPr>
            </w:pPr>
            <w:r w:rsidRPr="0001578F">
              <w:rPr>
                <w:rFonts w:hint="cs"/>
                <w:sz w:val="28"/>
                <w:szCs w:val="28"/>
                <w:rtl/>
              </w:rPr>
              <w:t xml:space="preserve">العــدد </w:t>
            </w:r>
          </w:p>
        </w:tc>
        <w:tc>
          <w:tcPr>
            <w:tcW w:w="1087" w:type="dxa"/>
            <w:tcBorders>
              <w:top w:val="double" w:sz="4" w:space="0" w:color="auto"/>
            </w:tcBorders>
          </w:tcPr>
          <w:p w:rsidR="00074E21" w:rsidRPr="0001578F" w:rsidRDefault="00DF2345" w:rsidP="007D186D">
            <w:pPr>
              <w:tabs>
                <w:tab w:val="left" w:pos="1646"/>
              </w:tabs>
              <w:jc w:val="center"/>
              <w:rPr>
                <w:sz w:val="28"/>
                <w:szCs w:val="28"/>
                <w:rtl/>
              </w:rPr>
            </w:pPr>
            <w:r>
              <w:rPr>
                <w:sz w:val="28"/>
                <w:szCs w:val="28"/>
              </w:rPr>
              <w:t>45</w:t>
            </w:r>
          </w:p>
        </w:tc>
        <w:tc>
          <w:tcPr>
            <w:tcW w:w="1087" w:type="dxa"/>
            <w:tcBorders>
              <w:top w:val="double" w:sz="4" w:space="0" w:color="auto"/>
            </w:tcBorders>
          </w:tcPr>
          <w:p w:rsidR="00074E21" w:rsidRPr="0001578F" w:rsidRDefault="00DF2345" w:rsidP="00DF2345">
            <w:pPr>
              <w:tabs>
                <w:tab w:val="left" w:pos="1646"/>
              </w:tabs>
              <w:jc w:val="center"/>
              <w:rPr>
                <w:sz w:val="28"/>
                <w:szCs w:val="28"/>
                <w:rtl/>
              </w:rPr>
            </w:pPr>
            <w:r>
              <w:rPr>
                <w:sz w:val="28"/>
                <w:szCs w:val="28"/>
              </w:rPr>
              <w:t>16</w:t>
            </w:r>
          </w:p>
        </w:tc>
        <w:tc>
          <w:tcPr>
            <w:tcW w:w="1268" w:type="dxa"/>
            <w:tcBorders>
              <w:top w:val="double" w:sz="4" w:space="0" w:color="auto"/>
            </w:tcBorders>
          </w:tcPr>
          <w:p w:rsidR="00074E21" w:rsidRPr="0001578F" w:rsidRDefault="00DF2345" w:rsidP="007D186D">
            <w:pPr>
              <w:tabs>
                <w:tab w:val="left" w:pos="1646"/>
              </w:tabs>
              <w:jc w:val="center"/>
              <w:rPr>
                <w:sz w:val="28"/>
                <w:szCs w:val="28"/>
                <w:rtl/>
              </w:rPr>
            </w:pPr>
            <w:r>
              <w:rPr>
                <w:sz w:val="28"/>
                <w:szCs w:val="28"/>
              </w:rPr>
              <w:t>10</w:t>
            </w:r>
          </w:p>
        </w:tc>
        <w:tc>
          <w:tcPr>
            <w:tcW w:w="1087" w:type="dxa"/>
            <w:tcBorders>
              <w:top w:val="double" w:sz="4" w:space="0" w:color="auto"/>
            </w:tcBorders>
          </w:tcPr>
          <w:p w:rsidR="00074E21" w:rsidRPr="0001578F" w:rsidRDefault="00DF2345" w:rsidP="007D186D">
            <w:pPr>
              <w:tabs>
                <w:tab w:val="left" w:pos="1646"/>
              </w:tabs>
              <w:jc w:val="center"/>
              <w:rPr>
                <w:sz w:val="28"/>
                <w:szCs w:val="28"/>
                <w:rtl/>
              </w:rPr>
            </w:pPr>
            <w:r>
              <w:rPr>
                <w:sz w:val="28"/>
                <w:szCs w:val="28"/>
              </w:rPr>
              <w:t>4</w:t>
            </w:r>
          </w:p>
        </w:tc>
        <w:tc>
          <w:tcPr>
            <w:tcW w:w="1062" w:type="dxa"/>
            <w:tcBorders>
              <w:top w:val="double" w:sz="4" w:space="0" w:color="auto"/>
            </w:tcBorders>
          </w:tcPr>
          <w:p w:rsidR="00074E21" w:rsidRPr="0001578F" w:rsidRDefault="00074E21" w:rsidP="007D186D">
            <w:pPr>
              <w:tabs>
                <w:tab w:val="left" w:pos="1646"/>
              </w:tabs>
              <w:jc w:val="center"/>
              <w:rPr>
                <w:sz w:val="28"/>
                <w:szCs w:val="28"/>
                <w:rtl/>
              </w:rPr>
            </w:pPr>
          </w:p>
        </w:tc>
      </w:tr>
      <w:tr w:rsidR="00074E21" w:rsidRPr="0001578F" w:rsidTr="00FB06F4">
        <w:trPr>
          <w:jc w:val="center"/>
        </w:trPr>
        <w:tc>
          <w:tcPr>
            <w:tcW w:w="2230" w:type="dxa"/>
            <w:shd w:val="clear" w:color="auto" w:fill="F3F3F3"/>
          </w:tcPr>
          <w:p w:rsidR="00074E21" w:rsidRPr="0001578F" w:rsidRDefault="00074E21" w:rsidP="007D186D">
            <w:pPr>
              <w:tabs>
                <w:tab w:val="left" w:pos="1646"/>
              </w:tabs>
              <w:jc w:val="center"/>
              <w:rPr>
                <w:sz w:val="28"/>
                <w:szCs w:val="28"/>
                <w:rtl/>
              </w:rPr>
            </w:pPr>
            <w:r w:rsidRPr="0001578F">
              <w:rPr>
                <w:rFonts w:hint="cs"/>
                <w:sz w:val="28"/>
                <w:szCs w:val="28"/>
                <w:rtl/>
              </w:rPr>
              <w:t xml:space="preserve">ورم دموي و/أو نزف </w:t>
            </w:r>
          </w:p>
        </w:tc>
        <w:tc>
          <w:tcPr>
            <w:tcW w:w="1087" w:type="dxa"/>
          </w:tcPr>
          <w:p w:rsidR="00074E21" w:rsidRPr="0001578F" w:rsidRDefault="00DF2345" w:rsidP="007D186D">
            <w:pPr>
              <w:tabs>
                <w:tab w:val="left" w:pos="1646"/>
              </w:tabs>
              <w:jc w:val="center"/>
              <w:rPr>
                <w:sz w:val="28"/>
                <w:szCs w:val="28"/>
                <w:rtl/>
              </w:rPr>
            </w:pPr>
            <w:r>
              <w:rPr>
                <w:sz w:val="28"/>
                <w:szCs w:val="28"/>
              </w:rPr>
              <w:t>2</w:t>
            </w:r>
          </w:p>
        </w:tc>
        <w:tc>
          <w:tcPr>
            <w:tcW w:w="1087" w:type="dxa"/>
          </w:tcPr>
          <w:p w:rsidR="00074E21" w:rsidRPr="0001578F" w:rsidRDefault="00DF2345" w:rsidP="007D186D">
            <w:pPr>
              <w:tabs>
                <w:tab w:val="left" w:pos="1646"/>
              </w:tabs>
              <w:jc w:val="center"/>
              <w:rPr>
                <w:sz w:val="28"/>
                <w:szCs w:val="28"/>
                <w:rtl/>
              </w:rPr>
            </w:pPr>
            <w:r>
              <w:rPr>
                <w:sz w:val="28"/>
                <w:szCs w:val="28"/>
                <w:rtl/>
              </w:rPr>
              <w:t>-</w:t>
            </w:r>
          </w:p>
        </w:tc>
        <w:tc>
          <w:tcPr>
            <w:tcW w:w="1268" w:type="dxa"/>
          </w:tcPr>
          <w:p w:rsidR="00074E21" w:rsidRPr="0001578F" w:rsidRDefault="00074E21" w:rsidP="007D186D">
            <w:pPr>
              <w:tabs>
                <w:tab w:val="left" w:pos="1646"/>
              </w:tabs>
              <w:jc w:val="center"/>
              <w:rPr>
                <w:sz w:val="28"/>
                <w:szCs w:val="28"/>
                <w:rtl/>
              </w:rPr>
            </w:pPr>
            <w:r w:rsidRPr="0001578F">
              <w:rPr>
                <w:rFonts w:hint="cs"/>
                <w:sz w:val="28"/>
                <w:szCs w:val="28"/>
                <w:rtl/>
              </w:rPr>
              <w:t>-</w:t>
            </w:r>
          </w:p>
        </w:tc>
        <w:tc>
          <w:tcPr>
            <w:tcW w:w="1087" w:type="dxa"/>
          </w:tcPr>
          <w:p w:rsidR="00074E21" w:rsidRPr="0001578F" w:rsidRDefault="00074E21" w:rsidP="007D186D">
            <w:pPr>
              <w:tabs>
                <w:tab w:val="left" w:pos="1646"/>
              </w:tabs>
              <w:jc w:val="center"/>
              <w:rPr>
                <w:sz w:val="28"/>
                <w:szCs w:val="28"/>
                <w:rtl/>
              </w:rPr>
            </w:pPr>
            <w:r w:rsidRPr="0001578F">
              <w:rPr>
                <w:rFonts w:hint="cs"/>
                <w:sz w:val="28"/>
                <w:szCs w:val="28"/>
                <w:rtl/>
              </w:rPr>
              <w:t>-</w:t>
            </w:r>
          </w:p>
        </w:tc>
        <w:tc>
          <w:tcPr>
            <w:tcW w:w="1062" w:type="dxa"/>
          </w:tcPr>
          <w:p w:rsidR="00074E21" w:rsidRPr="0001578F" w:rsidRDefault="0001620F" w:rsidP="007D186D">
            <w:pPr>
              <w:tabs>
                <w:tab w:val="left" w:pos="1646"/>
              </w:tabs>
              <w:jc w:val="center"/>
              <w:rPr>
                <w:sz w:val="28"/>
                <w:szCs w:val="28"/>
                <w:rtl/>
              </w:rPr>
            </w:pPr>
            <w:r>
              <w:rPr>
                <w:rFonts w:hint="cs"/>
                <w:sz w:val="28"/>
                <w:szCs w:val="28"/>
                <w:rtl/>
              </w:rPr>
              <w:t>2.6</w:t>
            </w:r>
            <w:r w:rsidR="00074E21" w:rsidRPr="0001578F">
              <w:rPr>
                <w:rFonts w:hint="cs"/>
                <w:sz w:val="28"/>
                <w:szCs w:val="28"/>
                <w:rtl/>
              </w:rPr>
              <w:t xml:space="preserve">% </w:t>
            </w:r>
          </w:p>
        </w:tc>
      </w:tr>
      <w:tr w:rsidR="00074E21" w:rsidRPr="0001578F" w:rsidTr="00FB06F4">
        <w:trPr>
          <w:jc w:val="center"/>
        </w:trPr>
        <w:tc>
          <w:tcPr>
            <w:tcW w:w="2230" w:type="dxa"/>
            <w:shd w:val="clear" w:color="auto" w:fill="F3F3F3"/>
          </w:tcPr>
          <w:p w:rsidR="00074E21" w:rsidRPr="0001578F" w:rsidRDefault="00074E21" w:rsidP="007D186D">
            <w:pPr>
              <w:tabs>
                <w:tab w:val="left" w:pos="1646"/>
              </w:tabs>
              <w:jc w:val="center"/>
              <w:rPr>
                <w:sz w:val="28"/>
                <w:szCs w:val="28"/>
                <w:rtl/>
              </w:rPr>
            </w:pPr>
            <w:r w:rsidRPr="0001578F">
              <w:rPr>
                <w:rFonts w:hint="cs"/>
                <w:sz w:val="28"/>
                <w:szCs w:val="28"/>
                <w:rtl/>
              </w:rPr>
              <w:t xml:space="preserve">إنتان </w:t>
            </w:r>
          </w:p>
        </w:tc>
        <w:tc>
          <w:tcPr>
            <w:tcW w:w="1087" w:type="dxa"/>
          </w:tcPr>
          <w:p w:rsidR="00074E21" w:rsidRPr="0001578F" w:rsidRDefault="00DF2345" w:rsidP="007D186D">
            <w:pPr>
              <w:tabs>
                <w:tab w:val="left" w:pos="1646"/>
              </w:tabs>
              <w:jc w:val="center"/>
              <w:rPr>
                <w:sz w:val="28"/>
                <w:szCs w:val="28"/>
                <w:rtl/>
              </w:rPr>
            </w:pPr>
            <w:r>
              <w:rPr>
                <w:sz w:val="28"/>
                <w:szCs w:val="28"/>
              </w:rPr>
              <w:t>2</w:t>
            </w:r>
          </w:p>
        </w:tc>
        <w:tc>
          <w:tcPr>
            <w:tcW w:w="1087" w:type="dxa"/>
          </w:tcPr>
          <w:p w:rsidR="00074E21" w:rsidRPr="0001578F" w:rsidRDefault="00DF2345" w:rsidP="007D186D">
            <w:pPr>
              <w:tabs>
                <w:tab w:val="left" w:pos="1646"/>
              </w:tabs>
              <w:jc w:val="center"/>
              <w:rPr>
                <w:sz w:val="28"/>
                <w:szCs w:val="28"/>
                <w:rtl/>
              </w:rPr>
            </w:pPr>
            <w:r>
              <w:rPr>
                <w:sz w:val="28"/>
                <w:szCs w:val="28"/>
              </w:rPr>
              <w:t>2</w:t>
            </w:r>
          </w:p>
        </w:tc>
        <w:tc>
          <w:tcPr>
            <w:tcW w:w="1268" w:type="dxa"/>
          </w:tcPr>
          <w:p w:rsidR="00074E21" w:rsidRPr="0001578F" w:rsidRDefault="00074E21" w:rsidP="007D186D">
            <w:pPr>
              <w:tabs>
                <w:tab w:val="left" w:pos="1646"/>
              </w:tabs>
              <w:jc w:val="center"/>
              <w:rPr>
                <w:sz w:val="28"/>
                <w:szCs w:val="28"/>
                <w:rtl/>
              </w:rPr>
            </w:pPr>
            <w:r w:rsidRPr="0001578F">
              <w:rPr>
                <w:rFonts w:hint="cs"/>
                <w:sz w:val="28"/>
                <w:szCs w:val="28"/>
                <w:rtl/>
              </w:rPr>
              <w:t>-</w:t>
            </w:r>
          </w:p>
        </w:tc>
        <w:tc>
          <w:tcPr>
            <w:tcW w:w="1087" w:type="dxa"/>
          </w:tcPr>
          <w:p w:rsidR="00074E21" w:rsidRPr="0001578F" w:rsidRDefault="00074E21" w:rsidP="007D186D">
            <w:pPr>
              <w:tabs>
                <w:tab w:val="left" w:pos="1646"/>
              </w:tabs>
              <w:jc w:val="center"/>
              <w:rPr>
                <w:sz w:val="28"/>
                <w:szCs w:val="28"/>
                <w:rtl/>
              </w:rPr>
            </w:pPr>
            <w:r w:rsidRPr="0001578F">
              <w:rPr>
                <w:rFonts w:hint="cs"/>
                <w:sz w:val="28"/>
                <w:szCs w:val="28"/>
                <w:rtl/>
              </w:rPr>
              <w:t>-</w:t>
            </w:r>
          </w:p>
        </w:tc>
        <w:tc>
          <w:tcPr>
            <w:tcW w:w="1062" w:type="dxa"/>
          </w:tcPr>
          <w:p w:rsidR="00074E21" w:rsidRPr="0001578F" w:rsidRDefault="0001620F" w:rsidP="007D186D">
            <w:pPr>
              <w:tabs>
                <w:tab w:val="left" w:pos="1646"/>
              </w:tabs>
              <w:jc w:val="center"/>
              <w:rPr>
                <w:sz w:val="28"/>
                <w:szCs w:val="28"/>
                <w:rtl/>
              </w:rPr>
            </w:pPr>
            <w:r>
              <w:rPr>
                <w:rFonts w:hint="cs"/>
                <w:sz w:val="28"/>
                <w:szCs w:val="28"/>
                <w:rtl/>
              </w:rPr>
              <w:t>5.3</w:t>
            </w:r>
            <w:r w:rsidR="00074E21" w:rsidRPr="0001578F">
              <w:rPr>
                <w:rFonts w:hint="cs"/>
                <w:sz w:val="28"/>
                <w:szCs w:val="28"/>
                <w:rtl/>
              </w:rPr>
              <w:t xml:space="preserve"> % </w:t>
            </w:r>
          </w:p>
        </w:tc>
      </w:tr>
      <w:tr w:rsidR="00074E21" w:rsidRPr="0001578F" w:rsidTr="00FB06F4">
        <w:trPr>
          <w:jc w:val="center"/>
        </w:trPr>
        <w:tc>
          <w:tcPr>
            <w:tcW w:w="2230" w:type="dxa"/>
            <w:shd w:val="clear" w:color="auto" w:fill="F3F3F3"/>
          </w:tcPr>
          <w:p w:rsidR="00074E21" w:rsidRPr="0001578F" w:rsidRDefault="00074E21" w:rsidP="007D186D">
            <w:pPr>
              <w:tabs>
                <w:tab w:val="left" w:pos="1646"/>
              </w:tabs>
              <w:jc w:val="center"/>
              <w:rPr>
                <w:sz w:val="28"/>
                <w:szCs w:val="28"/>
                <w:rtl/>
              </w:rPr>
            </w:pPr>
            <w:r w:rsidRPr="0001578F">
              <w:rPr>
                <w:rFonts w:hint="cs"/>
                <w:sz w:val="28"/>
                <w:szCs w:val="28"/>
                <w:rtl/>
              </w:rPr>
              <w:t xml:space="preserve">تضيق صماخ البول </w:t>
            </w:r>
          </w:p>
        </w:tc>
        <w:tc>
          <w:tcPr>
            <w:tcW w:w="1087" w:type="dxa"/>
          </w:tcPr>
          <w:p w:rsidR="00074E21" w:rsidRPr="0001578F" w:rsidRDefault="00DF2345" w:rsidP="007D186D">
            <w:pPr>
              <w:tabs>
                <w:tab w:val="left" w:pos="1646"/>
              </w:tabs>
              <w:jc w:val="center"/>
              <w:rPr>
                <w:sz w:val="28"/>
                <w:szCs w:val="28"/>
                <w:rtl/>
              </w:rPr>
            </w:pPr>
            <w:r>
              <w:rPr>
                <w:sz w:val="28"/>
                <w:szCs w:val="28"/>
              </w:rPr>
              <w:t>2</w:t>
            </w:r>
          </w:p>
        </w:tc>
        <w:tc>
          <w:tcPr>
            <w:tcW w:w="1087" w:type="dxa"/>
          </w:tcPr>
          <w:p w:rsidR="00074E21" w:rsidRPr="0001578F" w:rsidRDefault="00DF2345" w:rsidP="007D186D">
            <w:pPr>
              <w:tabs>
                <w:tab w:val="left" w:pos="1646"/>
              </w:tabs>
              <w:jc w:val="center"/>
              <w:rPr>
                <w:sz w:val="28"/>
                <w:szCs w:val="28"/>
                <w:rtl/>
              </w:rPr>
            </w:pPr>
            <w:r>
              <w:rPr>
                <w:sz w:val="28"/>
                <w:szCs w:val="28"/>
              </w:rPr>
              <w:t>2</w:t>
            </w:r>
          </w:p>
        </w:tc>
        <w:tc>
          <w:tcPr>
            <w:tcW w:w="1268" w:type="dxa"/>
          </w:tcPr>
          <w:p w:rsidR="00074E21" w:rsidRPr="0001578F" w:rsidRDefault="00074E21" w:rsidP="007D186D">
            <w:pPr>
              <w:tabs>
                <w:tab w:val="left" w:pos="1646"/>
              </w:tabs>
              <w:jc w:val="center"/>
              <w:rPr>
                <w:sz w:val="28"/>
                <w:szCs w:val="28"/>
                <w:rtl/>
              </w:rPr>
            </w:pPr>
            <w:r w:rsidRPr="0001578F">
              <w:rPr>
                <w:rFonts w:hint="cs"/>
                <w:sz w:val="28"/>
                <w:szCs w:val="28"/>
                <w:rtl/>
              </w:rPr>
              <w:t>1</w:t>
            </w:r>
          </w:p>
        </w:tc>
        <w:tc>
          <w:tcPr>
            <w:tcW w:w="1087" w:type="dxa"/>
          </w:tcPr>
          <w:p w:rsidR="00074E21" w:rsidRPr="0001578F" w:rsidRDefault="00074E21" w:rsidP="007D186D">
            <w:pPr>
              <w:tabs>
                <w:tab w:val="left" w:pos="1646"/>
              </w:tabs>
              <w:jc w:val="center"/>
              <w:rPr>
                <w:sz w:val="28"/>
                <w:szCs w:val="28"/>
                <w:rtl/>
              </w:rPr>
            </w:pPr>
            <w:r w:rsidRPr="0001578F">
              <w:rPr>
                <w:rFonts w:hint="cs"/>
                <w:sz w:val="28"/>
                <w:szCs w:val="28"/>
                <w:rtl/>
              </w:rPr>
              <w:t>-</w:t>
            </w:r>
          </w:p>
        </w:tc>
        <w:tc>
          <w:tcPr>
            <w:tcW w:w="1062" w:type="dxa"/>
          </w:tcPr>
          <w:p w:rsidR="00074E21" w:rsidRPr="0001578F" w:rsidRDefault="0001620F" w:rsidP="007D186D">
            <w:pPr>
              <w:tabs>
                <w:tab w:val="left" w:pos="1646"/>
              </w:tabs>
              <w:jc w:val="center"/>
              <w:rPr>
                <w:sz w:val="28"/>
                <w:szCs w:val="28"/>
                <w:rtl/>
              </w:rPr>
            </w:pPr>
            <w:r>
              <w:rPr>
                <w:rFonts w:hint="cs"/>
                <w:sz w:val="28"/>
                <w:szCs w:val="28"/>
                <w:rtl/>
              </w:rPr>
              <w:t>6.6</w:t>
            </w:r>
            <w:r w:rsidR="00074E21" w:rsidRPr="0001578F">
              <w:rPr>
                <w:rFonts w:hint="cs"/>
                <w:sz w:val="28"/>
                <w:szCs w:val="28"/>
                <w:rtl/>
              </w:rPr>
              <w:t>%</w:t>
            </w:r>
          </w:p>
        </w:tc>
      </w:tr>
      <w:tr w:rsidR="00074E21" w:rsidRPr="0001578F" w:rsidTr="00FB06F4">
        <w:trPr>
          <w:jc w:val="center"/>
        </w:trPr>
        <w:tc>
          <w:tcPr>
            <w:tcW w:w="2230" w:type="dxa"/>
            <w:shd w:val="clear" w:color="auto" w:fill="F3F3F3"/>
          </w:tcPr>
          <w:p w:rsidR="00074E21" w:rsidRPr="0001578F" w:rsidRDefault="00074E21" w:rsidP="007D186D">
            <w:pPr>
              <w:tabs>
                <w:tab w:val="left" w:pos="1646"/>
              </w:tabs>
              <w:jc w:val="center"/>
              <w:rPr>
                <w:sz w:val="28"/>
                <w:szCs w:val="28"/>
                <w:rtl/>
              </w:rPr>
            </w:pPr>
            <w:r w:rsidRPr="0001578F">
              <w:rPr>
                <w:rFonts w:hint="cs"/>
                <w:sz w:val="28"/>
                <w:szCs w:val="28"/>
                <w:rtl/>
              </w:rPr>
              <w:t xml:space="preserve">ناسور إحليلي جلدي </w:t>
            </w:r>
          </w:p>
        </w:tc>
        <w:tc>
          <w:tcPr>
            <w:tcW w:w="1087" w:type="dxa"/>
          </w:tcPr>
          <w:p w:rsidR="00074E21" w:rsidRPr="0001578F" w:rsidRDefault="00DF2345" w:rsidP="00DF2345">
            <w:pPr>
              <w:tabs>
                <w:tab w:val="left" w:pos="1646"/>
              </w:tabs>
              <w:jc w:val="center"/>
              <w:rPr>
                <w:sz w:val="28"/>
                <w:szCs w:val="28"/>
                <w:rtl/>
              </w:rPr>
            </w:pPr>
            <w:r>
              <w:rPr>
                <w:sz w:val="28"/>
                <w:szCs w:val="28"/>
              </w:rPr>
              <w:t>4</w:t>
            </w:r>
          </w:p>
        </w:tc>
        <w:tc>
          <w:tcPr>
            <w:tcW w:w="1087" w:type="dxa"/>
          </w:tcPr>
          <w:p w:rsidR="00074E21" w:rsidRPr="0001578F" w:rsidRDefault="00DF2345" w:rsidP="007D186D">
            <w:pPr>
              <w:tabs>
                <w:tab w:val="left" w:pos="1646"/>
              </w:tabs>
              <w:jc w:val="center"/>
              <w:rPr>
                <w:sz w:val="28"/>
                <w:szCs w:val="28"/>
                <w:rtl/>
              </w:rPr>
            </w:pPr>
            <w:r>
              <w:rPr>
                <w:sz w:val="28"/>
                <w:szCs w:val="28"/>
              </w:rPr>
              <w:t>1</w:t>
            </w:r>
          </w:p>
        </w:tc>
        <w:tc>
          <w:tcPr>
            <w:tcW w:w="1268" w:type="dxa"/>
          </w:tcPr>
          <w:p w:rsidR="00074E21" w:rsidRPr="0001578F" w:rsidRDefault="00DF2345" w:rsidP="007D186D">
            <w:pPr>
              <w:tabs>
                <w:tab w:val="left" w:pos="1646"/>
              </w:tabs>
              <w:jc w:val="center"/>
              <w:rPr>
                <w:sz w:val="28"/>
                <w:szCs w:val="28"/>
                <w:rtl/>
              </w:rPr>
            </w:pPr>
            <w:r>
              <w:rPr>
                <w:sz w:val="28"/>
                <w:szCs w:val="28"/>
              </w:rPr>
              <w:t>1</w:t>
            </w:r>
          </w:p>
        </w:tc>
        <w:tc>
          <w:tcPr>
            <w:tcW w:w="1087" w:type="dxa"/>
          </w:tcPr>
          <w:p w:rsidR="00074E21" w:rsidRPr="0001578F" w:rsidRDefault="00DF2345" w:rsidP="007D186D">
            <w:pPr>
              <w:tabs>
                <w:tab w:val="left" w:pos="1646"/>
              </w:tabs>
              <w:jc w:val="center"/>
              <w:rPr>
                <w:sz w:val="28"/>
                <w:szCs w:val="28"/>
                <w:rtl/>
              </w:rPr>
            </w:pPr>
            <w:r>
              <w:rPr>
                <w:sz w:val="28"/>
                <w:szCs w:val="28"/>
              </w:rPr>
              <w:t>1</w:t>
            </w:r>
          </w:p>
        </w:tc>
        <w:tc>
          <w:tcPr>
            <w:tcW w:w="1062" w:type="dxa"/>
          </w:tcPr>
          <w:p w:rsidR="00074E21" w:rsidRPr="0001578F" w:rsidRDefault="0001620F" w:rsidP="007D186D">
            <w:pPr>
              <w:tabs>
                <w:tab w:val="left" w:pos="1646"/>
              </w:tabs>
              <w:jc w:val="center"/>
              <w:rPr>
                <w:sz w:val="28"/>
                <w:szCs w:val="28"/>
                <w:rtl/>
              </w:rPr>
            </w:pPr>
            <w:r>
              <w:rPr>
                <w:rFonts w:hint="cs"/>
                <w:sz w:val="28"/>
                <w:szCs w:val="28"/>
                <w:rtl/>
              </w:rPr>
              <w:t>9.3</w:t>
            </w:r>
            <w:r w:rsidR="00074E21" w:rsidRPr="0001578F">
              <w:rPr>
                <w:rFonts w:hint="cs"/>
                <w:sz w:val="28"/>
                <w:szCs w:val="28"/>
                <w:rtl/>
              </w:rPr>
              <w:t xml:space="preserve">% </w:t>
            </w:r>
          </w:p>
        </w:tc>
      </w:tr>
      <w:tr w:rsidR="00074E21" w:rsidRPr="0001578F" w:rsidTr="00FB06F4">
        <w:trPr>
          <w:jc w:val="center"/>
        </w:trPr>
        <w:tc>
          <w:tcPr>
            <w:tcW w:w="2230" w:type="dxa"/>
            <w:shd w:val="clear" w:color="auto" w:fill="F3F3F3"/>
          </w:tcPr>
          <w:p w:rsidR="00074E21" w:rsidRPr="0001578F" w:rsidRDefault="00074E21" w:rsidP="007D186D">
            <w:pPr>
              <w:tabs>
                <w:tab w:val="left" w:pos="1646"/>
              </w:tabs>
              <w:jc w:val="center"/>
              <w:rPr>
                <w:sz w:val="28"/>
                <w:szCs w:val="28"/>
                <w:rtl/>
              </w:rPr>
            </w:pPr>
            <w:r w:rsidRPr="0001578F">
              <w:rPr>
                <w:rFonts w:hint="cs"/>
                <w:sz w:val="28"/>
                <w:szCs w:val="28"/>
                <w:rtl/>
              </w:rPr>
              <w:t>نكس الكوردي</w:t>
            </w:r>
          </w:p>
        </w:tc>
        <w:tc>
          <w:tcPr>
            <w:tcW w:w="1087" w:type="dxa"/>
          </w:tcPr>
          <w:p w:rsidR="00074E21" w:rsidRPr="0001578F" w:rsidRDefault="00074E21" w:rsidP="007D186D">
            <w:pPr>
              <w:tabs>
                <w:tab w:val="left" w:pos="1646"/>
              </w:tabs>
              <w:jc w:val="center"/>
              <w:rPr>
                <w:sz w:val="28"/>
                <w:szCs w:val="28"/>
                <w:rtl/>
              </w:rPr>
            </w:pPr>
            <w:r w:rsidRPr="0001578F">
              <w:rPr>
                <w:rFonts w:hint="cs"/>
                <w:sz w:val="28"/>
                <w:szCs w:val="28"/>
                <w:rtl/>
              </w:rPr>
              <w:t>-</w:t>
            </w:r>
          </w:p>
        </w:tc>
        <w:tc>
          <w:tcPr>
            <w:tcW w:w="1087" w:type="dxa"/>
          </w:tcPr>
          <w:p w:rsidR="00074E21" w:rsidRPr="0001578F" w:rsidRDefault="00074E21" w:rsidP="007D186D">
            <w:pPr>
              <w:tabs>
                <w:tab w:val="left" w:pos="1646"/>
              </w:tabs>
              <w:jc w:val="center"/>
              <w:rPr>
                <w:sz w:val="28"/>
                <w:szCs w:val="28"/>
                <w:rtl/>
              </w:rPr>
            </w:pPr>
            <w:r w:rsidRPr="0001578F">
              <w:rPr>
                <w:rFonts w:hint="cs"/>
                <w:sz w:val="28"/>
                <w:szCs w:val="28"/>
                <w:rtl/>
              </w:rPr>
              <w:t>-</w:t>
            </w:r>
          </w:p>
        </w:tc>
        <w:tc>
          <w:tcPr>
            <w:tcW w:w="1268" w:type="dxa"/>
          </w:tcPr>
          <w:p w:rsidR="00074E21" w:rsidRPr="0001578F" w:rsidRDefault="00074E21" w:rsidP="007D186D">
            <w:pPr>
              <w:tabs>
                <w:tab w:val="left" w:pos="1646"/>
              </w:tabs>
              <w:jc w:val="center"/>
              <w:rPr>
                <w:sz w:val="28"/>
                <w:szCs w:val="28"/>
                <w:rtl/>
              </w:rPr>
            </w:pPr>
            <w:r w:rsidRPr="0001578F">
              <w:rPr>
                <w:rFonts w:hint="cs"/>
                <w:sz w:val="28"/>
                <w:szCs w:val="28"/>
                <w:rtl/>
              </w:rPr>
              <w:t>2</w:t>
            </w:r>
          </w:p>
        </w:tc>
        <w:tc>
          <w:tcPr>
            <w:tcW w:w="1087" w:type="dxa"/>
          </w:tcPr>
          <w:p w:rsidR="00074E21" w:rsidRPr="0001578F" w:rsidRDefault="00074E21" w:rsidP="007D186D">
            <w:pPr>
              <w:tabs>
                <w:tab w:val="left" w:pos="1646"/>
              </w:tabs>
              <w:jc w:val="center"/>
              <w:rPr>
                <w:sz w:val="28"/>
                <w:szCs w:val="28"/>
                <w:rtl/>
              </w:rPr>
            </w:pPr>
            <w:r w:rsidRPr="0001578F">
              <w:rPr>
                <w:rFonts w:hint="cs"/>
                <w:sz w:val="28"/>
                <w:szCs w:val="28"/>
                <w:rtl/>
              </w:rPr>
              <w:t>1</w:t>
            </w:r>
          </w:p>
        </w:tc>
        <w:tc>
          <w:tcPr>
            <w:tcW w:w="1062" w:type="dxa"/>
          </w:tcPr>
          <w:p w:rsidR="00074E21" w:rsidRPr="0001578F" w:rsidRDefault="0001620F" w:rsidP="007D186D">
            <w:pPr>
              <w:tabs>
                <w:tab w:val="left" w:pos="1646"/>
              </w:tabs>
              <w:jc w:val="center"/>
              <w:rPr>
                <w:sz w:val="28"/>
                <w:szCs w:val="28"/>
                <w:rtl/>
              </w:rPr>
            </w:pPr>
            <w:r>
              <w:rPr>
                <w:rFonts w:hint="cs"/>
                <w:sz w:val="28"/>
                <w:szCs w:val="28"/>
                <w:rtl/>
              </w:rPr>
              <w:t>4</w:t>
            </w:r>
            <w:r w:rsidR="00074E21" w:rsidRPr="0001578F">
              <w:rPr>
                <w:rFonts w:hint="cs"/>
                <w:sz w:val="28"/>
                <w:szCs w:val="28"/>
                <w:rtl/>
              </w:rPr>
              <w:t xml:space="preserve">% </w:t>
            </w:r>
          </w:p>
        </w:tc>
      </w:tr>
      <w:tr w:rsidR="00074E21" w:rsidRPr="0001578F" w:rsidTr="00FB06F4">
        <w:trPr>
          <w:jc w:val="center"/>
        </w:trPr>
        <w:tc>
          <w:tcPr>
            <w:tcW w:w="2230" w:type="dxa"/>
            <w:shd w:val="clear" w:color="auto" w:fill="F3F3F3"/>
          </w:tcPr>
          <w:p w:rsidR="00074E21" w:rsidRPr="0001578F" w:rsidRDefault="00074E21" w:rsidP="007D186D">
            <w:pPr>
              <w:tabs>
                <w:tab w:val="left" w:pos="1646"/>
              </w:tabs>
              <w:jc w:val="center"/>
              <w:rPr>
                <w:sz w:val="28"/>
                <w:szCs w:val="28"/>
                <w:rtl/>
              </w:rPr>
            </w:pPr>
            <w:r w:rsidRPr="0001578F">
              <w:rPr>
                <w:rFonts w:hint="cs"/>
                <w:sz w:val="28"/>
                <w:szCs w:val="28"/>
                <w:rtl/>
              </w:rPr>
              <w:t xml:space="preserve">انحراف القضيب </w:t>
            </w:r>
          </w:p>
        </w:tc>
        <w:tc>
          <w:tcPr>
            <w:tcW w:w="1087" w:type="dxa"/>
          </w:tcPr>
          <w:p w:rsidR="00074E21" w:rsidRPr="0001578F" w:rsidRDefault="00074E21" w:rsidP="007D186D">
            <w:pPr>
              <w:tabs>
                <w:tab w:val="left" w:pos="1646"/>
              </w:tabs>
              <w:jc w:val="center"/>
              <w:rPr>
                <w:sz w:val="28"/>
                <w:szCs w:val="28"/>
                <w:rtl/>
              </w:rPr>
            </w:pPr>
            <w:r w:rsidRPr="0001578F">
              <w:rPr>
                <w:rFonts w:hint="cs"/>
                <w:sz w:val="28"/>
                <w:szCs w:val="28"/>
                <w:rtl/>
              </w:rPr>
              <w:t>1</w:t>
            </w:r>
          </w:p>
        </w:tc>
        <w:tc>
          <w:tcPr>
            <w:tcW w:w="1087" w:type="dxa"/>
          </w:tcPr>
          <w:p w:rsidR="00074E21" w:rsidRPr="0001578F" w:rsidRDefault="00FC6E82" w:rsidP="007D186D">
            <w:pPr>
              <w:tabs>
                <w:tab w:val="left" w:pos="1646"/>
              </w:tabs>
              <w:jc w:val="center"/>
              <w:rPr>
                <w:sz w:val="28"/>
                <w:szCs w:val="28"/>
                <w:rtl/>
              </w:rPr>
            </w:pPr>
            <w:r>
              <w:rPr>
                <w:sz w:val="28"/>
                <w:szCs w:val="28"/>
              </w:rPr>
              <w:t>1</w:t>
            </w:r>
          </w:p>
        </w:tc>
        <w:tc>
          <w:tcPr>
            <w:tcW w:w="1268" w:type="dxa"/>
          </w:tcPr>
          <w:p w:rsidR="00074E21" w:rsidRPr="0001578F" w:rsidRDefault="00FC6E82" w:rsidP="007D186D">
            <w:pPr>
              <w:tabs>
                <w:tab w:val="left" w:pos="1646"/>
              </w:tabs>
              <w:jc w:val="center"/>
              <w:rPr>
                <w:sz w:val="28"/>
                <w:szCs w:val="28"/>
                <w:rtl/>
              </w:rPr>
            </w:pPr>
            <w:r>
              <w:rPr>
                <w:sz w:val="28"/>
                <w:szCs w:val="28"/>
              </w:rPr>
              <w:t>2</w:t>
            </w:r>
          </w:p>
        </w:tc>
        <w:tc>
          <w:tcPr>
            <w:tcW w:w="1087" w:type="dxa"/>
          </w:tcPr>
          <w:p w:rsidR="00074E21" w:rsidRPr="0001578F" w:rsidRDefault="00074E21" w:rsidP="007D186D">
            <w:pPr>
              <w:tabs>
                <w:tab w:val="left" w:pos="1646"/>
              </w:tabs>
              <w:jc w:val="center"/>
              <w:rPr>
                <w:sz w:val="28"/>
                <w:szCs w:val="28"/>
                <w:rtl/>
              </w:rPr>
            </w:pPr>
            <w:r w:rsidRPr="0001578F">
              <w:rPr>
                <w:rFonts w:hint="cs"/>
                <w:sz w:val="28"/>
                <w:szCs w:val="28"/>
                <w:rtl/>
              </w:rPr>
              <w:t>-</w:t>
            </w:r>
          </w:p>
        </w:tc>
        <w:tc>
          <w:tcPr>
            <w:tcW w:w="1062" w:type="dxa"/>
          </w:tcPr>
          <w:p w:rsidR="00074E21" w:rsidRPr="0001578F" w:rsidRDefault="0001620F" w:rsidP="007D186D">
            <w:pPr>
              <w:tabs>
                <w:tab w:val="left" w:pos="1646"/>
              </w:tabs>
              <w:jc w:val="center"/>
              <w:rPr>
                <w:sz w:val="28"/>
                <w:szCs w:val="28"/>
                <w:rtl/>
              </w:rPr>
            </w:pPr>
            <w:r>
              <w:rPr>
                <w:rFonts w:hint="cs"/>
                <w:sz w:val="28"/>
                <w:szCs w:val="28"/>
                <w:rtl/>
              </w:rPr>
              <w:t>5.3</w:t>
            </w:r>
            <w:r w:rsidR="00074E21" w:rsidRPr="0001578F">
              <w:rPr>
                <w:rFonts w:hint="cs"/>
                <w:sz w:val="28"/>
                <w:szCs w:val="28"/>
                <w:rtl/>
              </w:rPr>
              <w:t xml:space="preserve"> % </w:t>
            </w:r>
          </w:p>
        </w:tc>
      </w:tr>
      <w:tr w:rsidR="00074E21" w:rsidRPr="0001578F" w:rsidTr="00FB06F4">
        <w:trPr>
          <w:jc w:val="center"/>
        </w:trPr>
        <w:tc>
          <w:tcPr>
            <w:tcW w:w="2230" w:type="dxa"/>
            <w:shd w:val="clear" w:color="auto" w:fill="F3F3F3"/>
          </w:tcPr>
          <w:p w:rsidR="00074E21" w:rsidRPr="0001578F" w:rsidRDefault="0062267A" w:rsidP="007D186D">
            <w:pPr>
              <w:tabs>
                <w:tab w:val="left" w:pos="1646"/>
              </w:tabs>
              <w:jc w:val="center"/>
              <w:rPr>
                <w:sz w:val="28"/>
                <w:szCs w:val="28"/>
                <w:rtl/>
              </w:rPr>
            </w:pPr>
            <w:r w:rsidRPr="0001578F">
              <w:rPr>
                <w:rFonts w:hint="cs"/>
                <w:sz w:val="28"/>
                <w:szCs w:val="28"/>
                <w:rtl/>
              </w:rPr>
              <w:t xml:space="preserve">انفكاك </w:t>
            </w:r>
            <w:r w:rsidR="00074E21" w:rsidRPr="0001578F">
              <w:rPr>
                <w:rFonts w:hint="cs"/>
                <w:sz w:val="28"/>
                <w:szCs w:val="28"/>
                <w:rtl/>
              </w:rPr>
              <w:t>كامل المفاغرة</w:t>
            </w:r>
          </w:p>
        </w:tc>
        <w:tc>
          <w:tcPr>
            <w:tcW w:w="1087" w:type="dxa"/>
          </w:tcPr>
          <w:p w:rsidR="00074E21" w:rsidRPr="0001578F" w:rsidRDefault="00FC6E82" w:rsidP="007D186D">
            <w:pPr>
              <w:tabs>
                <w:tab w:val="left" w:pos="1646"/>
              </w:tabs>
              <w:jc w:val="center"/>
              <w:rPr>
                <w:sz w:val="28"/>
                <w:szCs w:val="28"/>
                <w:rtl/>
              </w:rPr>
            </w:pPr>
            <w:r>
              <w:rPr>
                <w:sz w:val="28"/>
                <w:szCs w:val="28"/>
              </w:rPr>
              <w:t>1</w:t>
            </w:r>
          </w:p>
        </w:tc>
        <w:tc>
          <w:tcPr>
            <w:tcW w:w="1087" w:type="dxa"/>
          </w:tcPr>
          <w:p w:rsidR="00074E21" w:rsidRPr="0001578F" w:rsidRDefault="00074E21" w:rsidP="007D186D">
            <w:pPr>
              <w:tabs>
                <w:tab w:val="left" w:pos="1646"/>
              </w:tabs>
              <w:jc w:val="center"/>
              <w:rPr>
                <w:sz w:val="28"/>
                <w:szCs w:val="28"/>
                <w:rtl/>
              </w:rPr>
            </w:pPr>
            <w:r w:rsidRPr="0001578F">
              <w:rPr>
                <w:rFonts w:hint="cs"/>
                <w:sz w:val="28"/>
                <w:szCs w:val="28"/>
                <w:rtl/>
              </w:rPr>
              <w:t>1</w:t>
            </w:r>
          </w:p>
        </w:tc>
        <w:tc>
          <w:tcPr>
            <w:tcW w:w="1268" w:type="dxa"/>
          </w:tcPr>
          <w:p w:rsidR="00074E21" w:rsidRPr="0001578F" w:rsidRDefault="00074E21" w:rsidP="007D186D">
            <w:pPr>
              <w:tabs>
                <w:tab w:val="left" w:pos="1646"/>
              </w:tabs>
              <w:jc w:val="center"/>
              <w:rPr>
                <w:sz w:val="28"/>
                <w:szCs w:val="28"/>
                <w:rtl/>
              </w:rPr>
            </w:pPr>
            <w:r w:rsidRPr="0001578F">
              <w:rPr>
                <w:rFonts w:hint="cs"/>
                <w:sz w:val="28"/>
                <w:szCs w:val="28"/>
                <w:rtl/>
              </w:rPr>
              <w:t>-</w:t>
            </w:r>
          </w:p>
        </w:tc>
        <w:tc>
          <w:tcPr>
            <w:tcW w:w="1087" w:type="dxa"/>
          </w:tcPr>
          <w:p w:rsidR="00074E21" w:rsidRPr="0001578F" w:rsidRDefault="00074E21" w:rsidP="007D186D">
            <w:pPr>
              <w:tabs>
                <w:tab w:val="left" w:pos="1646"/>
              </w:tabs>
              <w:jc w:val="center"/>
              <w:rPr>
                <w:sz w:val="28"/>
                <w:szCs w:val="28"/>
                <w:rtl/>
              </w:rPr>
            </w:pPr>
            <w:r w:rsidRPr="0001578F">
              <w:rPr>
                <w:rFonts w:hint="cs"/>
                <w:sz w:val="28"/>
                <w:szCs w:val="28"/>
                <w:rtl/>
              </w:rPr>
              <w:t>-</w:t>
            </w:r>
          </w:p>
        </w:tc>
        <w:tc>
          <w:tcPr>
            <w:tcW w:w="1062" w:type="dxa"/>
          </w:tcPr>
          <w:p w:rsidR="00074E21" w:rsidRPr="0001578F" w:rsidRDefault="0001620F" w:rsidP="007D186D">
            <w:pPr>
              <w:tabs>
                <w:tab w:val="left" w:pos="1646"/>
              </w:tabs>
              <w:jc w:val="center"/>
              <w:rPr>
                <w:sz w:val="28"/>
                <w:szCs w:val="28"/>
                <w:rtl/>
              </w:rPr>
            </w:pPr>
            <w:r>
              <w:rPr>
                <w:rFonts w:hint="cs"/>
                <w:sz w:val="28"/>
                <w:szCs w:val="28"/>
                <w:rtl/>
              </w:rPr>
              <w:t>2.6</w:t>
            </w:r>
            <w:r w:rsidR="00074E21" w:rsidRPr="0001578F">
              <w:rPr>
                <w:rFonts w:hint="cs"/>
                <w:sz w:val="28"/>
                <w:szCs w:val="28"/>
                <w:rtl/>
              </w:rPr>
              <w:t xml:space="preserve"> % </w:t>
            </w:r>
          </w:p>
        </w:tc>
      </w:tr>
      <w:tr w:rsidR="00A922D6" w:rsidRPr="0001578F" w:rsidTr="00FB06F4">
        <w:trPr>
          <w:jc w:val="center"/>
        </w:trPr>
        <w:tc>
          <w:tcPr>
            <w:tcW w:w="2230" w:type="dxa"/>
            <w:shd w:val="clear" w:color="auto" w:fill="F3F3F3"/>
          </w:tcPr>
          <w:p w:rsidR="00A922D6" w:rsidRPr="0001578F" w:rsidRDefault="00A922D6" w:rsidP="007D186D">
            <w:pPr>
              <w:tabs>
                <w:tab w:val="left" w:pos="1646"/>
              </w:tabs>
              <w:jc w:val="center"/>
              <w:rPr>
                <w:sz w:val="28"/>
                <w:szCs w:val="28"/>
                <w:rtl/>
                <w:lang w:bidi="ar-SY"/>
              </w:rPr>
            </w:pPr>
            <w:r>
              <w:rPr>
                <w:rFonts w:hint="cs"/>
                <w:sz w:val="28"/>
                <w:szCs w:val="28"/>
                <w:rtl/>
                <w:lang w:bidi="ar-SY"/>
              </w:rPr>
              <w:t>مجموع الإختلاطات</w:t>
            </w:r>
          </w:p>
        </w:tc>
        <w:tc>
          <w:tcPr>
            <w:tcW w:w="1087" w:type="dxa"/>
          </w:tcPr>
          <w:p w:rsidR="00A922D6" w:rsidRDefault="00A922D6" w:rsidP="007D186D">
            <w:pPr>
              <w:tabs>
                <w:tab w:val="left" w:pos="1646"/>
              </w:tabs>
              <w:jc w:val="center"/>
              <w:rPr>
                <w:sz w:val="28"/>
                <w:szCs w:val="28"/>
              </w:rPr>
            </w:pPr>
            <w:r>
              <w:rPr>
                <w:rFonts w:hint="cs"/>
                <w:sz w:val="28"/>
                <w:szCs w:val="28"/>
                <w:rtl/>
              </w:rPr>
              <w:t>12</w:t>
            </w:r>
          </w:p>
        </w:tc>
        <w:tc>
          <w:tcPr>
            <w:tcW w:w="1087" w:type="dxa"/>
          </w:tcPr>
          <w:p w:rsidR="00A922D6" w:rsidRPr="0001578F" w:rsidRDefault="00A922D6" w:rsidP="007D186D">
            <w:pPr>
              <w:tabs>
                <w:tab w:val="left" w:pos="1646"/>
              </w:tabs>
              <w:jc w:val="center"/>
              <w:rPr>
                <w:sz w:val="28"/>
                <w:szCs w:val="28"/>
                <w:rtl/>
              </w:rPr>
            </w:pPr>
            <w:r>
              <w:rPr>
                <w:rFonts w:hint="cs"/>
                <w:sz w:val="28"/>
                <w:szCs w:val="28"/>
                <w:rtl/>
              </w:rPr>
              <w:t>7</w:t>
            </w:r>
          </w:p>
        </w:tc>
        <w:tc>
          <w:tcPr>
            <w:tcW w:w="1268" w:type="dxa"/>
          </w:tcPr>
          <w:p w:rsidR="00A922D6" w:rsidRPr="0001578F" w:rsidRDefault="00A922D6" w:rsidP="007D186D">
            <w:pPr>
              <w:tabs>
                <w:tab w:val="left" w:pos="1646"/>
              </w:tabs>
              <w:jc w:val="center"/>
              <w:rPr>
                <w:sz w:val="28"/>
                <w:szCs w:val="28"/>
                <w:rtl/>
              </w:rPr>
            </w:pPr>
            <w:r>
              <w:rPr>
                <w:rFonts w:hint="cs"/>
                <w:sz w:val="28"/>
                <w:szCs w:val="28"/>
                <w:rtl/>
              </w:rPr>
              <w:t>6</w:t>
            </w:r>
          </w:p>
        </w:tc>
        <w:tc>
          <w:tcPr>
            <w:tcW w:w="1087" w:type="dxa"/>
          </w:tcPr>
          <w:p w:rsidR="00A922D6" w:rsidRPr="0001578F" w:rsidRDefault="00A922D6" w:rsidP="007D186D">
            <w:pPr>
              <w:tabs>
                <w:tab w:val="left" w:pos="1646"/>
              </w:tabs>
              <w:jc w:val="center"/>
              <w:rPr>
                <w:sz w:val="28"/>
                <w:szCs w:val="28"/>
                <w:rtl/>
              </w:rPr>
            </w:pPr>
            <w:r>
              <w:rPr>
                <w:rFonts w:hint="cs"/>
                <w:sz w:val="28"/>
                <w:szCs w:val="28"/>
                <w:rtl/>
              </w:rPr>
              <w:t>2</w:t>
            </w:r>
          </w:p>
        </w:tc>
        <w:tc>
          <w:tcPr>
            <w:tcW w:w="1062" w:type="dxa"/>
          </w:tcPr>
          <w:p w:rsidR="00A922D6" w:rsidRDefault="00A922D6" w:rsidP="007D186D">
            <w:pPr>
              <w:tabs>
                <w:tab w:val="left" w:pos="1646"/>
              </w:tabs>
              <w:jc w:val="center"/>
              <w:rPr>
                <w:sz w:val="28"/>
                <w:szCs w:val="28"/>
                <w:rtl/>
              </w:rPr>
            </w:pPr>
            <w:r>
              <w:rPr>
                <w:rFonts w:hint="cs"/>
                <w:sz w:val="28"/>
                <w:szCs w:val="28"/>
                <w:rtl/>
              </w:rPr>
              <w:t>35.7%</w:t>
            </w:r>
          </w:p>
        </w:tc>
      </w:tr>
    </w:tbl>
    <w:p w:rsidR="00430E5E" w:rsidRDefault="0025780C" w:rsidP="00430E5E">
      <w:pPr>
        <w:tabs>
          <w:tab w:val="left" w:pos="1646"/>
        </w:tabs>
        <w:jc w:val="lowKashida"/>
        <w:rPr>
          <w:sz w:val="28"/>
          <w:szCs w:val="28"/>
          <w:rtl/>
        </w:rPr>
      </w:pPr>
      <w:r w:rsidRPr="00EE52E9">
        <w:rPr>
          <w:sz w:val="28"/>
          <w:szCs w:val="28"/>
        </w:rPr>
        <w:object w:dxaOrig="8116" w:dyaOrig="5397">
          <v:shape id="_x0000_i1032" type="#_x0000_t75" style="width:406.4pt;height:270.4pt" o:ole="">
            <v:imagedata r:id="rId32" o:title=""/>
          </v:shape>
          <o:OLEObject Type="Embed" ProgID="MSGraph.Chart.8" ShapeID="_x0000_i1032" DrawAspect="Content" ObjectID="_1612771913" r:id="rId33">
            <o:FieldCodes>\s</o:FieldCodes>
          </o:OLEObject>
        </w:object>
      </w:r>
    </w:p>
    <w:p w:rsidR="0001620F" w:rsidRDefault="00074E21" w:rsidP="0001620F">
      <w:pPr>
        <w:tabs>
          <w:tab w:val="left" w:pos="1646"/>
        </w:tabs>
        <w:jc w:val="lowKashida"/>
        <w:rPr>
          <w:sz w:val="28"/>
          <w:szCs w:val="28"/>
          <w:rtl/>
        </w:rPr>
      </w:pPr>
      <w:r w:rsidRPr="0001578F">
        <w:rPr>
          <w:rFonts w:hint="cs"/>
          <w:sz w:val="28"/>
          <w:szCs w:val="28"/>
          <w:rtl/>
        </w:rPr>
        <w:t xml:space="preserve">لقد كانت أعلى نسبة اختلاطات مشاهدة بعد عمليات إصلاح الإحليل التحتي حسب طريقة </w:t>
      </w:r>
      <w:r w:rsidR="0001620F">
        <w:rPr>
          <w:sz w:val="28"/>
          <w:szCs w:val="28"/>
        </w:rPr>
        <w:t>SNODGRASS</w:t>
      </w:r>
      <w:r w:rsidRPr="0001578F">
        <w:rPr>
          <w:rFonts w:hint="cs"/>
          <w:sz w:val="28"/>
          <w:szCs w:val="28"/>
          <w:rtl/>
        </w:rPr>
        <w:t xml:space="preserve"> هي النواسير الإحليلية الجلدية ونس</w:t>
      </w:r>
      <w:r w:rsidR="0001620F">
        <w:rPr>
          <w:rFonts w:hint="cs"/>
          <w:sz w:val="28"/>
          <w:szCs w:val="28"/>
          <w:rtl/>
        </w:rPr>
        <w:t>بة حدوثها9.3</w:t>
      </w:r>
      <w:r w:rsidRPr="0001578F">
        <w:rPr>
          <w:rFonts w:hint="cs"/>
          <w:sz w:val="28"/>
          <w:szCs w:val="28"/>
          <w:rtl/>
        </w:rPr>
        <w:t xml:space="preserve"> % يليها تضيق صماخ البول و</w:t>
      </w:r>
      <w:r w:rsidR="0001620F">
        <w:rPr>
          <w:rFonts w:hint="cs"/>
          <w:sz w:val="28"/>
          <w:szCs w:val="28"/>
          <w:rtl/>
        </w:rPr>
        <w:t xml:space="preserve">تمثل </w:t>
      </w:r>
      <w:r w:rsidRPr="0001578F">
        <w:rPr>
          <w:rFonts w:hint="cs"/>
          <w:sz w:val="28"/>
          <w:szCs w:val="28"/>
          <w:rtl/>
        </w:rPr>
        <w:t xml:space="preserve">ما نسبته </w:t>
      </w:r>
      <w:r w:rsidR="0001620F">
        <w:rPr>
          <w:rFonts w:hint="cs"/>
          <w:sz w:val="28"/>
          <w:szCs w:val="28"/>
          <w:rtl/>
        </w:rPr>
        <w:t>6.6</w:t>
      </w:r>
      <w:r w:rsidRPr="0001578F">
        <w:rPr>
          <w:rFonts w:hint="cs"/>
          <w:sz w:val="28"/>
          <w:szCs w:val="28"/>
          <w:rtl/>
        </w:rPr>
        <w:t xml:space="preserve"> % </w:t>
      </w:r>
      <w:r w:rsidR="0001620F">
        <w:rPr>
          <w:rFonts w:hint="cs"/>
          <w:sz w:val="28"/>
          <w:szCs w:val="28"/>
          <w:rtl/>
        </w:rPr>
        <w:t>.</w:t>
      </w:r>
    </w:p>
    <w:p w:rsidR="00954A81" w:rsidRDefault="00954A81" w:rsidP="0001620F">
      <w:pPr>
        <w:tabs>
          <w:tab w:val="left" w:pos="1646"/>
        </w:tabs>
        <w:jc w:val="lowKashida"/>
        <w:rPr>
          <w:sz w:val="28"/>
          <w:szCs w:val="28"/>
          <w:rtl/>
        </w:rPr>
      </w:pPr>
    </w:p>
    <w:p w:rsidR="0001620F" w:rsidRDefault="0001620F" w:rsidP="0001620F">
      <w:pPr>
        <w:tabs>
          <w:tab w:val="left" w:pos="1646"/>
        </w:tabs>
        <w:jc w:val="lowKashida"/>
        <w:rPr>
          <w:sz w:val="28"/>
          <w:szCs w:val="28"/>
          <w:rtl/>
        </w:rPr>
      </w:pPr>
      <w:r>
        <w:rPr>
          <w:rFonts w:hint="cs"/>
          <w:sz w:val="28"/>
          <w:szCs w:val="28"/>
          <w:rtl/>
        </w:rPr>
        <w:t>نسبة حدوث الإنتان وانحراف القضيب كانت 5.3% لكل منهما.</w:t>
      </w:r>
    </w:p>
    <w:p w:rsidR="00954A81" w:rsidRDefault="00954A81" w:rsidP="0001620F">
      <w:pPr>
        <w:tabs>
          <w:tab w:val="left" w:pos="1646"/>
        </w:tabs>
        <w:jc w:val="lowKashida"/>
        <w:rPr>
          <w:sz w:val="28"/>
          <w:szCs w:val="28"/>
          <w:rtl/>
        </w:rPr>
      </w:pPr>
    </w:p>
    <w:p w:rsidR="0001620F" w:rsidRPr="0001578F" w:rsidRDefault="00D71391" w:rsidP="0001620F">
      <w:pPr>
        <w:tabs>
          <w:tab w:val="left" w:pos="1646"/>
        </w:tabs>
        <w:jc w:val="lowKashida"/>
        <w:rPr>
          <w:sz w:val="28"/>
          <w:szCs w:val="28"/>
          <w:rtl/>
        </w:rPr>
      </w:pPr>
      <w:r>
        <w:rPr>
          <w:rFonts w:hint="cs"/>
          <w:sz w:val="28"/>
          <w:szCs w:val="28"/>
          <w:rtl/>
        </w:rPr>
        <w:t>نكس الكوردي نسبة حدوثه</w:t>
      </w:r>
      <w:r w:rsidR="0001620F">
        <w:rPr>
          <w:rFonts w:hint="cs"/>
          <w:sz w:val="28"/>
          <w:szCs w:val="28"/>
          <w:rtl/>
        </w:rPr>
        <w:t xml:space="preserve"> 4%.</w:t>
      </w:r>
    </w:p>
    <w:p w:rsidR="00954A81" w:rsidRDefault="00954A81" w:rsidP="0001620F">
      <w:pPr>
        <w:tabs>
          <w:tab w:val="left" w:pos="1646"/>
        </w:tabs>
        <w:jc w:val="lowKashida"/>
        <w:rPr>
          <w:sz w:val="28"/>
          <w:szCs w:val="28"/>
          <w:rtl/>
        </w:rPr>
      </w:pPr>
    </w:p>
    <w:p w:rsidR="00074E21" w:rsidRPr="0001578F" w:rsidRDefault="00074E21" w:rsidP="0001620F">
      <w:pPr>
        <w:tabs>
          <w:tab w:val="left" w:pos="1646"/>
        </w:tabs>
        <w:jc w:val="lowKashida"/>
        <w:rPr>
          <w:sz w:val="28"/>
          <w:szCs w:val="28"/>
          <w:rtl/>
        </w:rPr>
      </w:pPr>
      <w:r w:rsidRPr="0001578F">
        <w:rPr>
          <w:rFonts w:hint="cs"/>
          <w:sz w:val="28"/>
          <w:szCs w:val="28"/>
          <w:rtl/>
        </w:rPr>
        <w:t>أما أقل الاختلاطات شيو</w:t>
      </w:r>
      <w:r w:rsidR="009A3FB6">
        <w:rPr>
          <w:rFonts w:hint="cs"/>
          <w:sz w:val="28"/>
          <w:szCs w:val="28"/>
          <w:rtl/>
        </w:rPr>
        <w:t>ع</w:t>
      </w:r>
      <w:r w:rsidR="00D4207C" w:rsidRPr="0001578F">
        <w:rPr>
          <w:rFonts w:hint="cs"/>
          <w:sz w:val="28"/>
          <w:szCs w:val="28"/>
          <w:rtl/>
        </w:rPr>
        <w:t xml:space="preserve">اً فهي </w:t>
      </w:r>
      <w:r w:rsidR="0001620F">
        <w:rPr>
          <w:rFonts w:hint="cs"/>
          <w:sz w:val="28"/>
          <w:szCs w:val="28"/>
          <w:rtl/>
        </w:rPr>
        <w:t>النزف و</w:t>
      </w:r>
      <w:r w:rsidR="00D4207C" w:rsidRPr="0001578F">
        <w:rPr>
          <w:rFonts w:hint="cs"/>
          <w:sz w:val="28"/>
          <w:szCs w:val="28"/>
          <w:rtl/>
          <w:lang w:bidi="ar-SY"/>
        </w:rPr>
        <w:t>ا</w:t>
      </w:r>
      <w:r w:rsidR="0001620F">
        <w:rPr>
          <w:rFonts w:hint="cs"/>
          <w:sz w:val="28"/>
          <w:szCs w:val="28"/>
          <w:rtl/>
        </w:rPr>
        <w:t xml:space="preserve">نفكاك كامل المفاغرة ونسبة حدوث كل منها2.6 %. </w:t>
      </w:r>
    </w:p>
    <w:p w:rsidR="00954A81" w:rsidRDefault="00954A81" w:rsidP="00954A81">
      <w:pPr>
        <w:rPr>
          <w:sz w:val="28"/>
          <w:szCs w:val="28"/>
          <w:rtl/>
          <w:lang w:bidi="ar-SY"/>
        </w:rPr>
      </w:pPr>
    </w:p>
    <w:p w:rsidR="00074E21" w:rsidRDefault="00FB06F4" w:rsidP="00954A81">
      <w:pPr>
        <w:rPr>
          <w:rFonts w:cs="AL-Mateen"/>
          <w:b/>
          <w:bCs/>
          <w:sz w:val="36"/>
          <w:rtl/>
        </w:rPr>
      </w:pPr>
      <w:r>
        <w:rPr>
          <w:rFonts w:hint="cs"/>
          <w:sz w:val="28"/>
          <w:szCs w:val="28"/>
          <w:rtl/>
          <w:lang w:bidi="ar-SY"/>
        </w:rPr>
        <w:t xml:space="preserve">وكان مجموع الإختلاطات الكلي لجميع المرضى </w:t>
      </w:r>
      <w:r w:rsidR="00954A81">
        <w:rPr>
          <w:rFonts w:hint="cs"/>
          <w:sz w:val="28"/>
          <w:szCs w:val="28"/>
          <w:rtl/>
          <w:lang w:bidi="ar-SY"/>
        </w:rPr>
        <w:t>هو 27</w:t>
      </w:r>
      <w:r>
        <w:rPr>
          <w:rFonts w:hint="cs"/>
          <w:sz w:val="28"/>
          <w:szCs w:val="28"/>
          <w:rtl/>
          <w:lang w:bidi="ar-SY"/>
        </w:rPr>
        <w:t xml:space="preserve"> إختلاط أي بنسبة 35.7%.</w:t>
      </w:r>
      <w:r w:rsidR="00074E21" w:rsidRPr="0001578F">
        <w:rPr>
          <w:sz w:val="28"/>
          <w:szCs w:val="28"/>
          <w:rtl/>
        </w:rPr>
        <w:br w:type="page"/>
      </w:r>
      <w:r w:rsidR="00074E21" w:rsidRPr="006875CD">
        <w:rPr>
          <w:rFonts w:cs="AL-Mateen" w:hint="cs"/>
          <w:b/>
          <w:bCs/>
          <w:sz w:val="36"/>
          <w:rtl/>
        </w:rPr>
        <w:t xml:space="preserve">تدبير الاختلاطات: </w:t>
      </w:r>
    </w:p>
    <w:p w:rsidR="006875CD" w:rsidRDefault="006875CD" w:rsidP="00CC7D84">
      <w:pPr>
        <w:jc w:val="center"/>
        <w:rPr>
          <w:rFonts w:cs="AL-Mateen"/>
          <w:b/>
          <w:bCs/>
          <w:sz w:val="36"/>
          <w:rtl/>
        </w:rPr>
      </w:pPr>
    </w:p>
    <w:p w:rsidR="006875CD" w:rsidRDefault="006875CD" w:rsidP="00954A81">
      <w:pPr>
        <w:tabs>
          <w:tab w:val="left" w:pos="1646"/>
        </w:tabs>
        <w:jc w:val="lowKashida"/>
        <w:rPr>
          <w:sz w:val="28"/>
          <w:szCs w:val="28"/>
          <w:rtl/>
        </w:rPr>
      </w:pPr>
    </w:p>
    <w:p w:rsidR="00954A81" w:rsidRPr="0001578F" w:rsidRDefault="00954A81" w:rsidP="00954A81">
      <w:pPr>
        <w:tabs>
          <w:tab w:val="left" w:pos="1646"/>
        </w:tabs>
        <w:jc w:val="lowKashida"/>
        <w:rPr>
          <w:sz w:val="28"/>
          <w:szCs w:val="28"/>
          <w:rtl/>
        </w:rPr>
      </w:pPr>
    </w:p>
    <w:p w:rsidR="006875CD" w:rsidRDefault="00074E21" w:rsidP="00A52D89">
      <w:pPr>
        <w:numPr>
          <w:ilvl w:val="0"/>
          <w:numId w:val="14"/>
        </w:numPr>
        <w:ind w:left="-180" w:firstLine="180"/>
        <w:jc w:val="lowKashida"/>
        <w:rPr>
          <w:b/>
          <w:bCs/>
          <w:sz w:val="28"/>
          <w:szCs w:val="28"/>
        </w:rPr>
      </w:pPr>
      <w:r w:rsidRPr="0001578F">
        <w:rPr>
          <w:rFonts w:hint="cs"/>
          <w:b/>
          <w:bCs/>
          <w:sz w:val="28"/>
          <w:szCs w:val="28"/>
          <w:rtl/>
        </w:rPr>
        <w:t>النزف و/أو الورم الدموي:</w:t>
      </w:r>
    </w:p>
    <w:p w:rsidR="006875CD" w:rsidRDefault="006875CD" w:rsidP="006875CD">
      <w:pPr>
        <w:tabs>
          <w:tab w:val="left" w:pos="836"/>
        </w:tabs>
        <w:ind w:left="-64"/>
        <w:jc w:val="lowKashida"/>
        <w:rPr>
          <w:b/>
          <w:bCs/>
          <w:sz w:val="28"/>
          <w:szCs w:val="28"/>
          <w:rtl/>
        </w:rPr>
      </w:pPr>
    </w:p>
    <w:p w:rsidR="00074E21" w:rsidRPr="0001578F" w:rsidRDefault="00252B55" w:rsidP="00CB19EF">
      <w:pPr>
        <w:tabs>
          <w:tab w:val="left" w:pos="1646"/>
        </w:tabs>
        <w:ind w:left="-64"/>
        <w:jc w:val="lowKashida"/>
        <w:rPr>
          <w:sz w:val="28"/>
          <w:szCs w:val="28"/>
          <w:rtl/>
        </w:rPr>
      </w:pPr>
      <w:r>
        <w:rPr>
          <w:rFonts w:hint="cs"/>
          <w:sz w:val="28"/>
          <w:szCs w:val="28"/>
          <w:rtl/>
        </w:rPr>
        <w:t xml:space="preserve">نسبة حدوثه كانت </w:t>
      </w:r>
      <w:r w:rsidR="00CB19EF">
        <w:rPr>
          <w:rFonts w:hint="cs"/>
          <w:sz w:val="28"/>
          <w:szCs w:val="28"/>
          <w:rtl/>
        </w:rPr>
        <w:t>2.6</w:t>
      </w:r>
      <w:r>
        <w:rPr>
          <w:rFonts w:hint="cs"/>
          <w:sz w:val="28"/>
          <w:szCs w:val="28"/>
          <w:rtl/>
        </w:rPr>
        <w:t xml:space="preserve">% حسب الدراسة المجراة ، وقد تطور لدى </w:t>
      </w:r>
      <w:r w:rsidR="00CB19EF">
        <w:rPr>
          <w:rFonts w:hint="cs"/>
          <w:sz w:val="28"/>
          <w:szCs w:val="28"/>
          <w:rtl/>
        </w:rPr>
        <w:t>مريضين</w:t>
      </w:r>
      <w:r w:rsidR="00074E21" w:rsidRPr="0001578F">
        <w:rPr>
          <w:rFonts w:hint="cs"/>
          <w:sz w:val="28"/>
          <w:szCs w:val="28"/>
          <w:rtl/>
        </w:rPr>
        <w:t xml:space="preserve"> حدث لديهم نز</w:t>
      </w:r>
      <w:r w:rsidR="00CB19EF">
        <w:rPr>
          <w:rFonts w:hint="cs"/>
          <w:sz w:val="28"/>
          <w:szCs w:val="28"/>
          <w:rtl/>
        </w:rPr>
        <w:t xml:space="preserve"> دموي</w:t>
      </w:r>
      <w:r w:rsidR="00074E21" w:rsidRPr="0001578F">
        <w:rPr>
          <w:rFonts w:hint="cs"/>
          <w:sz w:val="28"/>
          <w:szCs w:val="28"/>
          <w:rtl/>
        </w:rPr>
        <w:t xml:space="preserve"> مستمر في الق</w:t>
      </w:r>
      <w:r w:rsidR="00CB19EF">
        <w:rPr>
          <w:rFonts w:hint="cs"/>
          <w:sz w:val="28"/>
          <w:szCs w:val="28"/>
          <w:rtl/>
        </w:rPr>
        <w:t>ضيب وقد تم تدبير أحدهما</w:t>
      </w:r>
      <w:r w:rsidR="00074E21" w:rsidRPr="0001578F">
        <w:rPr>
          <w:rFonts w:hint="cs"/>
          <w:sz w:val="28"/>
          <w:szCs w:val="28"/>
          <w:rtl/>
        </w:rPr>
        <w:t xml:space="preserve"> بشكل محافظ من خلال إجراء ضماد ضاغط </w:t>
      </w:r>
      <w:r w:rsidR="0062267A" w:rsidRPr="0001578F">
        <w:rPr>
          <w:rFonts w:hint="cs"/>
          <w:sz w:val="28"/>
          <w:szCs w:val="28"/>
          <w:rtl/>
        </w:rPr>
        <w:t xml:space="preserve">لمدة  24 ساعة </w:t>
      </w:r>
      <w:r w:rsidR="00074E21" w:rsidRPr="0001578F">
        <w:rPr>
          <w:rFonts w:hint="cs"/>
          <w:sz w:val="28"/>
          <w:szCs w:val="28"/>
          <w:rtl/>
        </w:rPr>
        <w:t xml:space="preserve">مع السيطرة على النز دون تطور أي اختلاطات بعدها. </w:t>
      </w:r>
    </w:p>
    <w:p w:rsidR="00074E21" w:rsidRDefault="00801438" w:rsidP="006875CD">
      <w:pPr>
        <w:tabs>
          <w:tab w:val="left" w:pos="1646"/>
        </w:tabs>
        <w:ind w:left="-64" w:hanging="386"/>
        <w:jc w:val="lowKashida"/>
        <w:rPr>
          <w:sz w:val="28"/>
          <w:szCs w:val="28"/>
          <w:rtl/>
        </w:rPr>
      </w:pPr>
      <w:r w:rsidRPr="0001578F">
        <w:rPr>
          <w:rFonts w:hint="cs"/>
          <w:sz w:val="28"/>
          <w:szCs w:val="28"/>
          <w:rtl/>
        </w:rPr>
        <w:tab/>
      </w:r>
      <w:r w:rsidR="00CB19EF">
        <w:rPr>
          <w:rFonts w:hint="cs"/>
          <w:sz w:val="28"/>
          <w:szCs w:val="28"/>
          <w:rtl/>
        </w:rPr>
        <w:t>أما المريض الآخر فقد حدث لديه</w:t>
      </w:r>
      <w:r w:rsidR="00074E21" w:rsidRPr="0001578F">
        <w:rPr>
          <w:rFonts w:hint="cs"/>
          <w:sz w:val="28"/>
          <w:szCs w:val="28"/>
          <w:rtl/>
        </w:rPr>
        <w:t xml:space="preserve"> ورم دم</w:t>
      </w:r>
      <w:r w:rsidR="00CB19EF">
        <w:rPr>
          <w:rFonts w:hint="cs"/>
          <w:sz w:val="28"/>
          <w:szCs w:val="28"/>
          <w:rtl/>
        </w:rPr>
        <w:t>وي تطلب التفجير وتطور لديه</w:t>
      </w:r>
      <w:r w:rsidR="00AB15DE">
        <w:rPr>
          <w:rFonts w:hint="cs"/>
          <w:sz w:val="28"/>
          <w:szCs w:val="28"/>
          <w:rtl/>
        </w:rPr>
        <w:t xml:space="preserve"> فيما بعد</w:t>
      </w:r>
      <w:r w:rsidR="00074E21" w:rsidRPr="0001578F">
        <w:rPr>
          <w:rFonts w:hint="cs"/>
          <w:sz w:val="28"/>
          <w:szCs w:val="28"/>
          <w:rtl/>
        </w:rPr>
        <w:t xml:space="preserve"> إنتان جر</w:t>
      </w:r>
      <w:r w:rsidR="00AB15DE">
        <w:rPr>
          <w:rFonts w:hint="cs"/>
          <w:sz w:val="28"/>
          <w:szCs w:val="28"/>
          <w:rtl/>
        </w:rPr>
        <w:t xml:space="preserve">ح أدى إلى انفكاك كامل المفاغرة </w:t>
      </w:r>
      <w:r w:rsidR="00074E21" w:rsidRPr="0001578F">
        <w:rPr>
          <w:rFonts w:hint="cs"/>
          <w:sz w:val="28"/>
          <w:szCs w:val="28"/>
          <w:rtl/>
        </w:rPr>
        <w:t xml:space="preserve">. </w:t>
      </w:r>
    </w:p>
    <w:p w:rsidR="006875CD" w:rsidRPr="0001578F" w:rsidRDefault="006875CD" w:rsidP="006875CD">
      <w:pPr>
        <w:tabs>
          <w:tab w:val="left" w:pos="1646"/>
        </w:tabs>
        <w:ind w:left="-64" w:hanging="386"/>
        <w:jc w:val="lowKashida"/>
        <w:rPr>
          <w:sz w:val="28"/>
          <w:szCs w:val="28"/>
          <w:rtl/>
        </w:rPr>
      </w:pPr>
    </w:p>
    <w:p w:rsidR="006875CD" w:rsidRDefault="006875CD" w:rsidP="006875CD">
      <w:pPr>
        <w:tabs>
          <w:tab w:val="left" w:pos="1646"/>
        </w:tabs>
        <w:ind w:left="-64" w:hanging="386"/>
        <w:jc w:val="lowKashida"/>
        <w:rPr>
          <w:b/>
          <w:bCs/>
          <w:sz w:val="28"/>
          <w:szCs w:val="28"/>
          <w:rtl/>
        </w:rPr>
      </w:pPr>
      <w:r w:rsidRPr="006875CD">
        <w:rPr>
          <w:rFonts w:hint="cs"/>
          <w:b/>
          <w:bCs/>
          <w:sz w:val="28"/>
          <w:szCs w:val="28"/>
          <w:rtl/>
        </w:rPr>
        <w:t>2-</w:t>
      </w:r>
      <w:r w:rsidR="00074E21" w:rsidRPr="0001578F">
        <w:rPr>
          <w:rFonts w:hint="cs"/>
          <w:b/>
          <w:bCs/>
          <w:sz w:val="28"/>
          <w:szCs w:val="28"/>
          <w:rtl/>
        </w:rPr>
        <w:t>الإنت</w:t>
      </w:r>
      <w:r w:rsidR="0062267A" w:rsidRPr="0001578F">
        <w:rPr>
          <w:rFonts w:hint="cs"/>
          <w:b/>
          <w:bCs/>
          <w:sz w:val="28"/>
          <w:szCs w:val="28"/>
          <w:rtl/>
        </w:rPr>
        <w:t>ــ</w:t>
      </w:r>
      <w:r w:rsidR="00074E21" w:rsidRPr="0001578F">
        <w:rPr>
          <w:rFonts w:hint="cs"/>
          <w:b/>
          <w:bCs/>
          <w:sz w:val="28"/>
          <w:szCs w:val="28"/>
          <w:rtl/>
        </w:rPr>
        <w:t>ان:</w:t>
      </w:r>
    </w:p>
    <w:p w:rsidR="006875CD" w:rsidRDefault="006875CD" w:rsidP="006875CD">
      <w:pPr>
        <w:tabs>
          <w:tab w:val="left" w:pos="1646"/>
        </w:tabs>
        <w:ind w:left="-64" w:hanging="386"/>
        <w:jc w:val="lowKashida"/>
        <w:rPr>
          <w:sz w:val="28"/>
          <w:szCs w:val="28"/>
          <w:rtl/>
        </w:rPr>
      </w:pPr>
    </w:p>
    <w:p w:rsidR="00074E21" w:rsidRPr="0001578F" w:rsidRDefault="00074E21" w:rsidP="00025765">
      <w:pPr>
        <w:tabs>
          <w:tab w:val="left" w:pos="1646"/>
        </w:tabs>
        <w:ind w:left="-64" w:hanging="386"/>
        <w:jc w:val="lowKashida"/>
        <w:rPr>
          <w:sz w:val="28"/>
          <w:szCs w:val="28"/>
          <w:rtl/>
        </w:rPr>
      </w:pPr>
      <w:r w:rsidRPr="0001578F">
        <w:rPr>
          <w:rFonts w:hint="cs"/>
          <w:sz w:val="28"/>
          <w:szCs w:val="28"/>
          <w:rtl/>
        </w:rPr>
        <w:t xml:space="preserve"> نسبة حدوثه كانت </w:t>
      </w:r>
      <w:r w:rsidR="00025765">
        <w:rPr>
          <w:rFonts w:hint="cs"/>
          <w:sz w:val="28"/>
          <w:szCs w:val="28"/>
          <w:rtl/>
        </w:rPr>
        <w:t>5.3</w:t>
      </w:r>
      <w:r w:rsidRPr="0001578F">
        <w:rPr>
          <w:rFonts w:hint="cs"/>
          <w:sz w:val="28"/>
          <w:szCs w:val="28"/>
          <w:rtl/>
        </w:rPr>
        <w:t xml:space="preserve">% حسب الدراسة المجراة، وقد تطور لدى أربعة أطفال اثنان منهم ترافق مع أعراض عامة من حرارة وقشعريرة. </w:t>
      </w:r>
    </w:p>
    <w:p w:rsidR="00074E21" w:rsidRPr="0001578F" w:rsidRDefault="00801438" w:rsidP="006875CD">
      <w:pPr>
        <w:tabs>
          <w:tab w:val="left" w:pos="1646"/>
        </w:tabs>
        <w:ind w:left="-64" w:hanging="386"/>
        <w:jc w:val="lowKashida"/>
        <w:rPr>
          <w:sz w:val="28"/>
          <w:szCs w:val="28"/>
          <w:rtl/>
        </w:rPr>
      </w:pPr>
      <w:r w:rsidRPr="0001578F">
        <w:rPr>
          <w:rFonts w:hint="cs"/>
          <w:sz w:val="28"/>
          <w:szCs w:val="28"/>
          <w:rtl/>
        </w:rPr>
        <w:tab/>
      </w:r>
      <w:r w:rsidR="00074E21" w:rsidRPr="0001578F">
        <w:rPr>
          <w:rFonts w:hint="cs"/>
          <w:sz w:val="28"/>
          <w:szCs w:val="28"/>
          <w:rtl/>
        </w:rPr>
        <w:t xml:space="preserve">تم أخذ زرع </w:t>
      </w:r>
      <w:r w:rsidR="0062267A" w:rsidRPr="0001578F">
        <w:rPr>
          <w:rFonts w:hint="cs"/>
          <w:sz w:val="28"/>
          <w:szCs w:val="28"/>
          <w:rtl/>
        </w:rPr>
        <w:t>وتحسس</w:t>
      </w:r>
      <w:r w:rsidR="00074E21" w:rsidRPr="0001578F">
        <w:rPr>
          <w:rFonts w:hint="cs"/>
          <w:sz w:val="28"/>
          <w:szCs w:val="28"/>
          <w:rtl/>
        </w:rPr>
        <w:t xml:space="preserve"> وتغطية وريدية واسعة بعدها حتى ظهور نتيجة الزرع التي جاءت عقيمة في </w:t>
      </w:r>
      <w:r w:rsidR="0062267A" w:rsidRPr="0001578F">
        <w:rPr>
          <w:rFonts w:hint="cs"/>
          <w:sz w:val="28"/>
          <w:szCs w:val="28"/>
          <w:rtl/>
        </w:rPr>
        <w:t xml:space="preserve">عينة واحدة بعد </w:t>
      </w:r>
      <w:r w:rsidR="00074E21" w:rsidRPr="0001578F">
        <w:rPr>
          <w:rFonts w:hint="cs"/>
          <w:sz w:val="28"/>
          <w:szCs w:val="28"/>
          <w:rtl/>
        </w:rPr>
        <w:t xml:space="preserve">48 ساعة من </w:t>
      </w:r>
      <w:r w:rsidR="0062267A" w:rsidRPr="0001578F">
        <w:rPr>
          <w:rFonts w:hint="cs"/>
          <w:sz w:val="28"/>
          <w:szCs w:val="28"/>
          <w:rtl/>
        </w:rPr>
        <w:t xml:space="preserve">الحضن </w:t>
      </w:r>
      <w:r w:rsidR="00074E21" w:rsidRPr="0001578F">
        <w:rPr>
          <w:rFonts w:hint="cs"/>
          <w:sz w:val="28"/>
          <w:szCs w:val="28"/>
          <w:rtl/>
        </w:rPr>
        <w:t xml:space="preserve">وأظهرت جرثومة </w:t>
      </w:r>
      <w:r w:rsidR="00074E21" w:rsidRPr="0001578F">
        <w:rPr>
          <w:sz w:val="28"/>
          <w:szCs w:val="28"/>
        </w:rPr>
        <w:t>K</w:t>
      </w:r>
      <w:r w:rsidR="005C265A" w:rsidRPr="0001578F">
        <w:rPr>
          <w:sz w:val="28"/>
          <w:szCs w:val="28"/>
        </w:rPr>
        <w:t>lebsilla</w:t>
      </w:r>
      <w:r w:rsidR="0062267A" w:rsidRPr="0001578F">
        <w:rPr>
          <w:rFonts w:hint="cs"/>
          <w:sz w:val="28"/>
          <w:szCs w:val="28"/>
          <w:rtl/>
        </w:rPr>
        <w:t xml:space="preserve"> في عينتينوالعينة</w:t>
      </w:r>
      <w:r w:rsidR="005C265A" w:rsidRPr="0001578F">
        <w:rPr>
          <w:rFonts w:hint="cs"/>
          <w:sz w:val="28"/>
          <w:szCs w:val="28"/>
          <w:rtl/>
        </w:rPr>
        <w:t xml:space="preserve"> الرابعة كانت الجرثومة</w:t>
      </w:r>
      <w:r w:rsidR="00074E21" w:rsidRPr="0001578F">
        <w:rPr>
          <w:sz w:val="28"/>
          <w:szCs w:val="28"/>
        </w:rPr>
        <w:t>E.</w:t>
      </w:r>
      <w:r w:rsidR="005C265A" w:rsidRPr="0001578F">
        <w:rPr>
          <w:sz w:val="28"/>
          <w:szCs w:val="28"/>
        </w:rPr>
        <w:t xml:space="preserve">coli </w:t>
      </w:r>
      <w:r w:rsidR="0062267A" w:rsidRPr="0001578F">
        <w:rPr>
          <w:rFonts w:hint="cs"/>
          <w:sz w:val="28"/>
          <w:szCs w:val="28"/>
          <w:rtl/>
        </w:rPr>
        <w:t xml:space="preserve">وهذه الجراثيم </w:t>
      </w:r>
      <w:r w:rsidR="00074E21" w:rsidRPr="0001578F">
        <w:rPr>
          <w:rFonts w:hint="cs"/>
          <w:sz w:val="28"/>
          <w:szCs w:val="28"/>
          <w:rtl/>
        </w:rPr>
        <w:t xml:space="preserve"> متحس</w:t>
      </w:r>
      <w:r w:rsidR="0062267A" w:rsidRPr="0001578F">
        <w:rPr>
          <w:rFonts w:hint="cs"/>
          <w:sz w:val="28"/>
          <w:szCs w:val="28"/>
          <w:rtl/>
        </w:rPr>
        <w:t>س</w:t>
      </w:r>
      <w:r w:rsidR="00074E21" w:rsidRPr="0001578F">
        <w:rPr>
          <w:rFonts w:hint="cs"/>
          <w:sz w:val="28"/>
          <w:szCs w:val="28"/>
          <w:rtl/>
        </w:rPr>
        <w:t xml:space="preserve">ة على معظم الصادات. </w:t>
      </w:r>
    </w:p>
    <w:p w:rsidR="006875CD" w:rsidRDefault="00801438" w:rsidP="006875CD">
      <w:pPr>
        <w:tabs>
          <w:tab w:val="left" w:pos="1646"/>
        </w:tabs>
        <w:ind w:left="-64" w:hanging="386"/>
        <w:jc w:val="lowKashida"/>
        <w:rPr>
          <w:sz w:val="28"/>
          <w:szCs w:val="28"/>
          <w:rtl/>
        </w:rPr>
      </w:pPr>
      <w:r w:rsidRPr="0001578F">
        <w:rPr>
          <w:rFonts w:hint="cs"/>
          <w:sz w:val="28"/>
          <w:szCs w:val="28"/>
          <w:rtl/>
        </w:rPr>
        <w:tab/>
      </w:r>
      <w:r w:rsidR="008E5F70" w:rsidRPr="0001578F">
        <w:rPr>
          <w:rFonts w:hint="cs"/>
          <w:sz w:val="28"/>
          <w:szCs w:val="28"/>
          <w:rtl/>
        </w:rPr>
        <w:t xml:space="preserve">تمت السيطرة على الإنتان مع توقف النز بعد 72 ساعة تقريباً وقد احتاج مريض واحد لإجراء تنضير تالي لإنفكاك كامل المفاغرة وتطور لدى مريضين ناسور إحليلي جلدي تالي ولدى المريض الرابع حدث لديه تضيق صماخ بعد سحب القثطرة. </w:t>
      </w:r>
    </w:p>
    <w:p w:rsidR="006875CD" w:rsidRDefault="006875CD" w:rsidP="006875CD">
      <w:pPr>
        <w:tabs>
          <w:tab w:val="left" w:pos="1646"/>
        </w:tabs>
        <w:ind w:left="-64" w:hanging="386"/>
        <w:jc w:val="lowKashida"/>
        <w:rPr>
          <w:sz w:val="28"/>
          <w:szCs w:val="28"/>
          <w:rtl/>
        </w:rPr>
      </w:pPr>
    </w:p>
    <w:p w:rsidR="006875CD" w:rsidRDefault="006875CD" w:rsidP="006875CD">
      <w:pPr>
        <w:tabs>
          <w:tab w:val="left" w:pos="1646"/>
        </w:tabs>
        <w:ind w:left="-64" w:hanging="386"/>
        <w:jc w:val="lowKashida"/>
        <w:rPr>
          <w:sz w:val="28"/>
          <w:szCs w:val="28"/>
          <w:rtl/>
        </w:rPr>
      </w:pPr>
    </w:p>
    <w:p w:rsidR="006875CD" w:rsidRDefault="006875CD" w:rsidP="006875CD">
      <w:pPr>
        <w:tabs>
          <w:tab w:val="left" w:pos="1646"/>
        </w:tabs>
        <w:ind w:left="-64" w:hanging="386"/>
        <w:jc w:val="lowKashida"/>
        <w:rPr>
          <w:sz w:val="28"/>
          <w:szCs w:val="28"/>
          <w:rtl/>
        </w:rPr>
      </w:pPr>
    </w:p>
    <w:p w:rsidR="006875CD" w:rsidRDefault="006875CD" w:rsidP="006875CD">
      <w:pPr>
        <w:tabs>
          <w:tab w:val="left" w:pos="1646"/>
        </w:tabs>
        <w:ind w:left="-64" w:hanging="386"/>
        <w:jc w:val="lowKashida"/>
        <w:rPr>
          <w:sz w:val="28"/>
          <w:szCs w:val="28"/>
          <w:rtl/>
        </w:rPr>
      </w:pPr>
    </w:p>
    <w:p w:rsidR="006875CD" w:rsidRDefault="006875CD" w:rsidP="006875CD">
      <w:pPr>
        <w:tabs>
          <w:tab w:val="left" w:pos="1646"/>
        </w:tabs>
        <w:ind w:left="-64" w:hanging="386"/>
        <w:jc w:val="lowKashida"/>
        <w:rPr>
          <w:sz w:val="28"/>
          <w:szCs w:val="28"/>
          <w:rtl/>
        </w:rPr>
      </w:pPr>
      <w:r w:rsidRPr="006875CD">
        <w:rPr>
          <w:rFonts w:hint="cs"/>
          <w:b/>
          <w:bCs/>
          <w:sz w:val="28"/>
          <w:szCs w:val="28"/>
          <w:rtl/>
        </w:rPr>
        <w:t>3-</w:t>
      </w:r>
      <w:r w:rsidR="008E5F70" w:rsidRPr="0001578F">
        <w:rPr>
          <w:rFonts w:hint="cs"/>
          <w:b/>
          <w:bCs/>
          <w:sz w:val="28"/>
          <w:szCs w:val="28"/>
          <w:rtl/>
        </w:rPr>
        <w:t>تضيق صماخ البول:</w:t>
      </w:r>
    </w:p>
    <w:p w:rsidR="006875CD" w:rsidRDefault="006875CD" w:rsidP="006875CD">
      <w:pPr>
        <w:tabs>
          <w:tab w:val="left" w:pos="1646"/>
        </w:tabs>
        <w:ind w:left="-64" w:hanging="386"/>
        <w:jc w:val="lowKashida"/>
        <w:rPr>
          <w:sz w:val="28"/>
          <w:szCs w:val="28"/>
          <w:rtl/>
        </w:rPr>
      </w:pPr>
    </w:p>
    <w:p w:rsidR="008E5F70" w:rsidRPr="0001578F" w:rsidRDefault="008E5F70" w:rsidP="00025765">
      <w:pPr>
        <w:tabs>
          <w:tab w:val="left" w:pos="1646"/>
        </w:tabs>
        <w:ind w:left="-64" w:hanging="386"/>
        <w:jc w:val="lowKashida"/>
        <w:rPr>
          <w:sz w:val="28"/>
          <w:szCs w:val="28"/>
          <w:rtl/>
        </w:rPr>
      </w:pPr>
      <w:r w:rsidRPr="0001578F">
        <w:rPr>
          <w:rFonts w:hint="cs"/>
          <w:sz w:val="28"/>
          <w:szCs w:val="28"/>
          <w:rtl/>
        </w:rPr>
        <w:t xml:space="preserve">وهو من الاختلاطات الشائعة في هذه الدراسة وتشكل نسبة حدوثه ما يقارب </w:t>
      </w:r>
      <w:r w:rsidR="00025765">
        <w:rPr>
          <w:rFonts w:hint="cs"/>
          <w:sz w:val="28"/>
          <w:szCs w:val="28"/>
          <w:rtl/>
        </w:rPr>
        <w:t>6.6</w:t>
      </w:r>
      <w:r w:rsidRPr="0001578F">
        <w:rPr>
          <w:rFonts w:hint="cs"/>
          <w:sz w:val="28"/>
          <w:szCs w:val="28"/>
          <w:rtl/>
        </w:rPr>
        <w:t xml:space="preserve"> % ولقد تطور هذا الاختلاط لدى </w:t>
      </w:r>
      <w:r w:rsidR="00025765">
        <w:rPr>
          <w:rFonts w:hint="cs"/>
          <w:sz w:val="28"/>
          <w:szCs w:val="28"/>
          <w:rtl/>
        </w:rPr>
        <w:t>خمسمرضى، ثلاثة</w:t>
      </w:r>
      <w:r w:rsidRPr="0001578F">
        <w:rPr>
          <w:rFonts w:hint="cs"/>
          <w:sz w:val="28"/>
          <w:szCs w:val="28"/>
          <w:rtl/>
        </w:rPr>
        <w:t xml:space="preserve"> منهم كان لديهم ناسور إحليلي جلدي مرافق. </w:t>
      </w:r>
    </w:p>
    <w:p w:rsidR="008E5F70" w:rsidRDefault="00801438" w:rsidP="00025765">
      <w:pPr>
        <w:tabs>
          <w:tab w:val="left" w:pos="1646"/>
        </w:tabs>
        <w:ind w:left="-64" w:hanging="386"/>
        <w:jc w:val="lowKashida"/>
        <w:rPr>
          <w:sz w:val="28"/>
          <w:szCs w:val="28"/>
          <w:rtl/>
        </w:rPr>
      </w:pPr>
      <w:r w:rsidRPr="0001578F">
        <w:rPr>
          <w:rFonts w:hint="cs"/>
          <w:sz w:val="28"/>
          <w:szCs w:val="28"/>
          <w:rtl/>
        </w:rPr>
        <w:tab/>
      </w:r>
      <w:r w:rsidR="00025765">
        <w:rPr>
          <w:rFonts w:hint="cs"/>
          <w:sz w:val="28"/>
          <w:szCs w:val="28"/>
          <w:rtl/>
        </w:rPr>
        <w:t>تم توسيع التض</w:t>
      </w:r>
      <w:r w:rsidR="008E5F70" w:rsidRPr="0001578F">
        <w:rPr>
          <w:rFonts w:hint="cs"/>
          <w:sz w:val="28"/>
          <w:szCs w:val="28"/>
          <w:rtl/>
        </w:rPr>
        <w:t xml:space="preserve">يق بشكل جيد عند </w:t>
      </w:r>
      <w:r w:rsidR="00025765">
        <w:rPr>
          <w:rFonts w:hint="cs"/>
          <w:sz w:val="28"/>
          <w:szCs w:val="28"/>
          <w:rtl/>
        </w:rPr>
        <w:t>مريضين</w:t>
      </w:r>
      <w:r w:rsidR="008E5F70" w:rsidRPr="0001578F">
        <w:rPr>
          <w:rFonts w:hint="cs"/>
          <w:sz w:val="28"/>
          <w:szCs w:val="28"/>
          <w:rtl/>
        </w:rPr>
        <w:t xml:space="preserve"> بالطريقة المحافظة وتم خزع صماخ البول عند ث</w:t>
      </w:r>
      <w:r w:rsidR="00025765">
        <w:rPr>
          <w:rFonts w:hint="cs"/>
          <w:sz w:val="28"/>
          <w:szCs w:val="28"/>
          <w:rtl/>
        </w:rPr>
        <w:t>لاث</w:t>
      </w:r>
      <w:r w:rsidR="008E5F70" w:rsidRPr="0001578F">
        <w:rPr>
          <w:rFonts w:hint="cs"/>
          <w:sz w:val="28"/>
          <w:szCs w:val="28"/>
          <w:rtl/>
        </w:rPr>
        <w:t xml:space="preserve"> مرضى </w:t>
      </w:r>
      <w:r w:rsidR="00252B55">
        <w:rPr>
          <w:rFonts w:hint="cs"/>
          <w:sz w:val="28"/>
          <w:szCs w:val="28"/>
          <w:rtl/>
        </w:rPr>
        <w:t xml:space="preserve">، </w:t>
      </w:r>
      <w:r w:rsidR="008E5F70" w:rsidRPr="0001578F">
        <w:rPr>
          <w:rFonts w:hint="cs"/>
          <w:sz w:val="28"/>
          <w:szCs w:val="28"/>
          <w:rtl/>
        </w:rPr>
        <w:t>وراجع المرضى</w:t>
      </w:r>
      <w:r w:rsidR="00025765">
        <w:rPr>
          <w:rFonts w:hint="cs"/>
          <w:sz w:val="28"/>
          <w:szCs w:val="28"/>
          <w:rtl/>
        </w:rPr>
        <w:t xml:space="preserve"> الثلاث</w:t>
      </w:r>
      <w:r w:rsidR="008E5F70" w:rsidRPr="0001578F">
        <w:rPr>
          <w:rFonts w:hint="cs"/>
          <w:sz w:val="28"/>
          <w:szCs w:val="28"/>
          <w:rtl/>
        </w:rPr>
        <w:t xml:space="preserve"> الذي</w:t>
      </w:r>
      <w:r w:rsidR="00025765">
        <w:rPr>
          <w:rFonts w:hint="cs"/>
          <w:sz w:val="28"/>
          <w:szCs w:val="28"/>
          <w:rtl/>
        </w:rPr>
        <w:t>ن</w:t>
      </w:r>
      <w:r w:rsidR="008E5F70" w:rsidRPr="0001578F">
        <w:rPr>
          <w:rFonts w:hint="cs"/>
          <w:sz w:val="28"/>
          <w:szCs w:val="28"/>
          <w:rtl/>
        </w:rPr>
        <w:t xml:space="preserve"> تطور لديهم ناسور إحليلي جلدي بعد ستة أشهر للإغلاق التالي. </w:t>
      </w:r>
    </w:p>
    <w:p w:rsidR="006875CD" w:rsidRPr="0001578F" w:rsidRDefault="006875CD" w:rsidP="006875CD">
      <w:pPr>
        <w:tabs>
          <w:tab w:val="left" w:pos="1646"/>
        </w:tabs>
        <w:ind w:left="-64" w:hanging="386"/>
        <w:jc w:val="lowKashida"/>
        <w:rPr>
          <w:sz w:val="28"/>
          <w:szCs w:val="28"/>
        </w:rPr>
      </w:pPr>
    </w:p>
    <w:p w:rsidR="006875CD" w:rsidRDefault="006875CD" w:rsidP="006875CD">
      <w:pPr>
        <w:tabs>
          <w:tab w:val="left" w:pos="1646"/>
        </w:tabs>
        <w:ind w:left="-64" w:hanging="386"/>
        <w:jc w:val="lowKashida"/>
        <w:rPr>
          <w:sz w:val="28"/>
          <w:szCs w:val="28"/>
          <w:rtl/>
        </w:rPr>
      </w:pPr>
      <w:r w:rsidRPr="006875CD">
        <w:rPr>
          <w:rFonts w:hint="cs"/>
          <w:b/>
          <w:bCs/>
          <w:sz w:val="28"/>
          <w:szCs w:val="28"/>
          <w:rtl/>
        </w:rPr>
        <w:t>4</w:t>
      </w:r>
      <w:r w:rsidR="008E5F70" w:rsidRPr="0001578F">
        <w:rPr>
          <w:rFonts w:hint="cs"/>
          <w:b/>
          <w:bCs/>
          <w:sz w:val="28"/>
          <w:szCs w:val="28"/>
          <w:rtl/>
        </w:rPr>
        <w:t>- ناسور إحليلي جلدي:</w:t>
      </w:r>
    </w:p>
    <w:p w:rsidR="006875CD" w:rsidRDefault="006875CD" w:rsidP="006875CD">
      <w:pPr>
        <w:tabs>
          <w:tab w:val="left" w:pos="1646"/>
        </w:tabs>
        <w:ind w:left="-64" w:hanging="386"/>
        <w:jc w:val="lowKashida"/>
        <w:rPr>
          <w:sz w:val="28"/>
          <w:szCs w:val="28"/>
          <w:rtl/>
        </w:rPr>
      </w:pPr>
    </w:p>
    <w:p w:rsidR="008E5F70" w:rsidRPr="0001578F" w:rsidRDefault="00252B55" w:rsidP="002B52CE">
      <w:pPr>
        <w:tabs>
          <w:tab w:val="left" w:pos="1646"/>
        </w:tabs>
        <w:ind w:left="-64" w:hanging="386"/>
        <w:jc w:val="lowKashida"/>
        <w:rPr>
          <w:sz w:val="28"/>
          <w:szCs w:val="28"/>
          <w:rtl/>
        </w:rPr>
      </w:pPr>
      <w:r>
        <w:rPr>
          <w:rFonts w:hint="cs"/>
          <w:sz w:val="28"/>
          <w:szCs w:val="28"/>
          <w:rtl/>
        </w:rPr>
        <w:t>وهو أشي</w:t>
      </w:r>
      <w:r w:rsidR="008E5F70" w:rsidRPr="0001578F">
        <w:rPr>
          <w:rFonts w:hint="cs"/>
          <w:sz w:val="28"/>
          <w:szCs w:val="28"/>
          <w:rtl/>
        </w:rPr>
        <w:t>ع الاختلاطات المشاهدة في هذه الدراسة حيث أن نسبة حدوث</w:t>
      </w:r>
      <w:r>
        <w:rPr>
          <w:rFonts w:hint="cs"/>
          <w:sz w:val="28"/>
          <w:szCs w:val="28"/>
          <w:rtl/>
        </w:rPr>
        <w:t>ه</w:t>
      </w:r>
      <w:r w:rsidR="008E5F70" w:rsidRPr="0001578F">
        <w:rPr>
          <w:rFonts w:hint="cs"/>
          <w:sz w:val="28"/>
          <w:szCs w:val="28"/>
          <w:rtl/>
        </w:rPr>
        <w:t xml:space="preserve"> تقارب </w:t>
      </w:r>
      <w:r w:rsidR="00025765">
        <w:rPr>
          <w:rFonts w:hint="cs"/>
          <w:sz w:val="28"/>
          <w:szCs w:val="28"/>
          <w:rtl/>
        </w:rPr>
        <w:t>9.</w:t>
      </w:r>
      <w:r w:rsidR="002B52CE">
        <w:rPr>
          <w:rFonts w:hint="cs"/>
          <w:sz w:val="28"/>
          <w:szCs w:val="28"/>
          <w:rtl/>
        </w:rPr>
        <w:t xml:space="preserve">3%، ولقد تطور هذا الإختلاط لدى سبع مرضى </w:t>
      </w:r>
      <w:r>
        <w:rPr>
          <w:rFonts w:hint="cs"/>
          <w:sz w:val="28"/>
          <w:szCs w:val="28"/>
          <w:rtl/>
        </w:rPr>
        <w:t xml:space="preserve">، </w:t>
      </w:r>
      <w:r w:rsidR="002B52CE">
        <w:rPr>
          <w:rFonts w:hint="cs"/>
          <w:sz w:val="28"/>
          <w:szCs w:val="28"/>
          <w:rtl/>
        </w:rPr>
        <w:t xml:space="preserve">ثلاثة </w:t>
      </w:r>
      <w:r>
        <w:rPr>
          <w:rFonts w:hint="cs"/>
          <w:sz w:val="28"/>
          <w:szCs w:val="28"/>
          <w:rtl/>
        </w:rPr>
        <w:t xml:space="preserve">منهم كان لديه تضيق صماخ </w:t>
      </w:r>
      <w:r w:rsidR="008E5F70" w:rsidRPr="0001578F">
        <w:rPr>
          <w:rFonts w:hint="cs"/>
          <w:sz w:val="28"/>
          <w:szCs w:val="28"/>
          <w:rtl/>
        </w:rPr>
        <w:t>بول</w:t>
      </w:r>
      <w:r>
        <w:rPr>
          <w:rFonts w:hint="cs"/>
          <w:sz w:val="28"/>
          <w:szCs w:val="28"/>
          <w:rtl/>
        </w:rPr>
        <w:t>ي</w:t>
      </w:r>
      <w:r w:rsidR="008E5F70" w:rsidRPr="0001578F">
        <w:rPr>
          <w:rFonts w:hint="cs"/>
          <w:sz w:val="28"/>
          <w:szCs w:val="28"/>
          <w:rtl/>
        </w:rPr>
        <w:t xml:space="preserve"> مرافق. </w:t>
      </w:r>
    </w:p>
    <w:p w:rsidR="008E5F70" w:rsidRPr="0001578F" w:rsidRDefault="00801438" w:rsidP="006875CD">
      <w:pPr>
        <w:tabs>
          <w:tab w:val="left" w:pos="1646"/>
        </w:tabs>
        <w:ind w:left="-64" w:hanging="386"/>
        <w:jc w:val="lowKashida"/>
        <w:rPr>
          <w:sz w:val="28"/>
          <w:szCs w:val="28"/>
          <w:rtl/>
        </w:rPr>
      </w:pPr>
      <w:r w:rsidRPr="0001578F">
        <w:rPr>
          <w:rFonts w:hint="cs"/>
          <w:sz w:val="28"/>
          <w:szCs w:val="28"/>
          <w:rtl/>
        </w:rPr>
        <w:tab/>
      </w:r>
      <w:r w:rsidR="002B52CE">
        <w:rPr>
          <w:rFonts w:hint="cs"/>
          <w:sz w:val="28"/>
          <w:szCs w:val="28"/>
          <w:rtl/>
        </w:rPr>
        <w:t>أربع مرضى نواسيرهم</w:t>
      </w:r>
      <w:r w:rsidR="008E5F70" w:rsidRPr="0001578F">
        <w:rPr>
          <w:rFonts w:hint="cs"/>
          <w:sz w:val="28"/>
          <w:szCs w:val="28"/>
          <w:rtl/>
        </w:rPr>
        <w:t xml:space="preserve"> كانت معزولة ومف</w:t>
      </w:r>
      <w:r w:rsidR="00C67FF3">
        <w:rPr>
          <w:rFonts w:hint="cs"/>
          <w:sz w:val="28"/>
          <w:szCs w:val="28"/>
          <w:rtl/>
        </w:rPr>
        <w:t>ردة وصغيرة ال</w:t>
      </w:r>
      <w:r w:rsidR="00C67FF3">
        <w:rPr>
          <w:rFonts w:hint="cs"/>
          <w:sz w:val="28"/>
          <w:szCs w:val="28"/>
          <w:rtl/>
          <w:lang w:bidi="ar-SY"/>
        </w:rPr>
        <w:t>قطر</w:t>
      </w:r>
      <w:r w:rsidR="008E5F70" w:rsidRPr="0001578F">
        <w:rPr>
          <w:rFonts w:hint="cs"/>
          <w:sz w:val="28"/>
          <w:szCs w:val="28"/>
          <w:rtl/>
        </w:rPr>
        <w:t xml:space="preserve"> وتتوضع عند مكان المفاغرة السابقة وثلاثة مرضى كانت لديهم نواسير متعددة </w:t>
      </w:r>
      <w:r w:rsidR="0062267A" w:rsidRPr="0001578F">
        <w:rPr>
          <w:rFonts w:hint="cs"/>
          <w:sz w:val="28"/>
          <w:szCs w:val="28"/>
          <w:rtl/>
        </w:rPr>
        <w:t xml:space="preserve">(2-3 </w:t>
      </w:r>
      <w:r w:rsidR="008E5F70" w:rsidRPr="0001578F">
        <w:rPr>
          <w:rFonts w:hint="cs"/>
          <w:sz w:val="28"/>
          <w:szCs w:val="28"/>
          <w:rtl/>
        </w:rPr>
        <w:t>نواسير</w:t>
      </w:r>
      <w:r w:rsidR="0062267A" w:rsidRPr="0001578F">
        <w:rPr>
          <w:rFonts w:hint="cs"/>
          <w:sz w:val="28"/>
          <w:szCs w:val="28"/>
          <w:rtl/>
        </w:rPr>
        <w:t>)</w:t>
      </w:r>
      <w:r w:rsidR="008E5F70" w:rsidRPr="0001578F">
        <w:rPr>
          <w:rFonts w:hint="cs"/>
          <w:sz w:val="28"/>
          <w:szCs w:val="28"/>
          <w:rtl/>
        </w:rPr>
        <w:t xml:space="preserve"> مع رشق بولي ضعيف </w:t>
      </w:r>
      <w:r w:rsidR="0062267A" w:rsidRPr="0001578F">
        <w:rPr>
          <w:rFonts w:hint="cs"/>
          <w:sz w:val="28"/>
          <w:szCs w:val="28"/>
          <w:rtl/>
        </w:rPr>
        <w:t xml:space="preserve">من </w:t>
      </w:r>
      <w:r w:rsidR="008E5F70" w:rsidRPr="0001578F">
        <w:rPr>
          <w:rFonts w:hint="cs"/>
          <w:sz w:val="28"/>
          <w:szCs w:val="28"/>
          <w:rtl/>
        </w:rPr>
        <w:t xml:space="preserve">مقدمة الصماخ. </w:t>
      </w:r>
    </w:p>
    <w:p w:rsidR="0053783E" w:rsidRDefault="00801438" w:rsidP="006875CD">
      <w:pPr>
        <w:tabs>
          <w:tab w:val="left" w:pos="1646"/>
        </w:tabs>
        <w:ind w:left="26" w:hanging="386"/>
        <w:jc w:val="lowKashida"/>
        <w:rPr>
          <w:sz w:val="28"/>
          <w:szCs w:val="28"/>
        </w:rPr>
      </w:pPr>
      <w:r w:rsidRPr="0001578F">
        <w:rPr>
          <w:rFonts w:hint="cs"/>
          <w:sz w:val="28"/>
          <w:szCs w:val="28"/>
          <w:rtl/>
        </w:rPr>
        <w:tab/>
      </w:r>
    </w:p>
    <w:p w:rsidR="008E5F70" w:rsidRDefault="008E5F70" w:rsidP="0053783E">
      <w:pPr>
        <w:tabs>
          <w:tab w:val="left" w:pos="1646"/>
        </w:tabs>
        <w:jc w:val="lowKashida"/>
        <w:rPr>
          <w:sz w:val="28"/>
          <w:szCs w:val="28"/>
        </w:rPr>
      </w:pPr>
      <w:r w:rsidRPr="0001578F">
        <w:rPr>
          <w:rFonts w:hint="cs"/>
          <w:sz w:val="28"/>
          <w:szCs w:val="28"/>
          <w:rtl/>
        </w:rPr>
        <w:t xml:space="preserve">تم علاج تضيق الصماخ المرافق حسب ما ذكر في الفقرة السابقة. </w:t>
      </w:r>
    </w:p>
    <w:p w:rsidR="00C67FF3" w:rsidRPr="0001578F" w:rsidRDefault="00C67FF3" w:rsidP="0053783E">
      <w:pPr>
        <w:tabs>
          <w:tab w:val="left" w:pos="1646"/>
        </w:tabs>
        <w:jc w:val="lowKashida"/>
        <w:rPr>
          <w:sz w:val="28"/>
          <w:szCs w:val="28"/>
          <w:rtl/>
        </w:rPr>
      </w:pPr>
    </w:p>
    <w:p w:rsidR="008E5F70" w:rsidRDefault="00801438" w:rsidP="006875CD">
      <w:pPr>
        <w:tabs>
          <w:tab w:val="left" w:pos="1646"/>
        </w:tabs>
        <w:ind w:left="-64" w:hanging="386"/>
        <w:jc w:val="lowKashida"/>
        <w:rPr>
          <w:sz w:val="28"/>
          <w:szCs w:val="28"/>
        </w:rPr>
      </w:pPr>
      <w:r w:rsidRPr="0001578F">
        <w:rPr>
          <w:rFonts w:hint="cs"/>
          <w:sz w:val="28"/>
          <w:szCs w:val="28"/>
          <w:rtl/>
        </w:rPr>
        <w:tab/>
      </w:r>
      <w:r w:rsidR="008E5F70" w:rsidRPr="0001578F">
        <w:rPr>
          <w:rFonts w:hint="cs"/>
          <w:sz w:val="28"/>
          <w:szCs w:val="28"/>
          <w:rtl/>
        </w:rPr>
        <w:t xml:space="preserve">وقد راجع المرضى لإجراء الإغلاق التالي بعد فترة تتراوح بين 6-12 شهراً من إجراء الجراحة الأولية حيث تمت خياطة فوهة الناسور على طبقتين بعد عزلها مع وضع شريحة من اللفافة تحت الجلد عليها والتأكد من عدم وجود </w:t>
      </w:r>
      <w:r w:rsidR="00856DFE" w:rsidRPr="0001578F">
        <w:rPr>
          <w:rFonts w:hint="cs"/>
          <w:sz w:val="28"/>
          <w:szCs w:val="28"/>
          <w:rtl/>
        </w:rPr>
        <w:t>تضيق صماخ البول أو تضيق إحليل مرافق، وثم وضع قثطرة نيلاتون لمدة عشرة أيام مع إعطاء وصفة صاد</w:t>
      </w:r>
      <w:r w:rsidR="0062267A" w:rsidRPr="0001578F">
        <w:rPr>
          <w:rFonts w:hint="cs"/>
          <w:sz w:val="28"/>
          <w:szCs w:val="28"/>
          <w:rtl/>
        </w:rPr>
        <w:t>ا</w:t>
      </w:r>
      <w:r w:rsidR="00856DFE" w:rsidRPr="0001578F">
        <w:rPr>
          <w:rFonts w:hint="cs"/>
          <w:sz w:val="28"/>
          <w:szCs w:val="28"/>
          <w:rtl/>
        </w:rPr>
        <w:t>ت و</w:t>
      </w:r>
      <w:r w:rsidR="0062267A" w:rsidRPr="0001578F">
        <w:rPr>
          <w:rFonts w:hint="cs"/>
          <w:sz w:val="28"/>
          <w:szCs w:val="28"/>
          <w:rtl/>
        </w:rPr>
        <w:t>مضاد</w:t>
      </w:r>
      <w:r w:rsidR="00856DFE" w:rsidRPr="0001578F">
        <w:rPr>
          <w:rFonts w:hint="cs"/>
          <w:sz w:val="28"/>
          <w:szCs w:val="28"/>
          <w:rtl/>
        </w:rPr>
        <w:t xml:space="preserve"> تشنج مضاد للكولين </w:t>
      </w:r>
      <w:r w:rsidR="0062267A" w:rsidRPr="0001578F">
        <w:rPr>
          <w:rFonts w:hint="cs"/>
          <w:sz w:val="28"/>
          <w:szCs w:val="28"/>
          <w:rtl/>
        </w:rPr>
        <w:t xml:space="preserve">و </w:t>
      </w:r>
      <w:r w:rsidR="003F3F62" w:rsidRPr="0001578F">
        <w:rPr>
          <w:sz w:val="28"/>
          <w:szCs w:val="28"/>
        </w:rPr>
        <w:t>D</w:t>
      </w:r>
      <w:r w:rsidR="005C265A" w:rsidRPr="0001578F">
        <w:rPr>
          <w:sz w:val="28"/>
          <w:szCs w:val="28"/>
        </w:rPr>
        <w:t>iazepam</w:t>
      </w:r>
      <w:r w:rsidR="003F3F62" w:rsidRPr="0001578F">
        <w:rPr>
          <w:rFonts w:hint="cs"/>
          <w:sz w:val="28"/>
          <w:szCs w:val="28"/>
          <w:rtl/>
        </w:rPr>
        <w:t xml:space="preserve">. </w:t>
      </w:r>
    </w:p>
    <w:p w:rsidR="00C67FF3" w:rsidRPr="0001578F" w:rsidRDefault="00C67FF3" w:rsidP="006875CD">
      <w:pPr>
        <w:tabs>
          <w:tab w:val="left" w:pos="1646"/>
        </w:tabs>
        <w:ind w:left="-64" w:hanging="386"/>
        <w:jc w:val="lowKashida"/>
        <w:rPr>
          <w:sz w:val="28"/>
          <w:szCs w:val="28"/>
          <w:rtl/>
        </w:rPr>
      </w:pPr>
    </w:p>
    <w:p w:rsidR="0053783E" w:rsidRPr="0001578F" w:rsidRDefault="0053783E" w:rsidP="0053783E">
      <w:pPr>
        <w:tabs>
          <w:tab w:val="left" w:pos="1646"/>
        </w:tabs>
        <w:ind w:left="26" w:hanging="26"/>
        <w:jc w:val="lowKashida"/>
        <w:rPr>
          <w:sz w:val="28"/>
          <w:szCs w:val="28"/>
          <w:rtl/>
        </w:rPr>
      </w:pPr>
      <w:r w:rsidRPr="0001578F">
        <w:rPr>
          <w:rFonts w:hint="cs"/>
          <w:sz w:val="28"/>
          <w:szCs w:val="28"/>
          <w:rtl/>
        </w:rPr>
        <w:t xml:space="preserve">وقد احتاج المرضى الثلاثة الذين حدث لديهم نواسير متعددة لشق الجسور الجلدية بينها واستئصالها وإعادة إصلاح الإحليل حسب طريقة </w:t>
      </w:r>
      <w:r>
        <w:rPr>
          <w:sz w:val="28"/>
          <w:szCs w:val="28"/>
        </w:rPr>
        <w:t>SNODGRASS</w:t>
      </w:r>
      <w:r w:rsidRPr="0001578F">
        <w:rPr>
          <w:rFonts w:hint="cs"/>
          <w:sz w:val="28"/>
          <w:szCs w:val="28"/>
          <w:rtl/>
        </w:rPr>
        <w:t xml:space="preserve">للمرة الثانية مع وضع شريحة من الدارتوس كطبقة ثانية. </w:t>
      </w:r>
    </w:p>
    <w:p w:rsidR="008D1028" w:rsidRPr="0001578F" w:rsidRDefault="0053783E" w:rsidP="0053783E">
      <w:pPr>
        <w:tabs>
          <w:tab w:val="left" w:pos="1646"/>
        </w:tabs>
        <w:ind w:left="26" w:hanging="386"/>
        <w:jc w:val="mediumKashida"/>
        <w:rPr>
          <w:sz w:val="28"/>
          <w:szCs w:val="28"/>
          <w:rtl/>
        </w:rPr>
      </w:pPr>
      <w:r w:rsidRPr="0001578F">
        <w:rPr>
          <w:rFonts w:hint="cs"/>
          <w:sz w:val="28"/>
          <w:szCs w:val="28"/>
          <w:rtl/>
        </w:rPr>
        <w:tab/>
        <w:t>نكس النواسي</w:t>
      </w:r>
      <w:r>
        <w:rPr>
          <w:rFonts w:hint="cs"/>
          <w:sz w:val="28"/>
          <w:szCs w:val="28"/>
          <w:rtl/>
        </w:rPr>
        <w:t xml:space="preserve">ر الإحليلية الجلدية حدث لدى </w:t>
      </w:r>
      <w:r>
        <w:rPr>
          <w:rFonts w:hint="cs"/>
          <w:sz w:val="28"/>
          <w:szCs w:val="28"/>
          <w:rtl/>
          <w:lang w:bidi="ar-SY"/>
        </w:rPr>
        <w:t>مريض</w:t>
      </w:r>
      <w:r>
        <w:rPr>
          <w:rFonts w:hint="cs"/>
          <w:sz w:val="28"/>
          <w:szCs w:val="28"/>
          <w:rtl/>
        </w:rPr>
        <w:t xml:space="preserve"> من أصل سبع مرضى واحتاج المريض</w:t>
      </w:r>
      <w:r w:rsidRPr="0001578F">
        <w:rPr>
          <w:rFonts w:hint="cs"/>
          <w:sz w:val="28"/>
          <w:szCs w:val="28"/>
          <w:rtl/>
        </w:rPr>
        <w:t xml:space="preserve"> لتداخل ثاني لإغلاق</w:t>
      </w:r>
      <w:r>
        <w:rPr>
          <w:rFonts w:hint="cs"/>
          <w:sz w:val="28"/>
          <w:szCs w:val="28"/>
          <w:rtl/>
        </w:rPr>
        <w:t xml:space="preserve"> النواسير بعد ستة أشهر مع تحسنه</w:t>
      </w:r>
      <w:r w:rsidRPr="0001578F">
        <w:rPr>
          <w:rFonts w:hint="cs"/>
          <w:sz w:val="28"/>
          <w:szCs w:val="28"/>
          <w:rtl/>
        </w:rPr>
        <w:t xml:space="preserve"> بعدها</w:t>
      </w:r>
      <w:r>
        <w:rPr>
          <w:rFonts w:hint="cs"/>
          <w:sz w:val="28"/>
          <w:szCs w:val="28"/>
          <w:rtl/>
        </w:rPr>
        <w:t>.</w:t>
      </w:r>
    </w:p>
    <w:p w:rsidR="0062267A" w:rsidRPr="0001578F" w:rsidRDefault="00B27B12" w:rsidP="0053783E">
      <w:pPr>
        <w:tabs>
          <w:tab w:val="left" w:pos="1646"/>
        </w:tabs>
        <w:ind w:left="386" w:hanging="1260"/>
        <w:jc w:val="mediumKashida"/>
        <w:rPr>
          <w:sz w:val="28"/>
          <w:szCs w:val="28"/>
          <w:rtl/>
        </w:rPr>
      </w:pPr>
      <w:r w:rsidRPr="0001578F">
        <w:rPr>
          <w:rFonts w:hint="cs"/>
          <w:noProof/>
          <w:sz w:val="28"/>
          <w:szCs w:val="28"/>
        </w:rPr>
        <w:drawing>
          <wp:inline distT="0" distB="0" distL="0" distR="0">
            <wp:extent cx="6379845" cy="4635500"/>
            <wp:effectExtent l="0" t="0" r="0" b="0"/>
            <wp:docPr id="18" name="Picture 18" descr="zzzzx_000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8" descr="zzzzx_0002-1"/>
                    <pic:cNvPicPr>
                      <a:picLocks/>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79845" cy="4635500"/>
                    </a:xfrm>
                    <a:prstGeom prst="rect">
                      <a:avLst/>
                    </a:prstGeom>
                    <a:noFill/>
                    <a:ln>
                      <a:noFill/>
                    </a:ln>
                  </pic:spPr>
                </pic:pic>
              </a:graphicData>
            </a:graphic>
          </wp:inline>
        </w:drawing>
      </w:r>
    </w:p>
    <w:p w:rsidR="0062267A" w:rsidRPr="0001578F" w:rsidRDefault="0062267A" w:rsidP="0062267A">
      <w:pPr>
        <w:tabs>
          <w:tab w:val="left" w:pos="1646"/>
        </w:tabs>
        <w:ind w:left="386" w:hanging="386"/>
        <w:jc w:val="lowKashida"/>
        <w:rPr>
          <w:sz w:val="28"/>
          <w:szCs w:val="28"/>
          <w:rtl/>
        </w:rPr>
      </w:pPr>
    </w:p>
    <w:p w:rsidR="0062267A" w:rsidRPr="0001578F" w:rsidRDefault="0062267A" w:rsidP="0062267A">
      <w:pPr>
        <w:tabs>
          <w:tab w:val="left" w:pos="1646"/>
        </w:tabs>
        <w:ind w:left="386" w:hanging="386"/>
        <w:jc w:val="lowKashida"/>
        <w:rPr>
          <w:sz w:val="28"/>
          <w:szCs w:val="28"/>
          <w:rtl/>
        </w:rPr>
      </w:pPr>
    </w:p>
    <w:p w:rsidR="0062267A" w:rsidRPr="0001578F" w:rsidRDefault="0062267A" w:rsidP="0062267A">
      <w:pPr>
        <w:tabs>
          <w:tab w:val="left" w:pos="1646"/>
        </w:tabs>
        <w:ind w:left="386" w:hanging="386"/>
        <w:jc w:val="lowKashida"/>
        <w:rPr>
          <w:sz w:val="28"/>
          <w:szCs w:val="28"/>
          <w:rtl/>
        </w:rPr>
      </w:pPr>
    </w:p>
    <w:p w:rsidR="0062267A" w:rsidRPr="0001578F" w:rsidRDefault="00B27B12" w:rsidP="008D1028">
      <w:pPr>
        <w:tabs>
          <w:tab w:val="left" w:pos="1646"/>
        </w:tabs>
        <w:ind w:left="386" w:hanging="1080"/>
        <w:jc w:val="lowKashida"/>
        <w:rPr>
          <w:sz w:val="28"/>
          <w:szCs w:val="28"/>
          <w:rtl/>
        </w:rPr>
      </w:pPr>
      <w:r w:rsidRPr="0001578F">
        <w:rPr>
          <w:rFonts w:hint="cs"/>
          <w:noProof/>
          <w:sz w:val="28"/>
          <w:szCs w:val="28"/>
        </w:rPr>
        <w:drawing>
          <wp:inline distT="0" distB="0" distL="0" distR="0">
            <wp:extent cx="5932805" cy="3976370"/>
            <wp:effectExtent l="0" t="0" r="0" b="0"/>
            <wp:docPr id="19" name="Picture 19" descr="zzzzx_000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9" descr="zzzzx_0003-1"/>
                    <pic:cNvPicPr>
                      <a:picLocks/>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3976370"/>
                    </a:xfrm>
                    <a:prstGeom prst="rect">
                      <a:avLst/>
                    </a:prstGeom>
                    <a:noFill/>
                    <a:ln>
                      <a:noFill/>
                    </a:ln>
                  </pic:spPr>
                </pic:pic>
              </a:graphicData>
            </a:graphic>
          </wp:inline>
        </w:drawing>
      </w:r>
    </w:p>
    <w:p w:rsidR="008D1028" w:rsidRPr="0001578F" w:rsidRDefault="008D1028" w:rsidP="00801438">
      <w:pPr>
        <w:tabs>
          <w:tab w:val="left" w:pos="1646"/>
        </w:tabs>
        <w:ind w:left="386" w:hanging="386"/>
        <w:jc w:val="lowKashida"/>
        <w:rPr>
          <w:sz w:val="28"/>
          <w:szCs w:val="28"/>
          <w:rtl/>
        </w:rPr>
      </w:pPr>
    </w:p>
    <w:p w:rsidR="008D1028" w:rsidRPr="0001578F" w:rsidRDefault="008D1028" w:rsidP="00801438">
      <w:pPr>
        <w:tabs>
          <w:tab w:val="left" w:pos="1646"/>
        </w:tabs>
        <w:ind w:left="386" w:hanging="386"/>
        <w:jc w:val="lowKashida"/>
        <w:rPr>
          <w:sz w:val="28"/>
          <w:szCs w:val="28"/>
          <w:rtl/>
        </w:rPr>
      </w:pPr>
    </w:p>
    <w:p w:rsidR="008D1028" w:rsidRPr="0001578F" w:rsidRDefault="00B27B12" w:rsidP="008D1028">
      <w:pPr>
        <w:tabs>
          <w:tab w:val="left" w:pos="1646"/>
        </w:tabs>
        <w:ind w:left="386" w:hanging="1440"/>
        <w:jc w:val="lowKashida"/>
        <w:rPr>
          <w:sz w:val="28"/>
          <w:szCs w:val="28"/>
          <w:rtl/>
        </w:rPr>
      </w:pPr>
      <w:r w:rsidRPr="0001578F">
        <w:rPr>
          <w:rFonts w:hint="cs"/>
          <w:noProof/>
          <w:sz w:val="28"/>
          <w:szCs w:val="28"/>
        </w:rPr>
        <w:drawing>
          <wp:inline distT="0" distB="0" distL="0" distR="0">
            <wp:extent cx="6156325" cy="3657600"/>
            <wp:effectExtent l="0" t="0" r="0" b="0"/>
            <wp:docPr id="20" name="Picture 20" descr="zzzzx_000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0" descr="zzzzx_0004-1"/>
                    <pic:cNvPicPr>
                      <a:picLocks/>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56325" cy="3657600"/>
                    </a:xfrm>
                    <a:prstGeom prst="rect">
                      <a:avLst/>
                    </a:prstGeom>
                    <a:noFill/>
                    <a:ln>
                      <a:noFill/>
                    </a:ln>
                  </pic:spPr>
                </pic:pic>
              </a:graphicData>
            </a:graphic>
          </wp:inline>
        </w:drawing>
      </w:r>
    </w:p>
    <w:p w:rsidR="003F3F62" w:rsidRDefault="00801438" w:rsidP="0053783E">
      <w:pPr>
        <w:tabs>
          <w:tab w:val="left" w:pos="1646"/>
        </w:tabs>
        <w:ind w:left="386" w:hanging="386"/>
        <w:jc w:val="lowKashida"/>
        <w:rPr>
          <w:sz w:val="28"/>
          <w:szCs w:val="28"/>
          <w:rtl/>
        </w:rPr>
      </w:pPr>
      <w:r w:rsidRPr="0001578F">
        <w:rPr>
          <w:rFonts w:hint="cs"/>
          <w:sz w:val="28"/>
          <w:szCs w:val="28"/>
          <w:rtl/>
        </w:rPr>
        <w:tab/>
      </w:r>
    </w:p>
    <w:p w:rsidR="006875CD" w:rsidRPr="0001578F" w:rsidRDefault="006875CD" w:rsidP="00801438">
      <w:pPr>
        <w:tabs>
          <w:tab w:val="left" w:pos="1646"/>
        </w:tabs>
        <w:ind w:left="386" w:hanging="386"/>
        <w:jc w:val="lowKashida"/>
        <w:rPr>
          <w:sz w:val="28"/>
          <w:szCs w:val="28"/>
          <w:rtl/>
        </w:rPr>
      </w:pPr>
    </w:p>
    <w:p w:rsidR="006875CD" w:rsidRDefault="003F3F62" w:rsidP="0062267A">
      <w:pPr>
        <w:tabs>
          <w:tab w:val="left" w:pos="1646"/>
        </w:tabs>
        <w:ind w:left="386" w:hanging="386"/>
        <w:jc w:val="lowKashida"/>
        <w:rPr>
          <w:sz w:val="28"/>
          <w:szCs w:val="28"/>
          <w:rtl/>
        </w:rPr>
      </w:pPr>
      <w:r w:rsidRPr="0001578F">
        <w:rPr>
          <w:rFonts w:hint="cs"/>
          <w:sz w:val="28"/>
          <w:szCs w:val="28"/>
          <w:rtl/>
        </w:rPr>
        <w:t xml:space="preserve">6- </w:t>
      </w:r>
      <w:r w:rsidRPr="0001578F">
        <w:rPr>
          <w:rFonts w:hint="cs"/>
          <w:b/>
          <w:bCs/>
          <w:sz w:val="28"/>
          <w:szCs w:val="28"/>
          <w:rtl/>
        </w:rPr>
        <w:t>نكس الكوردي:</w:t>
      </w:r>
    </w:p>
    <w:p w:rsidR="006875CD" w:rsidRDefault="006875CD" w:rsidP="0062267A">
      <w:pPr>
        <w:tabs>
          <w:tab w:val="left" w:pos="1646"/>
        </w:tabs>
        <w:ind w:left="386" w:hanging="386"/>
        <w:jc w:val="lowKashida"/>
        <w:rPr>
          <w:sz w:val="28"/>
          <w:szCs w:val="28"/>
          <w:rtl/>
        </w:rPr>
      </w:pPr>
    </w:p>
    <w:p w:rsidR="003F3F62" w:rsidRPr="0001578F" w:rsidRDefault="003F3F62" w:rsidP="00E42837">
      <w:pPr>
        <w:tabs>
          <w:tab w:val="left" w:pos="1646"/>
        </w:tabs>
        <w:ind w:left="296" w:hanging="386"/>
        <w:jc w:val="lowKashida"/>
        <w:rPr>
          <w:sz w:val="28"/>
          <w:szCs w:val="28"/>
          <w:rtl/>
        </w:rPr>
      </w:pPr>
      <w:r w:rsidRPr="0001578F">
        <w:rPr>
          <w:rFonts w:hint="cs"/>
          <w:sz w:val="28"/>
          <w:szCs w:val="28"/>
          <w:rtl/>
        </w:rPr>
        <w:t xml:space="preserve">وهو اختلاط غير شائع نسبياً وتبلغ نسبته في الدراسة المجراة </w:t>
      </w:r>
      <w:r w:rsidR="00E42837">
        <w:rPr>
          <w:rFonts w:hint="cs"/>
          <w:sz w:val="28"/>
          <w:szCs w:val="28"/>
          <w:rtl/>
        </w:rPr>
        <w:t>4</w:t>
      </w:r>
      <w:r w:rsidRPr="0001578F">
        <w:rPr>
          <w:rFonts w:hint="cs"/>
          <w:sz w:val="28"/>
          <w:szCs w:val="28"/>
          <w:rtl/>
        </w:rPr>
        <w:t xml:space="preserve">% وتطور لدى ثلاثة مرضى </w:t>
      </w:r>
      <w:r w:rsidR="0062267A" w:rsidRPr="0001578F">
        <w:rPr>
          <w:rFonts w:hint="cs"/>
          <w:sz w:val="28"/>
          <w:szCs w:val="28"/>
          <w:rtl/>
        </w:rPr>
        <w:t>اثنين</w:t>
      </w:r>
      <w:r w:rsidRPr="0001578F">
        <w:rPr>
          <w:rFonts w:hint="cs"/>
          <w:sz w:val="28"/>
          <w:szCs w:val="28"/>
          <w:rtl/>
        </w:rPr>
        <w:t xml:space="preserve"> منهم لديهم نمط </w:t>
      </w:r>
      <w:r w:rsidR="0062267A" w:rsidRPr="0001578F">
        <w:rPr>
          <w:rFonts w:hint="cs"/>
          <w:sz w:val="28"/>
          <w:szCs w:val="28"/>
          <w:rtl/>
        </w:rPr>
        <w:t xml:space="preserve">منتصف </w:t>
      </w:r>
      <w:r w:rsidRPr="0001578F">
        <w:rPr>
          <w:rFonts w:hint="cs"/>
          <w:sz w:val="28"/>
          <w:szCs w:val="28"/>
          <w:rtl/>
        </w:rPr>
        <w:t xml:space="preserve">قضيبي وواحد لديه نمط قضيبي قريب. </w:t>
      </w:r>
    </w:p>
    <w:p w:rsidR="003F3F62" w:rsidRDefault="00801438" w:rsidP="006875CD">
      <w:pPr>
        <w:tabs>
          <w:tab w:val="left" w:pos="1646"/>
        </w:tabs>
        <w:ind w:left="296" w:hanging="386"/>
        <w:jc w:val="lowKashida"/>
        <w:rPr>
          <w:sz w:val="28"/>
          <w:szCs w:val="28"/>
          <w:rtl/>
        </w:rPr>
      </w:pPr>
      <w:r w:rsidRPr="0001578F">
        <w:rPr>
          <w:rFonts w:hint="cs"/>
          <w:sz w:val="28"/>
          <w:szCs w:val="28"/>
          <w:rtl/>
        </w:rPr>
        <w:tab/>
      </w:r>
      <w:r w:rsidR="003F3F62" w:rsidRPr="0001578F">
        <w:rPr>
          <w:rFonts w:hint="cs"/>
          <w:sz w:val="28"/>
          <w:szCs w:val="28"/>
          <w:rtl/>
        </w:rPr>
        <w:t xml:space="preserve">لقد كان الكوردي خفيفاً أقل </w:t>
      </w:r>
      <w:r w:rsidR="003F3F62" w:rsidRPr="0001578F">
        <w:rPr>
          <w:rFonts w:cs="Times New Roman"/>
          <w:sz w:val="28"/>
          <w:szCs w:val="28"/>
          <w:rtl/>
        </w:rPr>
        <w:t>≤</w:t>
      </w:r>
      <w:r w:rsidR="003F3F62" w:rsidRPr="0001578F">
        <w:rPr>
          <w:rFonts w:hint="cs"/>
          <w:sz w:val="28"/>
          <w:szCs w:val="28"/>
          <w:rtl/>
        </w:rPr>
        <w:t xml:space="preserve"> 15 ْ عند أحدهم واثنان كان لديهم الكوردي حوالي 30 ْ رفض أحدهم إجراء الجراحة وتم إصلاح الكوردي عند مريض نمط قضيبي قريب </w:t>
      </w:r>
      <w:r w:rsidR="0062267A" w:rsidRPr="0001578F">
        <w:rPr>
          <w:rFonts w:hint="cs"/>
          <w:sz w:val="28"/>
          <w:szCs w:val="28"/>
          <w:rtl/>
        </w:rPr>
        <w:t>مع</w:t>
      </w:r>
      <w:r w:rsidR="003F3F62" w:rsidRPr="0001578F">
        <w:rPr>
          <w:rFonts w:hint="cs"/>
          <w:sz w:val="28"/>
          <w:szCs w:val="28"/>
          <w:rtl/>
        </w:rPr>
        <w:t xml:space="preserve"> إجراء إصلاح ظهري بطني وتحسن جيد بعدها. </w:t>
      </w:r>
    </w:p>
    <w:p w:rsidR="006875CD" w:rsidRPr="0001578F" w:rsidRDefault="006875CD" w:rsidP="006875CD">
      <w:pPr>
        <w:tabs>
          <w:tab w:val="left" w:pos="1646"/>
        </w:tabs>
        <w:ind w:left="296" w:hanging="386"/>
        <w:jc w:val="lowKashida"/>
        <w:rPr>
          <w:sz w:val="28"/>
          <w:szCs w:val="28"/>
        </w:rPr>
      </w:pPr>
    </w:p>
    <w:p w:rsidR="006875CD" w:rsidRDefault="003F3F62" w:rsidP="0062267A">
      <w:pPr>
        <w:tabs>
          <w:tab w:val="left" w:pos="1646"/>
        </w:tabs>
        <w:ind w:left="386" w:hanging="386"/>
        <w:jc w:val="lowKashida"/>
        <w:rPr>
          <w:b/>
          <w:bCs/>
          <w:sz w:val="28"/>
          <w:szCs w:val="28"/>
          <w:rtl/>
        </w:rPr>
      </w:pPr>
      <w:r w:rsidRPr="0001578F">
        <w:rPr>
          <w:rFonts w:hint="cs"/>
          <w:sz w:val="28"/>
          <w:szCs w:val="28"/>
          <w:rtl/>
        </w:rPr>
        <w:t xml:space="preserve">7- </w:t>
      </w:r>
      <w:r w:rsidRPr="0001578F">
        <w:rPr>
          <w:rFonts w:hint="cs"/>
          <w:b/>
          <w:bCs/>
          <w:sz w:val="28"/>
          <w:szCs w:val="28"/>
          <w:rtl/>
        </w:rPr>
        <w:t>انحراف القضيب:</w:t>
      </w:r>
    </w:p>
    <w:p w:rsidR="006875CD" w:rsidRDefault="006875CD" w:rsidP="0062267A">
      <w:pPr>
        <w:tabs>
          <w:tab w:val="left" w:pos="1646"/>
        </w:tabs>
        <w:ind w:left="386" w:hanging="386"/>
        <w:jc w:val="lowKashida"/>
        <w:rPr>
          <w:b/>
          <w:bCs/>
          <w:sz w:val="28"/>
          <w:szCs w:val="28"/>
          <w:rtl/>
        </w:rPr>
      </w:pPr>
    </w:p>
    <w:p w:rsidR="003F3F62" w:rsidRPr="0001578F" w:rsidRDefault="003F3F62" w:rsidP="00E42837">
      <w:pPr>
        <w:tabs>
          <w:tab w:val="left" w:pos="1646"/>
        </w:tabs>
        <w:ind w:left="386" w:hanging="386"/>
        <w:jc w:val="lowKashida"/>
        <w:rPr>
          <w:sz w:val="28"/>
          <w:szCs w:val="28"/>
          <w:rtl/>
        </w:rPr>
      </w:pPr>
      <w:r w:rsidRPr="0001578F">
        <w:rPr>
          <w:rFonts w:hint="cs"/>
          <w:sz w:val="28"/>
          <w:szCs w:val="28"/>
          <w:rtl/>
        </w:rPr>
        <w:t xml:space="preserve"> نسبة حدوث</w:t>
      </w:r>
      <w:r w:rsidR="00252B55">
        <w:rPr>
          <w:rFonts w:hint="cs"/>
          <w:sz w:val="28"/>
          <w:szCs w:val="28"/>
          <w:rtl/>
        </w:rPr>
        <w:t>ه</w:t>
      </w:r>
      <w:r w:rsidRPr="0001578F">
        <w:rPr>
          <w:rFonts w:hint="cs"/>
          <w:sz w:val="28"/>
          <w:szCs w:val="28"/>
          <w:rtl/>
        </w:rPr>
        <w:t xml:space="preserve"> كانت </w:t>
      </w:r>
      <w:r w:rsidR="00E42837">
        <w:rPr>
          <w:rFonts w:hint="cs"/>
          <w:sz w:val="28"/>
          <w:szCs w:val="28"/>
          <w:rtl/>
        </w:rPr>
        <w:t>5.3</w:t>
      </w:r>
      <w:r w:rsidRPr="0001578F">
        <w:rPr>
          <w:rFonts w:hint="cs"/>
          <w:sz w:val="28"/>
          <w:szCs w:val="28"/>
          <w:rtl/>
        </w:rPr>
        <w:t xml:space="preserve"> % وتطور لدى </w:t>
      </w:r>
      <w:r w:rsidR="00E42837">
        <w:rPr>
          <w:rFonts w:hint="cs"/>
          <w:sz w:val="28"/>
          <w:szCs w:val="28"/>
          <w:rtl/>
        </w:rPr>
        <w:t>أربعة</w:t>
      </w:r>
      <w:r w:rsidRPr="0001578F">
        <w:rPr>
          <w:rFonts w:hint="cs"/>
          <w:sz w:val="28"/>
          <w:szCs w:val="28"/>
          <w:rtl/>
        </w:rPr>
        <w:t xml:space="preserve"> مرضى اثنان منهم نحو اليمين حوالي </w:t>
      </w:r>
      <w:r w:rsidRPr="0001578F">
        <w:rPr>
          <w:rFonts w:cs="Times New Roman"/>
          <w:sz w:val="28"/>
          <w:szCs w:val="28"/>
          <w:rtl/>
        </w:rPr>
        <w:t>≤</w:t>
      </w:r>
      <w:r w:rsidRPr="0001578F">
        <w:rPr>
          <w:rFonts w:hint="cs"/>
          <w:sz w:val="28"/>
          <w:szCs w:val="28"/>
          <w:rtl/>
        </w:rPr>
        <w:t xml:space="preserve"> 15 ْ و </w:t>
      </w:r>
      <w:r w:rsidR="00E42837">
        <w:rPr>
          <w:rFonts w:hint="cs"/>
          <w:sz w:val="28"/>
          <w:szCs w:val="28"/>
          <w:rtl/>
        </w:rPr>
        <w:t>اثنان</w:t>
      </w:r>
      <w:r w:rsidRPr="0001578F">
        <w:rPr>
          <w:rFonts w:hint="cs"/>
          <w:sz w:val="28"/>
          <w:szCs w:val="28"/>
          <w:rtl/>
        </w:rPr>
        <w:t xml:space="preserve"> نحو اليسار</w:t>
      </w:r>
      <w:r w:rsidR="00E42837">
        <w:rPr>
          <w:rFonts w:hint="cs"/>
          <w:sz w:val="28"/>
          <w:szCs w:val="28"/>
          <w:rtl/>
        </w:rPr>
        <w:t xml:space="preserve"> أحدهما</w:t>
      </w:r>
      <w:r w:rsidRPr="0001578F">
        <w:rPr>
          <w:rFonts w:hint="cs"/>
          <w:sz w:val="28"/>
          <w:szCs w:val="28"/>
          <w:rtl/>
        </w:rPr>
        <w:t xml:space="preserve"> بدرجة</w:t>
      </w:r>
      <w:r w:rsidR="00E42837">
        <w:rPr>
          <w:sz w:val="28"/>
          <w:szCs w:val="28"/>
        </w:rPr>
        <w:t>15&gt;</w:t>
      </w:r>
      <w:r w:rsidR="00E42837">
        <w:rPr>
          <w:rFonts w:hint="cs"/>
          <w:sz w:val="28"/>
          <w:szCs w:val="28"/>
          <w:rtl/>
        </w:rPr>
        <w:t xml:space="preserve">والآخر </w:t>
      </w:r>
      <w:r w:rsidRPr="0001578F">
        <w:rPr>
          <w:rFonts w:hint="cs"/>
          <w:sz w:val="28"/>
          <w:szCs w:val="28"/>
          <w:rtl/>
        </w:rPr>
        <w:t xml:space="preserve">تقارب 20. </w:t>
      </w:r>
    </w:p>
    <w:p w:rsidR="003F3F62" w:rsidRDefault="00801438" w:rsidP="00801438">
      <w:pPr>
        <w:tabs>
          <w:tab w:val="left" w:pos="1646"/>
        </w:tabs>
        <w:ind w:left="386" w:hanging="386"/>
        <w:jc w:val="lowKashida"/>
        <w:rPr>
          <w:sz w:val="28"/>
          <w:szCs w:val="28"/>
          <w:rtl/>
        </w:rPr>
      </w:pPr>
      <w:r w:rsidRPr="0001578F">
        <w:rPr>
          <w:rFonts w:hint="cs"/>
          <w:sz w:val="28"/>
          <w:szCs w:val="28"/>
          <w:rtl/>
        </w:rPr>
        <w:tab/>
      </w:r>
      <w:r w:rsidR="00E42837">
        <w:rPr>
          <w:rFonts w:hint="cs"/>
          <w:sz w:val="28"/>
          <w:szCs w:val="28"/>
          <w:rtl/>
        </w:rPr>
        <w:t>وكان هذا الإ</w:t>
      </w:r>
      <w:r w:rsidR="003F3F62" w:rsidRPr="0001578F">
        <w:rPr>
          <w:rFonts w:hint="cs"/>
          <w:sz w:val="28"/>
          <w:szCs w:val="28"/>
          <w:rtl/>
        </w:rPr>
        <w:t xml:space="preserve">ختلاط </w:t>
      </w:r>
      <w:r w:rsidR="00E42837">
        <w:rPr>
          <w:rFonts w:hint="cs"/>
          <w:sz w:val="28"/>
          <w:szCs w:val="28"/>
          <w:rtl/>
        </w:rPr>
        <w:t>درجته خفيفة و</w:t>
      </w:r>
      <w:r w:rsidR="003F3F62" w:rsidRPr="0001578F">
        <w:rPr>
          <w:rFonts w:hint="cs"/>
          <w:sz w:val="28"/>
          <w:szCs w:val="28"/>
          <w:rtl/>
        </w:rPr>
        <w:t>معزولاً</w:t>
      </w:r>
      <w:r w:rsidR="00E42837">
        <w:rPr>
          <w:rFonts w:hint="cs"/>
          <w:sz w:val="28"/>
          <w:szCs w:val="28"/>
          <w:rtl/>
        </w:rPr>
        <w:t xml:space="preserve"> عند مريضين</w:t>
      </w:r>
      <w:r w:rsidR="003F3F62" w:rsidRPr="0001578F">
        <w:rPr>
          <w:rFonts w:hint="cs"/>
          <w:sz w:val="28"/>
          <w:szCs w:val="28"/>
          <w:rtl/>
        </w:rPr>
        <w:t xml:space="preserve"> ومشاركاً </w:t>
      </w:r>
      <w:r w:rsidR="00E42837">
        <w:rPr>
          <w:rFonts w:hint="cs"/>
          <w:sz w:val="28"/>
          <w:szCs w:val="28"/>
          <w:rtl/>
        </w:rPr>
        <w:t>لناسور إحليل جلدي عند الآخرين</w:t>
      </w:r>
      <w:r w:rsidR="003F3F62" w:rsidRPr="0001578F">
        <w:rPr>
          <w:rFonts w:hint="cs"/>
          <w:sz w:val="28"/>
          <w:szCs w:val="28"/>
          <w:rtl/>
        </w:rPr>
        <w:t xml:space="preserve"> حيث تم إصلاح الانحراف عند إجراء عملية الناسور مع تحسن جيد بعدها. </w:t>
      </w:r>
    </w:p>
    <w:p w:rsidR="006875CD" w:rsidRPr="0001578F" w:rsidRDefault="006875CD" w:rsidP="00801438">
      <w:pPr>
        <w:tabs>
          <w:tab w:val="left" w:pos="1646"/>
        </w:tabs>
        <w:ind w:left="386" w:hanging="386"/>
        <w:jc w:val="lowKashida"/>
        <w:rPr>
          <w:sz w:val="28"/>
          <w:szCs w:val="28"/>
          <w:rtl/>
        </w:rPr>
      </w:pPr>
    </w:p>
    <w:p w:rsidR="006875CD" w:rsidRDefault="00801438" w:rsidP="00801438">
      <w:pPr>
        <w:tabs>
          <w:tab w:val="left" w:pos="1646"/>
        </w:tabs>
        <w:ind w:left="386" w:hanging="386"/>
        <w:jc w:val="lowKashida"/>
        <w:rPr>
          <w:sz w:val="28"/>
          <w:szCs w:val="28"/>
          <w:rtl/>
        </w:rPr>
      </w:pPr>
      <w:r w:rsidRPr="0001578F">
        <w:rPr>
          <w:rFonts w:hint="cs"/>
          <w:sz w:val="28"/>
          <w:szCs w:val="28"/>
          <w:rtl/>
        </w:rPr>
        <w:t xml:space="preserve">8- </w:t>
      </w:r>
      <w:r w:rsidR="003F3F62" w:rsidRPr="0001578F">
        <w:rPr>
          <w:rFonts w:hint="cs"/>
          <w:b/>
          <w:bCs/>
          <w:sz w:val="28"/>
          <w:szCs w:val="28"/>
          <w:rtl/>
        </w:rPr>
        <w:t>انفكاك كامل المفاغرة:</w:t>
      </w:r>
    </w:p>
    <w:p w:rsidR="006875CD" w:rsidRDefault="006875CD" w:rsidP="00801438">
      <w:pPr>
        <w:tabs>
          <w:tab w:val="left" w:pos="1646"/>
        </w:tabs>
        <w:ind w:left="386" w:hanging="386"/>
        <w:jc w:val="lowKashida"/>
        <w:rPr>
          <w:sz w:val="28"/>
          <w:szCs w:val="28"/>
          <w:rtl/>
        </w:rPr>
      </w:pPr>
    </w:p>
    <w:p w:rsidR="003F3F62" w:rsidRPr="0001578F" w:rsidRDefault="00E42837" w:rsidP="00E42837">
      <w:pPr>
        <w:tabs>
          <w:tab w:val="left" w:pos="1646"/>
        </w:tabs>
        <w:ind w:left="386" w:hanging="386"/>
        <w:jc w:val="lowKashida"/>
        <w:rPr>
          <w:sz w:val="28"/>
          <w:szCs w:val="28"/>
          <w:rtl/>
        </w:rPr>
      </w:pPr>
      <w:r>
        <w:rPr>
          <w:rFonts w:hint="cs"/>
          <w:sz w:val="28"/>
          <w:szCs w:val="28"/>
          <w:rtl/>
        </w:rPr>
        <w:t>نسبة حدوث هذا الإ</w:t>
      </w:r>
      <w:r w:rsidR="003F3F62" w:rsidRPr="0001578F">
        <w:rPr>
          <w:rFonts w:hint="cs"/>
          <w:sz w:val="28"/>
          <w:szCs w:val="28"/>
          <w:rtl/>
        </w:rPr>
        <w:t>ختلاط المؤسف كانت</w:t>
      </w:r>
      <w:r>
        <w:rPr>
          <w:rFonts w:hint="cs"/>
          <w:sz w:val="28"/>
          <w:szCs w:val="28"/>
          <w:rtl/>
        </w:rPr>
        <w:t>2.6</w:t>
      </w:r>
      <w:r w:rsidR="00D527A9">
        <w:rPr>
          <w:rFonts w:hint="cs"/>
          <w:sz w:val="28"/>
          <w:szCs w:val="28"/>
          <w:rtl/>
        </w:rPr>
        <w:t>% حيث حدثت</w:t>
      </w:r>
      <w:r>
        <w:rPr>
          <w:rFonts w:hint="cs"/>
          <w:sz w:val="28"/>
          <w:szCs w:val="28"/>
          <w:rtl/>
        </w:rPr>
        <w:t xml:space="preserve"> عند مريضين</w:t>
      </w:r>
      <w:r w:rsidR="003F3F62" w:rsidRPr="0001578F">
        <w:rPr>
          <w:rFonts w:hint="cs"/>
          <w:sz w:val="28"/>
          <w:szCs w:val="28"/>
          <w:rtl/>
        </w:rPr>
        <w:t xml:space="preserve"> أحدهم كان لديه انتان. </w:t>
      </w:r>
    </w:p>
    <w:p w:rsidR="003F3F62" w:rsidRPr="0001578F" w:rsidRDefault="00801438" w:rsidP="00BD0A64">
      <w:pPr>
        <w:tabs>
          <w:tab w:val="left" w:pos="1646"/>
        </w:tabs>
        <w:ind w:left="386" w:hanging="386"/>
        <w:jc w:val="lowKashida"/>
        <w:rPr>
          <w:sz w:val="28"/>
          <w:szCs w:val="28"/>
          <w:rtl/>
        </w:rPr>
      </w:pPr>
      <w:r w:rsidRPr="0001578F">
        <w:rPr>
          <w:rFonts w:hint="cs"/>
          <w:sz w:val="28"/>
          <w:szCs w:val="28"/>
          <w:rtl/>
        </w:rPr>
        <w:tab/>
      </w:r>
      <w:r w:rsidR="00E42837">
        <w:rPr>
          <w:rFonts w:hint="cs"/>
          <w:sz w:val="28"/>
          <w:szCs w:val="28"/>
          <w:rtl/>
        </w:rPr>
        <w:t>وقد احتاج هذين المريضين</w:t>
      </w:r>
      <w:r w:rsidR="003F3F62" w:rsidRPr="0001578F">
        <w:rPr>
          <w:rFonts w:hint="cs"/>
          <w:sz w:val="28"/>
          <w:szCs w:val="28"/>
          <w:rtl/>
        </w:rPr>
        <w:t xml:space="preserve"> لإعادة العمل الجراحي بعد فترة زمنية تتراوح </w:t>
      </w:r>
      <w:r w:rsidR="00E42837">
        <w:rPr>
          <w:rFonts w:hint="cs"/>
          <w:sz w:val="28"/>
          <w:szCs w:val="28"/>
          <w:rtl/>
        </w:rPr>
        <w:t>بين ستة وتسعة أشهر حيث كان أحدهما من النمط تحت الإكليلي والآخر نمط</w:t>
      </w:r>
      <w:r w:rsidR="003F3F62" w:rsidRPr="0001578F">
        <w:rPr>
          <w:rFonts w:hint="cs"/>
          <w:sz w:val="28"/>
          <w:szCs w:val="28"/>
          <w:rtl/>
        </w:rPr>
        <w:t xml:space="preserve"> قضيبي متقدم وذلك </w:t>
      </w:r>
      <w:r w:rsidR="0062267A" w:rsidRPr="0001578F">
        <w:rPr>
          <w:rFonts w:hint="cs"/>
          <w:sz w:val="28"/>
          <w:szCs w:val="28"/>
          <w:rtl/>
        </w:rPr>
        <w:t>ح</w:t>
      </w:r>
      <w:r w:rsidR="003F3F62" w:rsidRPr="0001578F">
        <w:rPr>
          <w:rFonts w:hint="cs"/>
          <w:sz w:val="28"/>
          <w:szCs w:val="28"/>
          <w:rtl/>
        </w:rPr>
        <w:t xml:space="preserve">سب طريقة </w:t>
      </w:r>
      <w:r w:rsidR="00BD0A64">
        <w:rPr>
          <w:sz w:val="28"/>
          <w:szCs w:val="28"/>
        </w:rPr>
        <w:t>SNODGRASS</w:t>
      </w:r>
      <w:r w:rsidR="003F3F62" w:rsidRPr="0001578F">
        <w:rPr>
          <w:rFonts w:hint="cs"/>
          <w:sz w:val="28"/>
          <w:szCs w:val="28"/>
          <w:rtl/>
        </w:rPr>
        <w:t xml:space="preserve">مع </w:t>
      </w:r>
      <w:r w:rsidR="00BD0A64">
        <w:rPr>
          <w:rFonts w:hint="cs"/>
          <w:sz w:val="28"/>
          <w:szCs w:val="28"/>
          <w:rtl/>
        </w:rPr>
        <w:t>أخذ شريحة من الدارتوس عند مريض</w:t>
      </w:r>
      <w:r w:rsidR="003F3F62" w:rsidRPr="0001578F">
        <w:rPr>
          <w:rFonts w:hint="cs"/>
          <w:sz w:val="28"/>
          <w:szCs w:val="28"/>
          <w:rtl/>
        </w:rPr>
        <w:t xml:space="preserve"> ومن ال</w:t>
      </w:r>
      <w:r w:rsidR="0062267A" w:rsidRPr="0001578F">
        <w:rPr>
          <w:rFonts w:hint="cs"/>
          <w:sz w:val="28"/>
          <w:szCs w:val="28"/>
          <w:rtl/>
        </w:rPr>
        <w:t>غ</w:t>
      </w:r>
      <w:r w:rsidR="00BD0A64">
        <w:rPr>
          <w:rFonts w:hint="cs"/>
          <w:sz w:val="28"/>
          <w:szCs w:val="28"/>
          <w:rtl/>
        </w:rPr>
        <w:t>لالة الغمدية عند المريض الآخر</w:t>
      </w:r>
      <w:r w:rsidR="003F3F62" w:rsidRPr="0001578F">
        <w:rPr>
          <w:rFonts w:hint="cs"/>
          <w:sz w:val="28"/>
          <w:szCs w:val="28"/>
          <w:rtl/>
        </w:rPr>
        <w:t xml:space="preserve">. </w:t>
      </w:r>
    </w:p>
    <w:p w:rsidR="003F3F62" w:rsidRPr="0001578F" w:rsidRDefault="00801438" w:rsidP="00BD0A64">
      <w:pPr>
        <w:tabs>
          <w:tab w:val="left" w:pos="1646"/>
        </w:tabs>
        <w:ind w:left="386" w:hanging="386"/>
        <w:jc w:val="lowKashida"/>
        <w:rPr>
          <w:sz w:val="28"/>
          <w:szCs w:val="28"/>
          <w:rtl/>
        </w:rPr>
      </w:pPr>
      <w:r w:rsidRPr="0001578F">
        <w:rPr>
          <w:rFonts w:hint="cs"/>
          <w:sz w:val="28"/>
          <w:szCs w:val="28"/>
          <w:rtl/>
        </w:rPr>
        <w:tab/>
      </w:r>
      <w:r w:rsidR="003F3F62" w:rsidRPr="0001578F">
        <w:rPr>
          <w:rFonts w:hint="cs"/>
          <w:sz w:val="28"/>
          <w:szCs w:val="28"/>
          <w:rtl/>
        </w:rPr>
        <w:t xml:space="preserve">حدث ناسور إحليل جلدي لدى المريض القضيبي المتقدم تطلب إغلاقه بعد فترة ستة أشهر مع تحسن جيد بعدها. </w:t>
      </w:r>
    </w:p>
    <w:p w:rsidR="00995501" w:rsidRDefault="00995501" w:rsidP="00995501">
      <w:pPr>
        <w:tabs>
          <w:tab w:val="left" w:pos="1646"/>
        </w:tabs>
        <w:jc w:val="lowKashida"/>
        <w:rPr>
          <w:b/>
          <w:bCs/>
          <w:sz w:val="28"/>
          <w:szCs w:val="28"/>
          <w:rtl/>
        </w:rPr>
      </w:pPr>
    </w:p>
    <w:p w:rsidR="006875CD" w:rsidRPr="006875CD" w:rsidRDefault="006875CD" w:rsidP="00995501">
      <w:pPr>
        <w:tabs>
          <w:tab w:val="left" w:pos="1646"/>
        </w:tabs>
        <w:jc w:val="lowKashida"/>
        <w:rPr>
          <w:b/>
          <w:bCs/>
          <w:sz w:val="28"/>
          <w:szCs w:val="28"/>
          <w:rtl/>
        </w:rPr>
      </w:pPr>
    </w:p>
    <w:p w:rsidR="00BD0A64" w:rsidRDefault="00BD0A64" w:rsidP="00CC7D84">
      <w:pPr>
        <w:jc w:val="center"/>
        <w:rPr>
          <w:rFonts w:cs="AL-Mateen"/>
          <w:b/>
          <w:bCs/>
          <w:sz w:val="28"/>
          <w:szCs w:val="28"/>
          <w:rtl/>
        </w:rPr>
      </w:pPr>
    </w:p>
    <w:p w:rsidR="00BD0A64" w:rsidRDefault="00BD0A64" w:rsidP="00CC7D84">
      <w:pPr>
        <w:jc w:val="center"/>
        <w:rPr>
          <w:rFonts w:cs="AL-Mateen"/>
          <w:b/>
          <w:bCs/>
          <w:sz w:val="28"/>
          <w:szCs w:val="28"/>
          <w:rtl/>
        </w:rPr>
      </w:pPr>
    </w:p>
    <w:p w:rsidR="00BD0A64" w:rsidRDefault="00BD0A64" w:rsidP="00CC7D84">
      <w:pPr>
        <w:jc w:val="center"/>
        <w:rPr>
          <w:rFonts w:cs="AL-Mateen"/>
          <w:b/>
          <w:bCs/>
          <w:sz w:val="28"/>
          <w:szCs w:val="28"/>
          <w:rtl/>
        </w:rPr>
      </w:pPr>
    </w:p>
    <w:p w:rsidR="00BD0A64" w:rsidRDefault="00BD0A64" w:rsidP="00CC7D84">
      <w:pPr>
        <w:jc w:val="center"/>
        <w:rPr>
          <w:rFonts w:cs="AL-Mateen"/>
          <w:b/>
          <w:bCs/>
          <w:sz w:val="28"/>
          <w:szCs w:val="28"/>
          <w:rtl/>
        </w:rPr>
      </w:pPr>
    </w:p>
    <w:p w:rsidR="00995501" w:rsidRDefault="00995501" w:rsidP="00CC7D84">
      <w:pPr>
        <w:jc w:val="center"/>
        <w:rPr>
          <w:rFonts w:cs="AL-Mateen"/>
          <w:b/>
          <w:bCs/>
          <w:sz w:val="28"/>
          <w:szCs w:val="28"/>
          <w:rtl/>
        </w:rPr>
      </w:pPr>
      <w:r w:rsidRPr="006875CD">
        <w:rPr>
          <w:rFonts w:cs="AL-Mateen" w:hint="cs"/>
          <w:b/>
          <w:bCs/>
          <w:sz w:val="28"/>
          <w:szCs w:val="28"/>
          <w:rtl/>
        </w:rPr>
        <w:t>المقارنة مع النتائج العالمية</w:t>
      </w:r>
      <w:r w:rsidR="00817ED4">
        <w:rPr>
          <w:rFonts w:cs="AL-Mateen" w:hint="cs"/>
          <w:b/>
          <w:bCs/>
          <w:sz w:val="28"/>
          <w:szCs w:val="28"/>
          <w:rtl/>
          <w:lang w:bidi="ar-SY"/>
        </w:rPr>
        <w:t>ومناقشة النتائج</w:t>
      </w:r>
      <w:r w:rsidRPr="006875CD">
        <w:rPr>
          <w:rFonts w:cs="AL-Mateen" w:hint="cs"/>
          <w:b/>
          <w:bCs/>
          <w:sz w:val="28"/>
          <w:szCs w:val="28"/>
          <w:rtl/>
        </w:rPr>
        <w:t xml:space="preserve">: </w:t>
      </w:r>
    </w:p>
    <w:p w:rsidR="006875CD" w:rsidRDefault="006875CD" w:rsidP="00CC7D84">
      <w:pPr>
        <w:jc w:val="center"/>
        <w:rPr>
          <w:rFonts w:cs="AL-Mateen"/>
          <w:b/>
          <w:bCs/>
          <w:sz w:val="28"/>
          <w:szCs w:val="28"/>
          <w:rtl/>
        </w:rPr>
      </w:pPr>
    </w:p>
    <w:p w:rsidR="006875CD" w:rsidRPr="006875CD" w:rsidRDefault="006875CD" w:rsidP="00CC7D84">
      <w:pPr>
        <w:jc w:val="center"/>
        <w:rPr>
          <w:rFonts w:cs="AL-Mateen"/>
          <w:b/>
          <w:bCs/>
          <w:sz w:val="28"/>
          <w:szCs w:val="28"/>
          <w:rtl/>
        </w:rPr>
      </w:pPr>
    </w:p>
    <w:p w:rsidR="0080025B" w:rsidRDefault="0080025B" w:rsidP="00543054">
      <w:pPr>
        <w:tabs>
          <w:tab w:val="left" w:pos="1646"/>
        </w:tabs>
        <w:jc w:val="lowKashida"/>
        <w:rPr>
          <w:sz w:val="28"/>
          <w:szCs w:val="28"/>
          <w:lang w:bidi="ar-SY"/>
        </w:rPr>
      </w:pPr>
      <w:r>
        <w:rPr>
          <w:rFonts w:hint="cs"/>
          <w:sz w:val="28"/>
          <w:szCs w:val="28"/>
          <w:rtl/>
        </w:rPr>
        <w:t>تم مقارنة نتائج دراستنا مع دراسة</w:t>
      </w:r>
      <w:r w:rsidR="00B805C8">
        <w:rPr>
          <w:rFonts w:hint="cs"/>
          <w:sz w:val="28"/>
          <w:szCs w:val="28"/>
          <w:rtl/>
        </w:rPr>
        <w:t xml:space="preserve"> نمساوية تمت في جامعة </w:t>
      </w:r>
      <w:r w:rsidR="00543054">
        <w:rPr>
          <w:sz w:val="28"/>
          <w:szCs w:val="28"/>
        </w:rPr>
        <w:t>PARC Urology, Dallas, Texas, USA</w:t>
      </w:r>
      <w:r>
        <w:rPr>
          <w:rFonts w:hint="cs"/>
          <w:sz w:val="28"/>
          <w:szCs w:val="28"/>
          <w:rtl/>
        </w:rPr>
        <w:t xml:space="preserve"> عام</w:t>
      </w:r>
      <w:r w:rsidR="00BA6B43" w:rsidRPr="00BA6B43">
        <w:rPr>
          <w:sz w:val="22"/>
          <w:szCs w:val="22"/>
        </w:rPr>
        <w:t>[www.pubmed.com]</w:t>
      </w:r>
      <w:r w:rsidR="00BA6B43">
        <w:rPr>
          <w:sz w:val="28"/>
          <w:szCs w:val="28"/>
        </w:rPr>
        <w:t xml:space="preserve">  </w:t>
      </w:r>
      <w:r w:rsidR="00543054">
        <w:rPr>
          <w:sz w:val="28"/>
          <w:szCs w:val="28"/>
        </w:rPr>
        <w:t>2016</w:t>
      </w:r>
      <w:r w:rsidR="00543054">
        <w:rPr>
          <w:rFonts w:hint="cs"/>
          <w:sz w:val="28"/>
          <w:szCs w:val="28"/>
          <w:rtl/>
        </w:rPr>
        <w:t xml:space="preserve"> </w:t>
      </w:r>
      <w:r w:rsidR="00543054">
        <w:rPr>
          <w:sz w:val="28"/>
          <w:szCs w:val="28"/>
        </w:rPr>
        <w:t>Snodr\grass W, et al&gt; Urol Ann, 2016 Oct-Dec</w:t>
      </w:r>
      <w:r w:rsidR="00840A13">
        <w:rPr>
          <w:rFonts w:hint="cs"/>
          <w:sz w:val="28"/>
          <w:szCs w:val="28"/>
          <w:rtl/>
        </w:rPr>
        <w:t xml:space="preserve"> بعنوان: </w:t>
      </w:r>
      <w:r w:rsidR="00840A13">
        <w:rPr>
          <w:sz w:val="28"/>
          <w:szCs w:val="28"/>
        </w:rPr>
        <w:t>Primary hypospadias repair techniques</w:t>
      </w:r>
      <w:r w:rsidR="00B805C8">
        <w:rPr>
          <w:rFonts w:hint="cs"/>
          <w:sz w:val="28"/>
          <w:szCs w:val="28"/>
          <w:rtl/>
          <w:lang w:bidi="ar-SY"/>
        </w:rPr>
        <w:t>وقورنت الدراستين مع القيم المرجعية العالمية.</w:t>
      </w:r>
    </w:p>
    <w:p w:rsidR="00A70386" w:rsidRPr="0080025B" w:rsidRDefault="00A70386" w:rsidP="00B805C8">
      <w:pPr>
        <w:tabs>
          <w:tab w:val="left" w:pos="1646"/>
        </w:tabs>
        <w:jc w:val="lowKashida"/>
        <w:rPr>
          <w:sz w:val="28"/>
          <w:szCs w:val="28"/>
          <w:rtl/>
          <w:lang w:bidi="ar-SY"/>
        </w:rPr>
      </w:pPr>
    </w:p>
    <w:p w:rsidR="00995501" w:rsidRDefault="00D527A9" w:rsidP="00BD0A64">
      <w:pPr>
        <w:tabs>
          <w:tab w:val="left" w:pos="1646"/>
        </w:tabs>
        <w:jc w:val="lowKashida"/>
        <w:rPr>
          <w:sz w:val="28"/>
          <w:szCs w:val="28"/>
          <w:rtl/>
        </w:rPr>
      </w:pPr>
      <w:r>
        <w:rPr>
          <w:rFonts w:hint="cs"/>
          <w:sz w:val="28"/>
          <w:szCs w:val="28"/>
          <w:rtl/>
        </w:rPr>
        <w:t>لقد كانت أشيع الإ</w:t>
      </w:r>
      <w:r w:rsidR="00995501" w:rsidRPr="0001578F">
        <w:rPr>
          <w:rFonts w:hint="cs"/>
          <w:sz w:val="28"/>
          <w:szCs w:val="28"/>
          <w:rtl/>
        </w:rPr>
        <w:t xml:space="preserve">ختلاطات في الدراسات العالمية </w:t>
      </w:r>
      <w:r w:rsidR="00DC11FF">
        <w:rPr>
          <w:rFonts w:hint="cs"/>
          <w:sz w:val="28"/>
          <w:szCs w:val="28"/>
          <w:rtl/>
          <w:lang w:bidi="ar-SY"/>
        </w:rPr>
        <w:t xml:space="preserve">المرجعية </w:t>
      </w:r>
      <w:r w:rsidR="00995501" w:rsidRPr="0001578F">
        <w:rPr>
          <w:rFonts w:hint="cs"/>
          <w:sz w:val="28"/>
          <w:szCs w:val="28"/>
          <w:rtl/>
        </w:rPr>
        <w:t>هي النواسير الإحليلية الجلدية وتبلغ نسبتها ما يقارب 5</w:t>
      </w:r>
      <w:r w:rsidR="0080025B">
        <w:rPr>
          <w:rFonts w:hint="cs"/>
          <w:sz w:val="28"/>
          <w:szCs w:val="28"/>
          <w:rtl/>
        </w:rPr>
        <w:t>_20</w:t>
      </w:r>
      <w:r w:rsidR="00995501" w:rsidRPr="0001578F">
        <w:rPr>
          <w:rFonts w:hint="cs"/>
          <w:sz w:val="28"/>
          <w:szCs w:val="28"/>
          <w:rtl/>
        </w:rPr>
        <w:t>% من مجموع حالات الإحليل التحتي النمط البعي</w:t>
      </w:r>
      <w:r w:rsidR="00BD0A64">
        <w:rPr>
          <w:rFonts w:hint="cs"/>
          <w:sz w:val="28"/>
          <w:szCs w:val="28"/>
          <w:rtl/>
        </w:rPr>
        <w:t>د بينما كانت النسبة لدينا تقارب 10.3</w:t>
      </w:r>
      <w:r w:rsidR="00995501" w:rsidRPr="0001578F">
        <w:rPr>
          <w:rFonts w:hint="cs"/>
          <w:sz w:val="28"/>
          <w:szCs w:val="28"/>
          <w:rtl/>
        </w:rPr>
        <w:t xml:space="preserve"> %</w:t>
      </w:r>
      <w:r w:rsidR="00B805C8">
        <w:rPr>
          <w:rFonts w:hint="cs"/>
          <w:sz w:val="28"/>
          <w:szCs w:val="28"/>
          <w:rtl/>
        </w:rPr>
        <w:t>وفي الدراسة النمساوية كانت 7.6%</w:t>
      </w:r>
      <w:r w:rsidR="00995501" w:rsidRPr="0001578F">
        <w:rPr>
          <w:rFonts w:hint="cs"/>
          <w:sz w:val="28"/>
          <w:szCs w:val="28"/>
          <w:rtl/>
        </w:rPr>
        <w:t xml:space="preserve"> .  </w:t>
      </w:r>
    </w:p>
    <w:p w:rsidR="0022193E" w:rsidRPr="0001578F" w:rsidRDefault="0022193E" w:rsidP="0062267A">
      <w:pPr>
        <w:tabs>
          <w:tab w:val="left" w:pos="1646"/>
        </w:tabs>
        <w:jc w:val="lowKashida"/>
        <w:rPr>
          <w:sz w:val="28"/>
          <w:szCs w:val="28"/>
          <w:rtl/>
        </w:rPr>
      </w:pPr>
    </w:p>
    <w:p w:rsidR="00995501" w:rsidRDefault="00995501" w:rsidP="00A74F5E">
      <w:pPr>
        <w:tabs>
          <w:tab w:val="left" w:pos="1646"/>
        </w:tabs>
        <w:jc w:val="lowKashida"/>
        <w:rPr>
          <w:sz w:val="28"/>
          <w:szCs w:val="28"/>
          <w:rtl/>
        </w:rPr>
      </w:pPr>
      <w:r w:rsidRPr="0001578F">
        <w:rPr>
          <w:rFonts w:hint="cs"/>
          <w:sz w:val="28"/>
          <w:szCs w:val="28"/>
          <w:rtl/>
        </w:rPr>
        <w:t xml:space="preserve">أما </w:t>
      </w:r>
      <w:r w:rsidR="00A74F5E">
        <w:rPr>
          <w:rFonts w:hint="cs"/>
          <w:sz w:val="28"/>
          <w:szCs w:val="28"/>
          <w:rtl/>
        </w:rPr>
        <w:t>إ</w:t>
      </w:r>
      <w:r w:rsidRPr="0001578F">
        <w:rPr>
          <w:rFonts w:hint="cs"/>
          <w:sz w:val="28"/>
          <w:szCs w:val="28"/>
          <w:rtl/>
        </w:rPr>
        <w:t xml:space="preserve">ختلاطات الانتان وانفكاك كامل المفاغرة فهي نادرة في الدراسات العالمية </w:t>
      </w:r>
      <w:r w:rsidR="00B805C8">
        <w:rPr>
          <w:rFonts w:hint="cs"/>
          <w:sz w:val="28"/>
          <w:szCs w:val="28"/>
          <w:rtl/>
        </w:rPr>
        <w:t xml:space="preserve"> وكانت كذلك في الدراسة النمساوية حيث كانت نسبة هذين الاختلاطين 1.4% و 0.7% على الترتيب</w:t>
      </w:r>
      <w:r w:rsidR="00DC11FF">
        <w:rPr>
          <w:rFonts w:hint="cs"/>
          <w:sz w:val="28"/>
          <w:szCs w:val="28"/>
          <w:rtl/>
        </w:rPr>
        <w:t>،</w:t>
      </w:r>
      <w:r w:rsidR="00B805C8">
        <w:rPr>
          <w:rFonts w:hint="cs"/>
          <w:sz w:val="28"/>
          <w:szCs w:val="28"/>
          <w:rtl/>
        </w:rPr>
        <w:t xml:space="preserve"> بينما في دراستنا </w:t>
      </w:r>
      <w:r w:rsidRPr="0001578F">
        <w:rPr>
          <w:rFonts w:hint="cs"/>
          <w:sz w:val="28"/>
          <w:szCs w:val="28"/>
          <w:rtl/>
        </w:rPr>
        <w:t>كانت نسبته</w:t>
      </w:r>
      <w:r w:rsidR="00B805C8">
        <w:rPr>
          <w:rFonts w:hint="cs"/>
          <w:sz w:val="28"/>
          <w:szCs w:val="28"/>
          <w:rtl/>
        </w:rPr>
        <w:t xml:space="preserve">ما </w:t>
      </w:r>
      <w:r w:rsidR="00A74F5E">
        <w:rPr>
          <w:rFonts w:hint="cs"/>
          <w:sz w:val="28"/>
          <w:szCs w:val="28"/>
          <w:rtl/>
        </w:rPr>
        <w:t>6.8% و 3.4% على الترتيب</w:t>
      </w:r>
      <w:r w:rsidR="00DC11FF">
        <w:rPr>
          <w:rFonts w:hint="cs"/>
          <w:sz w:val="28"/>
          <w:szCs w:val="28"/>
          <w:rtl/>
        </w:rPr>
        <w:t xml:space="preserve">، </w:t>
      </w:r>
      <w:r w:rsidRPr="0001578F">
        <w:rPr>
          <w:rFonts w:hint="cs"/>
          <w:sz w:val="28"/>
          <w:szCs w:val="28"/>
          <w:rtl/>
        </w:rPr>
        <w:t xml:space="preserve">وهي نسبة هامة وربما يكون السبب الاستخدام الزائد للمخثر الكهربائي أو عدم </w:t>
      </w:r>
      <w:r w:rsidR="00B1046E" w:rsidRPr="0001578F">
        <w:rPr>
          <w:rFonts w:hint="cs"/>
          <w:sz w:val="28"/>
          <w:szCs w:val="28"/>
          <w:rtl/>
        </w:rPr>
        <w:t xml:space="preserve">موثوقية </w:t>
      </w:r>
      <w:r w:rsidR="0062267A" w:rsidRPr="0001578F">
        <w:rPr>
          <w:rFonts w:hint="cs"/>
          <w:sz w:val="28"/>
          <w:szCs w:val="28"/>
          <w:rtl/>
        </w:rPr>
        <w:t>تروية</w:t>
      </w:r>
      <w:r w:rsidR="00B1046E" w:rsidRPr="0001578F">
        <w:rPr>
          <w:rFonts w:hint="cs"/>
          <w:sz w:val="28"/>
          <w:szCs w:val="28"/>
          <w:rtl/>
        </w:rPr>
        <w:t xml:space="preserve"> الشريحة المأخوذة ك</w:t>
      </w:r>
      <w:r w:rsidR="0062267A" w:rsidRPr="0001578F">
        <w:rPr>
          <w:rFonts w:hint="cs"/>
          <w:sz w:val="28"/>
          <w:szCs w:val="28"/>
          <w:rtl/>
        </w:rPr>
        <w:t>ط</w:t>
      </w:r>
      <w:r w:rsidR="00B1046E" w:rsidRPr="0001578F">
        <w:rPr>
          <w:rFonts w:hint="cs"/>
          <w:sz w:val="28"/>
          <w:szCs w:val="28"/>
          <w:rtl/>
        </w:rPr>
        <w:t>بقة ثانية فوق الإحليل الجديد المصنع مما يؤدي إلى أنسجة ترويتها ضعيفة و</w:t>
      </w:r>
      <w:r w:rsidR="0062267A" w:rsidRPr="0001578F">
        <w:rPr>
          <w:rFonts w:hint="cs"/>
          <w:sz w:val="28"/>
          <w:szCs w:val="28"/>
          <w:rtl/>
        </w:rPr>
        <w:t>مؤهبة</w:t>
      </w:r>
      <w:r w:rsidR="00B1046E" w:rsidRPr="0001578F">
        <w:rPr>
          <w:rFonts w:hint="cs"/>
          <w:sz w:val="28"/>
          <w:szCs w:val="28"/>
          <w:rtl/>
        </w:rPr>
        <w:t xml:space="preserve"> لحدوث الانتان و</w:t>
      </w:r>
      <w:r w:rsidR="0062267A" w:rsidRPr="0001578F">
        <w:rPr>
          <w:rFonts w:hint="cs"/>
          <w:sz w:val="28"/>
          <w:szCs w:val="28"/>
          <w:rtl/>
        </w:rPr>
        <w:t xml:space="preserve">/أو </w:t>
      </w:r>
      <w:r w:rsidR="00B1046E" w:rsidRPr="0001578F">
        <w:rPr>
          <w:rFonts w:hint="cs"/>
          <w:sz w:val="28"/>
          <w:szCs w:val="28"/>
          <w:rtl/>
        </w:rPr>
        <w:t xml:space="preserve">انفكاك كامل المفاغرة. </w:t>
      </w:r>
    </w:p>
    <w:p w:rsidR="0022193E" w:rsidRPr="0001578F" w:rsidRDefault="0022193E" w:rsidP="0062267A">
      <w:pPr>
        <w:tabs>
          <w:tab w:val="left" w:pos="1646"/>
        </w:tabs>
        <w:jc w:val="lowKashida"/>
        <w:rPr>
          <w:sz w:val="28"/>
          <w:szCs w:val="28"/>
          <w:rtl/>
        </w:rPr>
      </w:pPr>
    </w:p>
    <w:p w:rsidR="00B1046E" w:rsidRDefault="00B1046E" w:rsidP="00D71391">
      <w:pPr>
        <w:tabs>
          <w:tab w:val="left" w:pos="1646"/>
        </w:tabs>
        <w:jc w:val="lowKashida"/>
        <w:rPr>
          <w:sz w:val="28"/>
          <w:szCs w:val="28"/>
          <w:rtl/>
        </w:rPr>
      </w:pPr>
      <w:r w:rsidRPr="0001578F">
        <w:rPr>
          <w:rFonts w:hint="cs"/>
          <w:sz w:val="28"/>
          <w:szCs w:val="28"/>
          <w:rtl/>
        </w:rPr>
        <w:t xml:space="preserve">الورم الدموي هو من الاختلاطات </w:t>
      </w:r>
      <w:r w:rsidR="00B805C8">
        <w:rPr>
          <w:rFonts w:hint="cs"/>
          <w:sz w:val="28"/>
          <w:szCs w:val="28"/>
          <w:rtl/>
        </w:rPr>
        <w:t>الغير نادرة</w:t>
      </w:r>
      <w:r w:rsidRPr="0001578F">
        <w:rPr>
          <w:rFonts w:hint="cs"/>
          <w:sz w:val="28"/>
          <w:szCs w:val="28"/>
          <w:rtl/>
        </w:rPr>
        <w:t xml:space="preserve"> في الدراسات العالمية </w:t>
      </w:r>
      <w:r w:rsidR="00656E47">
        <w:rPr>
          <w:rFonts w:hint="cs"/>
          <w:sz w:val="28"/>
          <w:szCs w:val="28"/>
          <w:rtl/>
          <w:lang w:bidi="ar-SY"/>
        </w:rPr>
        <w:t xml:space="preserve">،وقد يكون السبب هو عدم الإرقاء الكافي خوفا من تأذي الإحليل أو عدم الانتظار ومراقبة النزف فترة كافية بعد نزع التورنيكيه، </w:t>
      </w:r>
      <w:r w:rsidRPr="0001578F">
        <w:rPr>
          <w:rFonts w:hint="cs"/>
          <w:sz w:val="28"/>
          <w:szCs w:val="28"/>
          <w:rtl/>
        </w:rPr>
        <w:t>وتدبر معظم الحالات</w:t>
      </w:r>
      <w:r w:rsidR="00A74F5E">
        <w:rPr>
          <w:rFonts w:hint="cs"/>
          <w:sz w:val="28"/>
          <w:szCs w:val="28"/>
          <w:rtl/>
        </w:rPr>
        <w:t xml:space="preserve"> بشكل محافظ مع نسبة نجاح جيدة ،</w:t>
      </w:r>
      <w:r w:rsidR="00B805C8">
        <w:rPr>
          <w:rFonts w:hint="cs"/>
          <w:sz w:val="28"/>
          <w:szCs w:val="28"/>
          <w:rtl/>
        </w:rPr>
        <w:t xml:space="preserve">في الدراسة النمساوية كانت </w:t>
      </w:r>
      <w:r w:rsidR="00D71391">
        <w:rPr>
          <w:rFonts w:hint="cs"/>
          <w:sz w:val="28"/>
          <w:szCs w:val="28"/>
          <w:rtl/>
        </w:rPr>
        <w:t>نسبته حوالي 4.7% بينما</w:t>
      </w:r>
      <w:r w:rsidR="00A74F5E">
        <w:rPr>
          <w:rFonts w:hint="cs"/>
          <w:sz w:val="28"/>
          <w:szCs w:val="28"/>
          <w:rtl/>
        </w:rPr>
        <w:t xml:space="preserve"> في دراستنا كانت نسبته حوالي 3.4%</w:t>
      </w:r>
      <w:r w:rsidRPr="0001578F">
        <w:rPr>
          <w:rFonts w:hint="cs"/>
          <w:sz w:val="28"/>
          <w:szCs w:val="28"/>
          <w:rtl/>
        </w:rPr>
        <w:t xml:space="preserve">. </w:t>
      </w:r>
    </w:p>
    <w:p w:rsidR="0022193E" w:rsidRPr="0001578F" w:rsidRDefault="0022193E" w:rsidP="00B1046E">
      <w:pPr>
        <w:tabs>
          <w:tab w:val="left" w:pos="1646"/>
        </w:tabs>
        <w:jc w:val="lowKashida"/>
        <w:rPr>
          <w:sz w:val="28"/>
          <w:szCs w:val="28"/>
          <w:rtl/>
        </w:rPr>
      </w:pPr>
    </w:p>
    <w:p w:rsidR="00A2305C" w:rsidRDefault="00B1046E" w:rsidP="00D71391">
      <w:pPr>
        <w:tabs>
          <w:tab w:val="left" w:pos="1646"/>
        </w:tabs>
        <w:jc w:val="lowKashida"/>
        <w:rPr>
          <w:sz w:val="28"/>
          <w:szCs w:val="28"/>
          <w:rtl/>
        </w:rPr>
      </w:pPr>
      <w:r w:rsidRPr="0001578F">
        <w:rPr>
          <w:rFonts w:hint="cs"/>
          <w:sz w:val="28"/>
          <w:szCs w:val="28"/>
          <w:rtl/>
        </w:rPr>
        <w:t>إن حدوث تضيق الصماخ</w:t>
      </w:r>
      <w:r w:rsidR="00D71391">
        <w:rPr>
          <w:rFonts w:hint="cs"/>
          <w:sz w:val="28"/>
          <w:szCs w:val="28"/>
          <w:rtl/>
        </w:rPr>
        <w:t xml:space="preserve"> اختلاط شائع في الدراسات العالمية المرجعيةو</w:t>
      </w:r>
      <w:r w:rsidRPr="0001578F">
        <w:rPr>
          <w:rFonts w:hint="cs"/>
          <w:sz w:val="28"/>
          <w:szCs w:val="28"/>
          <w:rtl/>
        </w:rPr>
        <w:t xml:space="preserve">يكون تالياً لنقص تروية الصماخ عادة أو شد جناحي الحشفة وإصلاحه </w:t>
      </w:r>
      <w:r w:rsidR="00A74F5E">
        <w:rPr>
          <w:rFonts w:hint="cs"/>
          <w:sz w:val="28"/>
          <w:szCs w:val="28"/>
          <w:rtl/>
        </w:rPr>
        <w:t xml:space="preserve">بالطريقة المحافظة </w:t>
      </w:r>
      <w:r w:rsidRPr="0001578F">
        <w:rPr>
          <w:rFonts w:hint="cs"/>
          <w:sz w:val="28"/>
          <w:szCs w:val="28"/>
          <w:rtl/>
        </w:rPr>
        <w:t xml:space="preserve">عن طريق الموسعات ذو نتائج إيجابية محدودة </w:t>
      </w:r>
      <w:r w:rsidR="00D71391">
        <w:rPr>
          <w:rFonts w:hint="cs"/>
          <w:sz w:val="28"/>
          <w:szCs w:val="28"/>
          <w:rtl/>
        </w:rPr>
        <w:t>، كانت نسبته في الدراسة النمساوية 6%</w:t>
      </w:r>
      <w:r w:rsidRPr="0001578F">
        <w:rPr>
          <w:rFonts w:hint="cs"/>
          <w:sz w:val="28"/>
          <w:szCs w:val="28"/>
          <w:rtl/>
        </w:rPr>
        <w:t>وهو م</w:t>
      </w:r>
      <w:r w:rsidR="00D71391">
        <w:rPr>
          <w:rFonts w:hint="cs"/>
          <w:sz w:val="28"/>
          <w:szCs w:val="28"/>
          <w:rtl/>
        </w:rPr>
        <w:t>قارب</w:t>
      </w:r>
      <w:r w:rsidRPr="0001578F">
        <w:rPr>
          <w:rFonts w:hint="cs"/>
          <w:sz w:val="28"/>
          <w:szCs w:val="28"/>
          <w:rtl/>
        </w:rPr>
        <w:t xml:space="preserve"> للدراسة ل</w:t>
      </w:r>
      <w:r w:rsidR="00A74F5E">
        <w:rPr>
          <w:rFonts w:hint="cs"/>
          <w:sz w:val="28"/>
          <w:szCs w:val="28"/>
          <w:rtl/>
        </w:rPr>
        <w:t>دينا</w:t>
      </w:r>
      <w:r w:rsidR="00D71391">
        <w:rPr>
          <w:rFonts w:hint="cs"/>
          <w:sz w:val="28"/>
          <w:szCs w:val="28"/>
          <w:rtl/>
        </w:rPr>
        <w:t xml:space="preserve"> حيث كانت نسبته 6.6%.</w:t>
      </w:r>
    </w:p>
    <w:p w:rsidR="00A2305C" w:rsidRDefault="00A2305C" w:rsidP="00D71391">
      <w:pPr>
        <w:tabs>
          <w:tab w:val="left" w:pos="1646"/>
        </w:tabs>
        <w:jc w:val="lowKashida"/>
        <w:rPr>
          <w:sz w:val="28"/>
          <w:szCs w:val="28"/>
          <w:rtl/>
        </w:rPr>
      </w:pPr>
    </w:p>
    <w:p w:rsidR="00B1046E" w:rsidRPr="0001578F" w:rsidRDefault="00A2305C" w:rsidP="00D71391">
      <w:pPr>
        <w:tabs>
          <w:tab w:val="left" w:pos="1646"/>
        </w:tabs>
        <w:jc w:val="lowKashida"/>
        <w:rPr>
          <w:sz w:val="28"/>
          <w:szCs w:val="28"/>
          <w:rtl/>
        </w:rPr>
      </w:pPr>
      <w:r>
        <w:rPr>
          <w:rFonts w:hint="cs"/>
          <w:sz w:val="28"/>
          <w:szCs w:val="28"/>
          <w:rtl/>
        </w:rPr>
        <w:t>نكس الكوردي وانحراف القضيب تعتبر اختلاطات نادرة حسب الدراسات المرجعية، في دراستنا كانت نسبتهما 4% و 5.3% على التوالي بينما في الدراسة النمساوية كانت نسبتهما 2% و3.8% على التوالي.</w:t>
      </w:r>
    </w:p>
    <w:p w:rsidR="00DC11FF" w:rsidRDefault="00F57231" w:rsidP="00CC7D84">
      <w:pPr>
        <w:jc w:val="center"/>
        <w:rPr>
          <w:b/>
          <w:bCs/>
          <w:sz w:val="28"/>
          <w:szCs w:val="28"/>
          <w:rtl/>
        </w:rPr>
      </w:pPr>
      <w:r w:rsidRPr="00EE52E9">
        <w:rPr>
          <w:b/>
          <w:bCs/>
          <w:sz w:val="28"/>
          <w:szCs w:val="28"/>
        </w:rPr>
        <w:object w:dxaOrig="9971" w:dyaOrig="4808">
          <v:shape id="_x0000_i1033" type="#_x0000_t75" style="width:499.2pt;height:240pt" o:ole="">
            <v:imagedata r:id="rId37" o:title=""/>
          </v:shape>
          <o:OLEObject Type="Embed" ProgID="MSGraph.Chart.8" ShapeID="_x0000_i1033" DrawAspect="Content" ObjectID="_1612771914" r:id="rId38">
            <o:FieldCodes>\s</o:FieldCodes>
          </o:OLEObject>
        </w:object>
      </w:r>
    </w:p>
    <w:p w:rsidR="00047A29" w:rsidRDefault="00047A29" w:rsidP="00CC7D84">
      <w:pPr>
        <w:jc w:val="center"/>
        <w:rPr>
          <w:rFonts w:cs="AL-Mateen"/>
          <w:b/>
          <w:bCs/>
          <w:sz w:val="28"/>
          <w:szCs w:val="28"/>
        </w:rPr>
      </w:pPr>
    </w:p>
    <w:p w:rsidR="00047A29" w:rsidRDefault="00047A29" w:rsidP="00CC7D84">
      <w:pPr>
        <w:jc w:val="center"/>
        <w:rPr>
          <w:rFonts w:cs="AL-Mateen"/>
          <w:b/>
          <w:bCs/>
          <w:sz w:val="28"/>
          <w:szCs w:val="28"/>
        </w:rPr>
      </w:pPr>
    </w:p>
    <w:p w:rsidR="00047A29" w:rsidRDefault="00047A29" w:rsidP="00CC7D84">
      <w:pPr>
        <w:jc w:val="center"/>
        <w:rPr>
          <w:rFonts w:cs="AL-Mateen"/>
          <w:b/>
          <w:bCs/>
          <w:sz w:val="28"/>
          <w:szCs w:val="28"/>
        </w:rPr>
      </w:pPr>
    </w:p>
    <w:p w:rsidR="00047A29" w:rsidRDefault="00047A29" w:rsidP="00CC7D84">
      <w:pPr>
        <w:jc w:val="center"/>
        <w:rPr>
          <w:rFonts w:cs="AL-Mateen"/>
          <w:b/>
          <w:bCs/>
          <w:sz w:val="28"/>
          <w:szCs w:val="28"/>
        </w:rPr>
      </w:pPr>
    </w:p>
    <w:p w:rsidR="00047A29" w:rsidRDefault="00047A29" w:rsidP="00CC7D84">
      <w:pPr>
        <w:jc w:val="center"/>
        <w:rPr>
          <w:rFonts w:cs="AL-Mateen"/>
          <w:b/>
          <w:bCs/>
          <w:sz w:val="28"/>
          <w:szCs w:val="28"/>
        </w:rPr>
      </w:pPr>
    </w:p>
    <w:p w:rsidR="00B1046E" w:rsidRPr="006875CD" w:rsidRDefault="00B1046E" w:rsidP="00CC7D84">
      <w:pPr>
        <w:jc w:val="center"/>
        <w:rPr>
          <w:rFonts w:cs="AL-Mateen"/>
          <w:b/>
          <w:bCs/>
          <w:sz w:val="28"/>
          <w:szCs w:val="28"/>
          <w:rtl/>
        </w:rPr>
      </w:pPr>
      <w:r w:rsidRPr="006875CD">
        <w:rPr>
          <w:rFonts w:cs="AL-Mateen" w:hint="cs"/>
          <w:b/>
          <w:bCs/>
          <w:sz w:val="28"/>
          <w:szCs w:val="28"/>
          <w:rtl/>
        </w:rPr>
        <w:t xml:space="preserve">المناقشة: </w:t>
      </w:r>
    </w:p>
    <w:p w:rsidR="006875CD" w:rsidRPr="0001578F" w:rsidRDefault="006875CD" w:rsidP="00B1046E">
      <w:pPr>
        <w:tabs>
          <w:tab w:val="left" w:pos="1646"/>
        </w:tabs>
        <w:jc w:val="lowKashida"/>
        <w:rPr>
          <w:sz w:val="28"/>
          <w:szCs w:val="28"/>
          <w:rtl/>
        </w:rPr>
      </w:pPr>
    </w:p>
    <w:p w:rsidR="00B1046E" w:rsidRDefault="00B1046E" w:rsidP="00801438">
      <w:pPr>
        <w:tabs>
          <w:tab w:val="left" w:pos="1646"/>
        </w:tabs>
        <w:spacing w:line="360" w:lineRule="auto"/>
        <w:jc w:val="lowKashida"/>
        <w:rPr>
          <w:sz w:val="28"/>
          <w:szCs w:val="28"/>
          <w:rtl/>
        </w:rPr>
      </w:pPr>
      <w:r w:rsidRPr="0001578F">
        <w:rPr>
          <w:rFonts w:hint="cs"/>
          <w:sz w:val="28"/>
          <w:szCs w:val="28"/>
          <w:rtl/>
        </w:rPr>
        <w:t>بالنسبة لتوزيع المرضى حسب العمر في دراستنا نلاحظ أن أكثر شريحة عمر</w:t>
      </w:r>
      <w:r w:rsidR="00663D95">
        <w:rPr>
          <w:rFonts w:hint="cs"/>
          <w:sz w:val="28"/>
          <w:szCs w:val="28"/>
          <w:rtl/>
        </w:rPr>
        <w:t>ية كانت بالسنوات الأولى (2-</w:t>
      </w:r>
      <w:r w:rsidR="00663D95">
        <w:rPr>
          <w:sz w:val="28"/>
          <w:szCs w:val="28"/>
        </w:rPr>
        <w:t>5</w:t>
      </w:r>
      <w:r w:rsidRPr="0001578F">
        <w:rPr>
          <w:rFonts w:hint="cs"/>
          <w:sz w:val="28"/>
          <w:szCs w:val="28"/>
          <w:rtl/>
        </w:rPr>
        <w:t>) سنة وهذا يدل على اهتمام الأهل بالمراجعة لإجراء الجراحة التصنيعية وقد تم تأخير الإصلاح حتى السنتين لحين ضبط المصرات عند الطفل علماً أنه في الدراسات العالمية فإن الفترة المناسبة لإجراء الإصلاح ما بين عمر 6-12 شهراً</w:t>
      </w:r>
      <w:r w:rsidR="00797B98">
        <w:rPr>
          <w:rFonts w:hint="cs"/>
          <w:sz w:val="28"/>
          <w:szCs w:val="28"/>
          <w:rtl/>
        </w:rPr>
        <w:t>(شرط الخبرة الكافية والعدسات المكبرة)</w:t>
      </w:r>
      <w:r w:rsidRPr="0001578F">
        <w:rPr>
          <w:rFonts w:hint="cs"/>
          <w:sz w:val="28"/>
          <w:szCs w:val="28"/>
          <w:rtl/>
        </w:rPr>
        <w:t xml:space="preserve">. </w:t>
      </w:r>
    </w:p>
    <w:p w:rsidR="0022193E" w:rsidRPr="0001578F" w:rsidRDefault="0022193E" w:rsidP="00801438">
      <w:pPr>
        <w:tabs>
          <w:tab w:val="left" w:pos="1646"/>
        </w:tabs>
        <w:spacing w:line="360" w:lineRule="auto"/>
        <w:jc w:val="lowKashida"/>
        <w:rPr>
          <w:sz w:val="28"/>
          <w:szCs w:val="28"/>
          <w:rtl/>
        </w:rPr>
      </w:pPr>
    </w:p>
    <w:p w:rsidR="007845E5" w:rsidRDefault="00B1046E" w:rsidP="00663D95">
      <w:pPr>
        <w:tabs>
          <w:tab w:val="left" w:pos="1646"/>
        </w:tabs>
        <w:spacing w:line="360" w:lineRule="auto"/>
        <w:jc w:val="lowKashida"/>
        <w:rPr>
          <w:sz w:val="28"/>
          <w:szCs w:val="28"/>
          <w:rtl/>
          <w:lang w:bidi="ar-SY"/>
        </w:rPr>
      </w:pPr>
      <w:r w:rsidRPr="0001578F">
        <w:rPr>
          <w:rFonts w:hint="cs"/>
          <w:sz w:val="28"/>
          <w:szCs w:val="28"/>
          <w:rtl/>
        </w:rPr>
        <w:t>وكان التوزع الجغرافي للمرضى كأعلى نسبة في دمشق وريفها، وذلك بسبب قرب</w:t>
      </w:r>
      <w:r w:rsidR="00663D95">
        <w:rPr>
          <w:rFonts w:hint="cs"/>
          <w:sz w:val="28"/>
          <w:szCs w:val="28"/>
          <w:rtl/>
        </w:rPr>
        <w:t>هم من المشفى المجرى فيها الدراس</w:t>
      </w:r>
      <w:r w:rsidR="00663D95">
        <w:rPr>
          <w:rFonts w:hint="cs"/>
          <w:sz w:val="28"/>
          <w:szCs w:val="28"/>
          <w:rtl/>
          <w:lang w:bidi="ar-SY"/>
        </w:rPr>
        <w:t>ة.</w:t>
      </w:r>
    </w:p>
    <w:p w:rsidR="0022193E" w:rsidRPr="0001578F" w:rsidRDefault="0022193E" w:rsidP="00801438">
      <w:pPr>
        <w:tabs>
          <w:tab w:val="left" w:pos="1646"/>
        </w:tabs>
        <w:spacing w:line="360" w:lineRule="auto"/>
        <w:jc w:val="lowKashida"/>
        <w:rPr>
          <w:sz w:val="28"/>
          <w:szCs w:val="28"/>
          <w:rtl/>
        </w:rPr>
      </w:pPr>
    </w:p>
    <w:p w:rsidR="007845E5" w:rsidRDefault="007845E5" w:rsidP="001868C7">
      <w:pPr>
        <w:tabs>
          <w:tab w:val="left" w:pos="1646"/>
        </w:tabs>
        <w:spacing w:line="360" w:lineRule="auto"/>
        <w:jc w:val="lowKashida"/>
        <w:rPr>
          <w:sz w:val="28"/>
          <w:szCs w:val="28"/>
          <w:rtl/>
        </w:rPr>
      </w:pPr>
      <w:r w:rsidRPr="0001578F">
        <w:rPr>
          <w:rFonts w:hint="cs"/>
          <w:sz w:val="28"/>
          <w:szCs w:val="28"/>
          <w:rtl/>
        </w:rPr>
        <w:t xml:space="preserve">نسبة ترافق الخصية الهاجرة مع الإحليل التحتي في دراستنا كانت حوالي </w:t>
      </w:r>
      <w:r w:rsidR="00663D95">
        <w:rPr>
          <w:rFonts w:hint="cs"/>
          <w:sz w:val="28"/>
          <w:szCs w:val="28"/>
          <w:rtl/>
        </w:rPr>
        <w:t>9.3</w:t>
      </w:r>
      <w:r w:rsidRPr="0001578F">
        <w:rPr>
          <w:rFonts w:hint="cs"/>
          <w:sz w:val="28"/>
          <w:szCs w:val="28"/>
          <w:rtl/>
        </w:rPr>
        <w:t>% و</w:t>
      </w:r>
      <w:r w:rsidR="00A845A0" w:rsidRPr="0001578F">
        <w:rPr>
          <w:rFonts w:hint="cs"/>
          <w:sz w:val="28"/>
          <w:szCs w:val="28"/>
          <w:rtl/>
        </w:rPr>
        <w:t xml:space="preserve">في </w:t>
      </w:r>
      <w:r w:rsidRPr="0001578F">
        <w:rPr>
          <w:rFonts w:hint="cs"/>
          <w:sz w:val="28"/>
          <w:szCs w:val="28"/>
          <w:rtl/>
        </w:rPr>
        <w:t>الدراسات العالمية 7-9%وهي أكثر مش</w:t>
      </w:r>
      <w:r w:rsidR="001868C7">
        <w:rPr>
          <w:rFonts w:hint="cs"/>
          <w:sz w:val="28"/>
          <w:szCs w:val="28"/>
          <w:rtl/>
        </w:rPr>
        <w:t>اهدة مع الإحليل التحتي ا</w:t>
      </w:r>
      <w:r w:rsidRPr="0001578F">
        <w:rPr>
          <w:rFonts w:hint="cs"/>
          <w:sz w:val="28"/>
          <w:szCs w:val="28"/>
          <w:rtl/>
        </w:rPr>
        <w:t>لبعيد أما نسبة القيلة</w:t>
      </w:r>
      <w:r w:rsidR="00584866" w:rsidRPr="0001578F">
        <w:rPr>
          <w:rFonts w:hint="cs"/>
          <w:sz w:val="28"/>
          <w:szCs w:val="28"/>
          <w:rtl/>
        </w:rPr>
        <w:t xml:space="preserve"> المائية المتصلة و/أو الفتق الإرب</w:t>
      </w:r>
      <w:r w:rsidRPr="0001578F">
        <w:rPr>
          <w:rFonts w:hint="cs"/>
          <w:sz w:val="28"/>
          <w:szCs w:val="28"/>
          <w:rtl/>
        </w:rPr>
        <w:t xml:space="preserve">ي فكانت في دراستنا </w:t>
      </w:r>
      <w:r w:rsidR="001868C7">
        <w:rPr>
          <w:rFonts w:hint="cs"/>
          <w:sz w:val="28"/>
          <w:szCs w:val="28"/>
          <w:rtl/>
        </w:rPr>
        <w:t>13.3</w:t>
      </w:r>
      <w:r w:rsidRPr="0001578F">
        <w:rPr>
          <w:rFonts w:hint="cs"/>
          <w:sz w:val="28"/>
          <w:szCs w:val="28"/>
          <w:rtl/>
        </w:rPr>
        <w:t xml:space="preserve">% وفي الدراسات العالمية 9-16%. </w:t>
      </w:r>
    </w:p>
    <w:p w:rsidR="0022193E" w:rsidRPr="0001578F" w:rsidRDefault="0022193E" w:rsidP="00801438">
      <w:pPr>
        <w:tabs>
          <w:tab w:val="left" w:pos="1646"/>
        </w:tabs>
        <w:spacing w:line="360" w:lineRule="auto"/>
        <w:jc w:val="lowKashida"/>
        <w:rPr>
          <w:sz w:val="28"/>
          <w:szCs w:val="28"/>
          <w:rtl/>
        </w:rPr>
      </w:pPr>
    </w:p>
    <w:p w:rsidR="007845E5" w:rsidRDefault="007845E5" w:rsidP="001868C7">
      <w:pPr>
        <w:tabs>
          <w:tab w:val="left" w:pos="1646"/>
        </w:tabs>
        <w:spacing w:line="360" w:lineRule="auto"/>
        <w:jc w:val="lowKashida"/>
        <w:rPr>
          <w:sz w:val="28"/>
          <w:szCs w:val="28"/>
          <w:rtl/>
        </w:rPr>
      </w:pPr>
      <w:r w:rsidRPr="0001578F">
        <w:rPr>
          <w:rFonts w:hint="cs"/>
          <w:sz w:val="28"/>
          <w:szCs w:val="28"/>
          <w:rtl/>
        </w:rPr>
        <w:t xml:space="preserve">بالنسبة للاختلاطات بعد العمل الجراحي فقد كانت نسبة النواسير الإحليلية الجلدية مرتفعة لدينا </w:t>
      </w:r>
      <w:r w:rsidR="001868C7">
        <w:rPr>
          <w:rFonts w:hint="cs"/>
          <w:sz w:val="28"/>
          <w:szCs w:val="28"/>
          <w:rtl/>
        </w:rPr>
        <w:t>9.3</w:t>
      </w:r>
      <w:r w:rsidRPr="0001578F">
        <w:rPr>
          <w:rFonts w:hint="cs"/>
          <w:sz w:val="28"/>
          <w:szCs w:val="28"/>
          <w:rtl/>
        </w:rPr>
        <w:t xml:space="preserve"> % بينما في الدراسات العالمية 5 % وقد يعود ذلك لعدم طمر الظهارة الإحليلية عند بعض المرضى أو حدوث الإنتان أو الاستخدام الزائد للمخثر الكهربائي أو تضيق صماخ البول التالي للشد الزائد عند ضم جناحي الحشفة أو نقص التروية الموضع أما حدوث الورم الدموي و/أو النزف فإنه محدد لذاته ويستجيب للعلاج المحافظ غالباً "الضماد الضاغط" كما بينت دراستنا والد</w:t>
      </w:r>
      <w:r w:rsidR="001868C7">
        <w:rPr>
          <w:rFonts w:hint="cs"/>
          <w:sz w:val="28"/>
          <w:szCs w:val="28"/>
          <w:rtl/>
        </w:rPr>
        <w:t>راسات العالمية ومريض واحد منال</w:t>
      </w:r>
      <w:r w:rsidRPr="0001578F">
        <w:rPr>
          <w:rFonts w:hint="cs"/>
          <w:sz w:val="28"/>
          <w:szCs w:val="28"/>
          <w:rtl/>
        </w:rPr>
        <w:t xml:space="preserve">مرضى حدث لديه انفكاك كامل المفاغرة التالية للورم الدموي والإنتان المرافق. </w:t>
      </w:r>
    </w:p>
    <w:p w:rsidR="0022193E" w:rsidRPr="0001578F" w:rsidRDefault="0022193E" w:rsidP="00020AB2">
      <w:pPr>
        <w:tabs>
          <w:tab w:val="left" w:pos="1646"/>
        </w:tabs>
        <w:spacing w:line="360" w:lineRule="auto"/>
        <w:jc w:val="lowKashida"/>
        <w:rPr>
          <w:sz w:val="28"/>
          <w:szCs w:val="28"/>
          <w:rtl/>
        </w:rPr>
      </w:pPr>
    </w:p>
    <w:p w:rsidR="00707520" w:rsidRPr="0001578F" w:rsidRDefault="00707520" w:rsidP="00020AB2">
      <w:pPr>
        <w:tabs>
          <w:tab w:val="left" w:pos="1646"/>
        </w:tabs>
        <w:spacing w:line="360" w:lineRule="auto"/>
        <w:jc w:val="lowKashida"/>
        <w:rPr>
          <w:sz w:val="28"/>
          <w:szCs w:val="28"/>
          <w:rtl/>
        </w:rPr>
      </w:pPr>
      <w:r w:rsidRPr="0001578F">
        <w:rPr>
          <w:rFonts w:hint="cs"/>
          <w:sz w:val="28"/>
          <w:szCs w:val="28"/>
          <w:rtl/>
        </w:rPr>
        <w:t>نكس الكوردي أو انحراف القضيب في الدرجات</w:t>
      </w:r>
      <w:r w:rsidR="00020AB2" w:rsidRPr="0001578F">
        <w:rPr>
          <w:rFonts w:hint="cs"/>
          <w:sz w:val="28"/>
          <w:szCs w:val="28"/>
          <w:rtl/>
        </w:rPr>
        <w:t xml:space="preserve"> الخفيفة يمكن إهماله أما الدرجات</w:t>
      </w:r>
      <w:r w:rsidRPr="0001578F">
        <w:rPr>
          <w:rFonts w:hint="cs"/>
          <w:sz w:val="28"/>
          <w:szCs w:val="28"/>
          <w:rtl/>
        </w:rPr>
        <w:t xml:space="preserve"> المتوسطة فتتطلب العلاج مع نسبة نجاح جيدة للإصلاح الظهري البطني كما أثبتت الدراسة. </w:t>
      </w:r>
    </w:p>
    <w:p w:rsidR="00707520" w:rsidRPr="0001578F" w:rsidRDefault="00707520" w:rsidP="00801438">
      <w:pPr>
        <w:tabs>
          <w:tab w:val="left" w:pos="1646"/>
        </w:tabs>
        <w:spacing w:line="360" w:lineRule="auto"/>
        <w:jc w:val="lowKashida"/>
        <w:rPr>
          <w:sz w:val="28"/>
          <w:szCs w:val="28"/>
          <w:rtl/>
        </w:rPr>
      </w:pPr>
    </w:p>
    <w:p w:rsidR="00707520" w:rsidRPr="0001578F" w:rsidRDefault="00707520" w:rsidP="00A845A0">
      <w:pPr>
        <w:tabs>
          <w:tab w:val="left" w:pos="1646"/>
        </w:tabs>
        <w:spacing w:line="360" w:lineRule="auto"/>
        <w:jc w:val="lowKashida"/>
        <w:rPr>
          <w:sz w:val="28"/>
          <w:szCs w:val="28"/>
          <w:rtl/>
        </w:rPr>
      </w:pPr>
      <w:r w:rsidRPr="0001578F">
        <w:rPr>
          <w:rFonts w:hint="cs"/>
          <w:sz w:val="28"/>
          <w:szCs w:val="28"/>
          <w:rtl/>
        </w:rPr>
        <w:t>انفكاك كامل المفاغرة هو من الاختلاطات المؤسفة والتي تتطلب إعادة العمل الجراحي مع زيادة الصعوبة بسبب قلة إيجاد الشرائح المناسبة والتليف الحاصل في الصفي</w:t>
      </w:r>
      <w:r w:rsidR="001868C7">
        <w:rPr>
          <w:rFonts w:hint="cs"/>
          <w:sz w:val="28"/>
          <w:szCs w:val="28"/>
          <w:rtl/>
        </w:rPr>
        <w:t>حة الإحليلية</w:t>
      </w:r>
      <w:r w:rsidRPr="0001578F">
        <w:rPr>
          <w:rFonts w:hint="cs"/>
          <w:sz w:val="28"/>
          <w:szCs w:val="28"/>
          <w:rtl/>
        </w:rPr>
        <w:t xml:space="preserve">. </w:t>
      </w:r>
    </w:p>
    <w:p w:rsidR="00707520" w:rsidRPr="0001578F" w:rsidRDefault="00707520" w:rsidP="00801438">
      <w:pPr>
        <w:tabs>
          <w:tab w:val="left" w:pos="1646"/>
        </w:tabs>
        <w:spacing w:line="360" w:lineRule="auto"/>
        <w:jc w:val="lowKashida"/>
        <w:rPr>
          <w:sz w:val="28"/>
          <w:szCs w:val="28"/>
          <w:rtl/>
        </w:rPr>
      </w:pPr>
    </w:p>
    <w:p w:rsidR="00707520" w:rsidRPr="0001578F" w:rsidRDefault="00707520" w:rsidP="00801438">
      <w:pPr>
        <w:tabs>
          <w:tab w:val="left" w:pos="1646"/>
        </w:tabs>
        <w:spacing w:line="360" w:lineRule="auto"/>
        <w:jc w:val="lowKashida"/>
        <w:rPr>
          <w:sz w:val="28"/>
          <w:szCs w:val="28"/>
          <w:rtl/>
        </w:rPr>
      </w:pPr>
      <w:r w:rsidRPr="0001578F">
        <w:rPr>
          <w:rFonts w:hint="cs"/>
          <w:sz w:val="28"/>
          <w:szCs w:val="28"/>
          <w:rtl/>
        </w:rPr>
        <w:t>إن توسيع الإحليل بالموسعات كميزان الحرارة بعد سحب القثطرة قد لا يكون عظيم الفائدة وذلك لتطور تض</w:t>
      </w:r>
      <w:r w:rsidR="005A303B">
        <w:rPr>
          <w:rFonts w:hint="cs"/>
          <w:sz w:val="28"/>
          <w:szCs w:val="28"/>
          <w:rtl/>
        </w:rPr>
        <w:t>يق صماخ البول عند مريضين أجروا التوسيع وثلاث مرضى لم يجروه</w:t>
      </w:r>
      <w:r w:rsidRPr="0001578F">
        <w:rPr>
          <w:rFonts w:hint="cs"/>
          <w:sz w:val="28"/>
          <w:szCs w:val="28"/>
          <w:rtl/>
        </w:rPr>
        <w:t xml:space="preserve">. </w:t>
      </w:r>
    </w:p>
    <w:p w:rsidR="00707520" w:rsidRDefault="00707520" w:rsidP="00CC7D84">
      <w:pPr>
        <w:jc w:val="center"/>
        <w:rPr>
          <w:rFonts w:cs="AL-Mateen"/>
          <w:b/>
          <w:bCs/>
          <w:sz w:val="28"/>
          <w:szCs w:val="28"/>
          <w:rtl/>
        </w:rPr>
      </w:pPr>
      <w:r w:rsidRPr="006875CD">
        <w:rPr>
          <w:rFonts w:cs="AL-Mateen" w:hint="cs"/>
          <w:b/>
          <w:bCs/>
          <w:sz w:val="28"/>
          <w:szCs w:val="28"/>
          <w:rtl/>
        </w:rPr>
        <w:t xml:space="preserve">الخلاصة: </w:t>
      </w:r>
    </w:p>
    <w:p w:rsidR="006875CD" w:rsidRDefault="006875CD" w:rsidP="00CC7D84">
      <w:pPr>
        <w:jc w:val="center"/>
        <w:rPr>
          <w:rFonts w:cs="AL-Mateen"/>
          <w:b/>
          <w:bCs/>
          <w:sz w:val="28"/>
          <w:szCs w:val="28"/>
          <w:rtl/>
        </w:rPr>
      </w:pPr>
    </w:p>
    <w:p w:rsidR="006875CD" w:rsidRPr="006875CD" w:rsidRDefault="006875CD" w:rsidP="00CC7D84">
      <w:pPr>
        <w:jc w:val="center"/>
        <w:rPr>
          <w:rFonts w:cs="AL-Mateen"/>
          <w:b/>
          <w:bCs/>
          <w:sz w:val="28"/>
          <w:szCs w:val="28"/>
          <w:rtl/>
        </w:rPr>
      </w:pPr>
    </w:p>
    <w:p w:rsidR="00707520" w:rsidRPr="0001578F" w:rsidRDefault="00707520" w:rsidP="00EA47EC">
      <w:pPr>
        <w:tabs>
          <w:tab w:val="left" w:pos="1646"/>
        </w:tabs>
        <w:spacing w:line="360" w:lineRule="auto"/>
        <w:jc w:val="lowKashida"/>
        <w:rPr>
          <w:sz w:val="28"/>
          <w:szCs w:val="28"/>
          <w:rtl/>
        </w:rPr>
      </w:pPr>
      <w:r w:rsidRPr="0001578F">
        <w:rPr>
          <w:rFonts w:hint="cs"/>
          <w:sz w:val="28"/>
          <w:szCs w:val="28"/>
          <w:rtl/>
        </w:rPr>
        <w:t xml:space="preserve">إن طريقة </w:t>
      </w:r>
      <w:r w:rsidR="00A14727">
        <w:rPr>
          <w:sz w:val="28"/>
          <w:szCs w:val="28"/>
        </w:rPr>
        <w:t xml:space="preserve"> SNODGRASS</w:t>
      </w:r>
      <w:r w:rsidRPr="0001578F">
        <w:rPr>
          <w:rFonts w:hint="cs"/>
          <w:sz w:val="28"/>
          <w:szCs w:val="28"/>
          <w:rtl/>
        </w:rPr>
        <w:t>في إصلاح الإحليل التحتي النمط البعيد والمتوسط هي طريقة ذات نتائج جيدة عموماً وخاصة عند اتباع التعليمات الضرورية لنجاح العملية كاستخدام التكبير</w:t>
      </w:r>
      <w:r w:rsidR="00EA47EC">
        <w:rPr>
          <w:rFonts w:hint="cs"/>
          <w:sz w:val="28"/>
          <w:szCs w:val="28"/>
          <w:rtl/>
        </w:rPr>
        <w:t xml:space="preserve"> البصري،</w:t>
      </w:r>
      <w:r w:rsidR="00EA47EC">
        <w:rPr>
          <w:rFonts w:hint="cs"/>
          <w:sz w:val="28"/>
          <w:szCs w:val="28"/>
          <w:rtl/>
          <w:lang w:bidi="ar-SY"/>
        </w:rPr>
        <w:t>واستعمال ال</w:t>
      </w:r>
      <w:r w:rsidR="00EA47EC">
        <w:rPr>
          <w:sz w:val="28"/>
          <w:szCs w:val="28"/>
          <w:lang w:bidi="ar-SY"/>
        </w:rPr>
        <w:t xml:space="preserve"> Bipolar</w:t>
      </w:r>
      <w:r w:rsidRPr="0001578F">
        <w:rPr>
          <w:rFonts w:hint="cs"/>
          <w:sz w:val="28"/>
          <w:szCs w:val="28"/>
          <w:rtl/>
        </w:rPr>
        <w:t xml:space="preserve">وعدم استخدام المخثر الكهربائي بكثرة </w:t>
      </w:r>
      <w:r w:rsidR="00EA47EC">
        <w:rPr>
          <w:rFonts w:hint="cs"/>
          <w:sz w:val="28"/>
          <w:szCs w:val="28"/>
          <w:rtl/>
        </w:rPr>
        <w:t>،</w:t>
      </w:r>
      <w:r w:rsidRPr="0001578F">
        <w:rPr>
          <w:rFonts w:hint="cs"/>
          <w:sz w:val="28"/>
          <w:szCs w:val="28"/>
          <w:rtl/>
        </w:rPr>
        <w:t>وطمر حواف الظهارة الإحليلية</w:t>
      </w:r>
      <w:r w:rsidR="00EA47EC">
        <w:rPr>
          <w:rFonts w:hint="cs"/>
          <w:sz w:val="28"/>
          <w:szCs w:val="28"/>
          <w:rtl/>
          <w:lang w:bidi="ar-SY"/>
        </w:rPr>
        <w:t>باستخدام الخيوط الممتصة الدقيقة</w:t>
      </w:r>
      <w:r w:rsidR="00EA47EC">
        <w:rPr>
          <w:rFonts w:hint="cs"/>
          <w:sz w:val="28"/>
          <w:szCs w:val="28"/>
          <w:rtl/>
        </w:rPr>
        <w:t xml:space="preserve"> ، و</w:t>
      </w:r>
      <w:r w:rsidRPr="0001578F">
        <w:rPr>
          <w:rFonts w:hint="cs"/>
          <w:sz w:val="28"/>
          <w:szCs w:val="28"/>
          <w:rtl/>
        </w:rPr>
        <w:t xml:space="preserve">وضع شريحة جيدة التوعية كطبقة ثانية فوق الإحليل المصنع </w:t>
      </w:r>
      <w:r w:rsidR="00EA47EC">
        <w:rPr>
          <w:rFonts w:hint="cs"/>
          <w:sz w:val="28"/>
          <w:szCs w:val="28"/>
          <w:rtl/>
        </w:rPr>
        <w:t>،</w:t>
      </w:r>
      <w:r w:rsidRPr="0001578F">
        <w:rPr>
          <w:rFonts w:hint="cs"/>
          <w:sz w:val="28"/>
          <w:szCs w:val="28"/>
          <w:rtl/>
        </w:rPr>
        <w:t>وتصنيع فوهة صماخ واسعة نسبياً</w:t>
      </w:r>
      <w:r w:rsidR="00EA47EC">
        <w:rPr>
          <w:rFonts w:hint="cs"/>
          <w:sz w:val="28"/>
          <w:szCs w:val="28"/>
          <w:rtl/>
        </w:rPr>
        <w:t>(بيضوية الشكل)</w:t>
      </w:r>
      <w:r w:rsidRPr="0001578F">
        <w:rPr>
          <w:rFonts w:hint="cs"/>
          <w:sz w:val="28"/>
          <w:szCs w:val="28"/>
          <w:rtl/>
        </w:rPr>
        <w:t xml:space="preserve"> مع اختلاطات قليلة الحدوث نسبياً ويمكن تدبيرها لاحقاً كالنواسير الإحليلة الجلدية بعمل جراحي بسيط مع نسبة نجاح معقولة. </w:t>
      </w:r>
    </w:p>
    <w:p w:rsidR="00707520" w:rsidRPr="0001578F" w:rsidRDefault="00707520" w:rsidP="00707520">
      <w:pPr>
        <w:tabs>
          <w:tab w:val="left" w:pos="1646"/>
        </w:tabs>
        <w:jc w:val="lowKashida"/>
        <w:rPr>
          <w:sz w:val="28"/>
          <w:szCs w:val="28"/>
          <w:rtl/>
        </w:rPr>
      </w:pPr>
    </w:p>
    <w:p w:rsidR="00707520" w:rsidRPr="0001578F" w:rsidRDefault="00707520" w:rsidP="00707520">
      <w:pPr>
        <w:tabs>
          <w:tab w:val="left" w:pos="1646"/>
        </w:tabs>
        <w:jc w:val="lowKashida"/>
        <w:rPr>
          <w:sz w:val="28"/>
          <w:szCs w:val="28"/>
          <w:rtl/>
        </w:rPr>
      </w:pPr>
    </w:p>
    <w:p w:rsidR="00707520" w:rsidRDefault="00801438" w:rsidP="00CC7D84">
      <w:pPr>
        <w:jc w:val="center"/>
        <w:rPr>
          <w:rFonts w:cs="AL-Mateen"/>
          <w:b/>
          <w:bCs/>
          <w:sz w:val="28"/>
          <w:szCs w:val="28"/>
          <w:rtl/>
        </w:rPr>
      </w:pPr>
      <w:r w:rsidRPr="0001578F">
        <w:rPr>
          <w:b/>
          <w:bCs/>
          <w:sz w:val="28"/>
          <w:szCs w:val="28"/>
          <w:rtl/>
        </w:rPr>
        <w:br w:type="page"/>
      </w:r>
      <w:r w:rsidR="00707520" w:rsidRPr="006875CD">
        <w:rPr>
          <w:rFonts w:cs="AL-Mateen" w:hint="cs"/>
          <w:b/>
          <w:bCs/>
          <w:sz w:val="28"/>
          <w:szCs w:val="28"/>
          <w:rtl/>
        </w:rPr>
        <w:t xml:space="preserve">التوصيات: </w:t>
      </w:r>
    </w:p>
    <w:p w:rsidR="006875CD" w:rsidRDefault="006875CD" w:rsidP="00CC7D84">
      <w:pPr>
        <w:jc w:val="center"/>
        <w:rPr>
          <w:rFonts w:cs="AL-Mateen"/>
          <w:b/>
          <w:bCs/>
          <w:sz w:val="28"/>
          <w:szCs w:val="28"/>
          <w:rtl/>
        </w:rPr>
      </w:pPr>
    </w:p>
    <w:p w:rsidR="006875CD" w:rsidRPr="006875CD" w:rsidRDefault="006875CD" w:rsidP="00CC7D84">
      <w:pPr>
        <w:jc w:val="center"/>
        <w:rPr>
          <w:rFonts w:cs="AL-Mateen"/>
          <w:b/>
          <w:bCs/>
          <w:sz w:val="28"/>
          <w:szCs w:val="28"/>
          <w:rtl/>
        </w:rPr>
      </w:pPr>
    </w:p>
    <w:p w:rsidR="00707520" w:rsidRDefault="00707520" w:rsidP="00801438">
      <w:pPr>
        <w:numPr>
          <w:ilvl w:val="0"/>
          <w:numId w:val="9"/>
        </w:numPr>
        <w:tabs>
          <w:tab w:val="left" w:pos="1646"/>
        </w:tabs>
        <w:jc w:val="lowKashida"/>
        <w:rPr>
          <w:sz w:val="28"/>
          <w:szCs w:val="28"/>
        </w:rPr>
      </w:pPr>
      <w:r w:rsidRPr="0001578F">
        <w:rPr>
          <w:rFonts w:hint="cs"/>
          <w:sz w:val="28"/>
          <w:szCs w:val="28"/>
          <w:rtl/>
        </w:rPr>
        <w:t xml:space="preserve">من واجب الطبيب الممارس الشرح للأهل أهمية عدم إجراء الختان لأن القلفة لها دور هام في العمل الجراحي المستقبلي للإحليل التحتي. </w:t>
      </w:r>
    </w:p>
    <w:p w:rsidR="0022193E" w:rsidRPr="0001578F" w:rsidRDefault="0022193E" w:rsidP="0022193E">
      <w:pPr>
        <w:tabs>
          <w:tab w:val="left" w:pos="1646"/>
        </w:tabs>
        <w:ind w:left="720"/>
        <w:jc w:val="lowKashida"/>
        <w:rPr>
          <w:sz w:val="28"/>
          <w:szCs w:val="28"/>
          <w:rtl/>
        </w:rPr>
      </w:pPr>
    </w:p>
    <w:p w:rsidR="0022193E" w:rsidRPr="00801A7A" w:rsidRDefault="00707520" w:rsidP="00801A7A">
      <w:pPr>
        <w:numPr>
          <w:ilvl w:val="0"/>
          <w:numId w:val="9"/>
        </w:numPr>
        <w:tabs>
          <w:tab w:val="left" w:pos="1646"/>
        </w:tabs>
        <w:jc w:val="lowKashida"/>
        <w:rPr>
          <w:sz w:val="28"/>
          <w:szCs w:val="28"/>
        </w:rPr>
      </w:pPr>
      <w:r w:rsidRPr="0001578F">
        <w:rPr>
          <w:rFonts w:hint="cs"/>
          <w:sz w:val="28"/>
          <w:szCs w:val="28"/>
          <w:rtl/>
        </w:rPr>
        <w:t>يفضل تأجيل العمل الجراحي لسن النظافة وذلك لسهولة العناية ما بعد العمل الجرا</w:t>
      </w:r>
      <w:r w:rsidR="00020AB2" w:rsidRPr="0001578F">
        <w:rPr>
          <w:rFonts w:hint="cs"/>
          <w:sz w:val="28"/>
          <w:szCs w:val="28"/>
          <w:rtl/>
        </w:rPr>
        <w:t>ح</w:t>
      </w:r>
      <w:r w:rsidRPr="0001578F">
        <w:rPr>
          <w:rFonts w:hint="cs"/>
          <w:sz w:val="28"/>
          <w:szCs w:val="28"/>
          <w:rtl/>
        </w:rPr>
        <w:t xml:space="preserve">ي للطفل. </w:t>
      </w:r>
    </w:p>
    <w:p w:rsidR="00707520" w:rsidRPr="0001578F" w:rsidRDefault="00707520" w:rsidP="00D527A9">
      <w:pPr>
        <w:tabs>
          <w:tab w:val="left" w:pos="1646"/>
        </w:tabs>
        <w:jc w:val="lowKashida"/>
        <w:rPr>
          <w:sz w:val="28"/>
          <w:szCs w:val="28"/>
          <w:rtl/>
        </w:rPr>
      </w:pPr>
    </w:p>
    <w:p w:rsidR="00DD6A14" w:rsidRPr="00A14727" w:rsidRDefault="00707520" w:rsidP="00A14727">
      <w:pPr>
        <w:numPr>
          <w:ilvl w:val="0"/>
          <w:numId w:val="9"/>
        </w:numPr>
        <w:tabs>
          <w:tab w:val="left" w:pos="1646"/>
        </w:tabs>
        <w:jc w:val="lowKashida"/>
        <w:rPr>
          <w:sz w:val="28"/>
          <w:szCs w:val="28"/>
        </w:rPr>
      </w:pPr>
      <w:r w:rsidRPr="0001578F">
        <w:rPr>
          <w:rFonts w:hint="cs"/>
          <w:sz w:val="28"/>
          <w:szCs w:val="28"/>
          <w:rtl/>
        </w:rPr>
        <w:t xml:space="preserve">استخدام عدسات التكبير البصري أثناء الجراحة وذلك للحصول على رؤية أفضل ونتائج جيدة. </w:t>
      </w:r>
    </w:p>
    <w:p w:rsidR="0022193E" w:rsidRPr="0001578F" w:rsidRDefault="0022193E" w:rsidP="0022193E">
      <w:pPr>
        <w:tabs>
          <w:tab w:val="left" w:pos="1646"/>
        </w:tabs>
        <w:ind w:left="720"/>
        <w:jc w:val="lowKashida"/>
        <w:rPr>
          <w:sz w:val="28"/>
          <w:szCs w:val="28"/>
          <w:rtl/>
        </w:rPr>
      </w:pPr>
    </w:p>
    <w:p w:rsidR="00DD6A14" w:rsidRDefault="00AB2F6F" w:rsidP="00AB2F6F">
      <w:pPr>
        <w:numPr>
          <w:ilvl w:val="0"/>
          <w:numId w:val="9"/>
        </w:numPr>
        <w:tabs>
          <w:tab w:val="left" w:pos="1646"/>
        </w:tabs>
        <w:jc w:val="lowKashida"/>
        <w:rPr>
          <w:sz w:val="28"/>
          <w:szCs w:val="28"/>
        </w:rPr>
      </w:pPr>
      <w:r w:rsidRPr="0001578F">
        <w:rPr>
          <w:rFonts w:hint="cs"/>
          <w:sz w:val="28"/>
          <w:szCs w:val="28"/>
          <w:rtl/>
        </w:rPr>
        <w:t xml:space="preserve">إصلاح الإنعطاف القضيبي </w:t>
      </w:r>
      <w:r w:rsidR="00DD6A14" w:rsidRPr="0001578F">
        <w:rPr>
          <w:rFonts w:hint="cs"/>
          <w:sz w:val="28"/>
          <w:szCs w:val="28"/>
          <w:rtl/>
        </w:rPr>
        <w:t xml:space="preserve"> بعد إجراء انتصاب صنعي أثناء العمل الجراحي وقبل إصلاح الإحليل يعد ضرورياً للحصول على نتائج جيدة تالية. </w:t>
      </w:r>
    </w:p>
    <w:p w:rsidR="0022193E" w:rsidRPr="0001578F" w:rsidRDefault="0022193E" w:rsidP="0022193E">
      <w:pPr>
        <w:tabs>
          <w:tab w:val="left" w:pos="1646"/>
        </w:tabs>
        <w:ind w:left="720"/>
        <w:jc w:val="lowKashida"/>
        <w:rPr>
          <w:sz w:val="28"/>
          <w:szCs w:val="28"/>
          <w:rtl/>
        </w:rPr>
      </w:pPr>
    </w:p>
    <w:p w:rsidR="00DD6A14" w:rsidRDefault="00DD6A14" w:rsidP="007F207C">
      <w:pPr>
        <w:numPr>
          <w:ilvl w:val="0"/>
          <w:numId w:val="9"/>
        </w:numPr>
        <w:tabs>
          <w:tab w:val="left" w:pos="1646"/>
        </w:tabs>
        <w:jc w:val="lowKashida"/>
        <w:rPr>
          <w:sz w:val="28"/>
          <w:szCs w:val="28"/>
        </w:rPr>
      </w:pPr>
      <w:r w:rsidRPr="0001578F">
        <w:rPr>
          <w:rFonts w:hint="cs"/>
          <w:sz w:val="28"/>
          <w:szCs w:val="28"/>
          <w:rtl/>
        </w:rPr>
        <w:t xml:space="preserve">عدم شد جناحي الحشفة عند تصنيع الحشفة وذلك لضمان عدم تموت الأنسجة وحصول تضيق صماخ بولي تالي. </w:t>
      </w:r>
    </w:p>
    <w:p w:rsidR="0022193E" w:rsidRPr="0001578F" w:rsidRDefault="0022193E" w:rsidP="0022193E">
      <w:pPr>
        <w:tabs>
          <w:tab w:val="left" w:pos="1646"/>
        </w:tabs>
        <w:ind w:left="720"/>
        <w:jc w:val="lowKashida"/>
        <w:rPr>
          <w:sz w:val="28"/>
          <w:szCs w:val="28"/>
          <w:rtl/>
        </w:rPr>
      </w:pPr>
    </w:p>
    <w:p w:rsidR="00DD6A14" w:rsidRDefault="00020AB2" w:rsidP="007F207C">
      <w:pPr>
        <w:numPr>
          <w:ilvl w:val="0"/>
          <w:numId w:val="9"/>
        </w:numPr>
        <w:tabs>
          <w:tab w:val="left" w:pos="1646"/>
        </w:tabs>
        <w:jc w:val="lowKashida"/>
        <w:rPr>
          <w:sz w:val="28"/>
          <w:szCs w:val="28"/>
        </w:rPr>
      </w:pPr>
      <w:r w:rsidRPr="0001578F">
        <w:rPr>
          <w:rFonts w:hint="cs"/>
          <w:sz w:val="28"/>
          <w:szCs w:val="28"/>
          <w:rtl/>
        </w:rPr>
        <w:t>ط</w:t>
      </w:r>
      <w:r w:rsidR="00DD6A14" w:rsidRPr="0001578F">
        <w:rPr>
          <w:rFonts w:hint="cs"/>
          <w:sz w:val="28"/>
          <w:szCs w:val="28"/>
          <w:rtl/>
        </w:rPr>
        <w:t xml:space="preserve">مر حواف الظهارة الإحليلية مع وضع شريحة جيدة التوعية لتغطية الإحليل المصنع كطبقة ثانية وذلك </w:t>
      </w:r>
      <w:r w:rsidRPr="0001578F">
        <w:rPr>
          <w:rFonts w:hint="cs"/>
          <w:sz w:val="28"/>
          <w:szCs w:val="28"/>
          <w:rtl/>
        </w:rPr>
        <w:t>لتقليل</w:t>
      </w:r>
      <w:r w:rsidR="00DD6A14" w:rsidRPr="0001578F">
        <w:rPr>
          <w:rFonts w:hint="cs"/>
          <w:sz w:val="28"/>
          <w:szCs w:val="28"/>
          <w:rtl/>
        </w:rPr>
        <w:t xml:space="preserve"> نسبة التنوسر. </w:t>
      </w:r>
    </w:p>
    <w:p w:rsidR="0022193E" w:rsidRPr="0001578F" w:rsidRDefault="0022193E" w:rsidP="0022193E">
      <w:pPr>
        <w:tabs>
          <w:tab w:val="left" w:pos="1646"/>
        </w:tabs>
        <w:ind w:left="720"/>
        <w:jc w:val="lowKashida"/>
        <w:rPr>
          <w:sz w:val="28"/>
          <w:szCs w:val="28"/>
          <w:rtl/>
        </w:rPr>
      </w:pPr>
    </w:p>
    <w:p w:rsidR="00DD6A14" w:rsidRPr="0001578F" w:rsidRDefault="00DD6A14" w:rsidP="007F207C">
      <w:pPr>
        <w:numPr>
          <w:ilvl w:val="0"/>
          <w:numId w:val="9"/>
        </w:numPr>
        <w:tabs>
          <w:tab w:val="left" w:pos="1646"/>
        </w:tabs>
        <w:jc w:val="lowKashida"/>
        <w:rPr>
          <w:sz w:val="28"/>
          <w:szCs w:val="28"/>
        </w:rPr>
      </w:pPr>
      <w:r w:rsidRPr="0001578F">
        <w:rPr>
          <w:rFonts w:hint="cs"/>
          <w:sz w:val="28"/>
          <w:szCs w:val="28"/>
          <w:rtl/>
        </w:rPr>
        <w:t xml:space="preserve">متابعة المريض المجرى له عملية إصلاح إحليل تحتي لفترة زمنية تمتد ما بين الستة أشهر والسنة وذلك لضمان الحصول على نتائج وظيفية وجمالية جيدة. </w:t>
      </w:r>
    </w:p>
    <w:p w:rsidR="006875CD" w:rsidRPr="0001578F" w:rsidRDefault="001A7C7E" w:rsidP="006875CD">
      <w:pPr>
        <w:spacing w:after="120"/>
        <w:ind w:left="306" w:hanging="306"/>
        <w:jc w:val="right"/>
        <w:rPr>
          <w:b/>
          <w:bCs/>
          <w:sz w:val="28"/>
          <w:szCs w:val="28"/>
          <w:u w:val="single"/>
          <w:rtl/>
        </w:rPr>
      </w:pPr>
      <w:r w:rsidRPr="0001578F">
        <w:rPr>
          <w:sz w:val="28"/>
          <w:szCs w:val="28"/>
          <w:rtl/>
        </w:rPr>
        <w:br w:type="page"/>
      </w:r>
      <w:r w:rsidR="006875CD">
        <w:rPr>
          <w:b/>
          <w:bCs/>
          <w:sz w:val="28"/>
          <w:szCs w:val="28"/>
          <w:u w:val="single"/>
        </w:rPr>
        <w:t>References :</w:t>
      </w:r>
    </w:p>
    <w:p w:rsidR="00E8242E" w:rsidRDefault="00E8242E" w:rsidP="001A7C7E">
      <w:pPr>
        <w:bidi w:val="0"/>
        <w:spacing w:after="120" w:line="288" w:lineRule="auto"/>
        <w:ind w:left="306" w:hanging="306"/>
        <w:rPr>
          <w:rStyle w:val="CharacterStyle1"/>
          <w:sz w:val="28"/>
          <w:szCs w:val="28"/>
        </w:rPr>
      </w:pPr>
    </w:p>
    <w:p w:rsidR="001F52C4" w:rsidRDefault="001F52C4" w:rsidP="001F52C4">
      <w:pPr>
        <w:bidi w:val="0"/>
        <w:spacing w:after="120" w:line="288" w:lineRule="auto"/>
        <w:ind w:left="306" w:hanging="306"/>
        <w:rPr>
          <w:rStyle w:val="CharacterStyle1"/>
          <w:spacing w:val="3"/>
          <w:sz w:val="28"/>
          <w:szCs w:val="28"/>
        </w:rPr>
      </w:pPr>
      <w:r>
        <w:rPr>
          <w:rStyle w:val="CharacterStyle1"/>
          <w:spacing w:val="3"/>
          <w:sz w:val="28"/>
          <w:szCs w:val="28"/>
        </w:rPr>
        <w:t>1_</w:t>
      </w:r>
      <w:r w:rsidRPr="0001578F">
        <w:rPr>
          <w:rStyle w:val="CharacterStyle1"/>
          <w:spacing w:val="3"/>
          <w:sz w:val="28"/>
          <w:szCs w:val="28"/>
        </w:rPr>
        <w:t>Snodgrass W, Koyle NI, Manzoni G, et al: Tubularized incised plate hypospa</w:t>
      </w:r>
      <w:r w:rsidRPr="0001578F">
        <w:rPr>
          <w:rStyle w:val="CharacterStyle1"/>
          <w:spacing w:val="3"/>
          <w:sz w:val="28"/>
          <w:szCs w:val="28"/>
        </w:rPr>
        <w:softHyphen/>
        <w:t xml:space="preserve">dias repair: Results of a multicenter experience. I Urol </w:t>
      </w:r>
      <w:r>
        <w:rPr>
          <w:rStyle w:val="CharacterStyle1"/>
          <w:spacing w:val="3"/>
          <w:sz w:val="28"/>
          <w:szCs w:val="28"/>
        </w:rPr>
        <w:t>2001</w:t>
      </w:r>
      <w:r w:rsidRPr="0001578F">
        <w:rPr>
          <w:rStyle w:val="CharacterStyle1"/>
          <w:spacing w:val="3"/>
          <w:sz w:val="28"/>
          <w:szCs w:val="28"/>
        </w:rPr>
        <w:t>;156:839-841</w:t>
      </w:r>
      <w:r>
        <w:rPr>
          <w:rStyle w:val="CharacterStyle1"/>
          <w:spacing w:val="3"/>
          <w:sz w:val="28"/>
          <w:szCs w:val="28"/>
        </w:rPr>
        <w:t>.</w:t>
      </w:r>
    </w:p>
    <w:p w:rsidR="001F52C4" w:rsidRPr="0001578F" w:rsidRDefault="001F52C4" w:rsidP="001F52C4">
      <w:pPr>
        <w:bidi w:val="0"/>
        <w:spacing w:before="120" w:after="120" w:line="288" w:lineRule="auto"/>
        <w:ind w:left="306" w:hanging="306"/>
        <w:rPr>
          <w:rStyle w:val="CharacterStyle1"/>
          <w:spacing w:val="3"/>
          <w:sz w:val="28"/>
          <w:szCs w:val="28"/>
        </w:rPr>
      </w:pPr>
      <w:r>
        <w:rPr>
          <w:rStyle w:val="CharacterStyle1"/>
          <w:spacing w:val="3"/>
          <w:sz w:val="28"/>
          <w:szCs w:val="28"/>
        </w:rPr>
        <w:t>2_</w:t>
      </w:r>
      <w:r w:rsidRPr="0001578F">
        <w:rPr>
          <w:rStyle w:val="CharacterStyle1"/>
          <w:spacing w:val="3"/>
          <w:sz w:val="28"/>
          <w:szCs w:val="28"/>
        </w:rPr>
        <w:t>Snodgrass W: Snodgrass technique for hypospadias repair. BTU Int 2005;95:683-693.</w:t>
      </w:r>
    </w:p>
    <w:p w:rsidR="001F52C4" w:rsidRPr="0001578F" w:rsidRDefault="001F52C4" w:rsidP="001F52C4">
      <w:pPr>
        <w:bidi w:val="0"/>
        <w:spacing w:before="120" w:after="120" w:line="288" w:lineRule="auto"/>
        <w:ind w:left="306" w:hanging="306"/>
        <w:rPr>
          <w:rStyle w:val="CharacterStyle1"/>
          <w:spacing w:val="3"/>
          <w:sz w:val="28"/>
          <w:szCs w:val="28"/>
        </w:rPr>
      </w:pPr>
      <w:r>
        <w:rPr>
          <w:rStyle w:val="CharacterStyle1"/>
          <w:spacing w:val="3"/>
          <w:sz w:val="28"/>
          <w:szCs w:val="28"/>
        </w:rPr>
        <w:t>3_</w:t>
      </w:r>
      <w:r w:rsidRPr="0001578F">
        <w:rPr>
          <w:rStyle w:val="CharacterStyle1"/>
          <w:spacing w:val="3"/>
          <w:sz w:val="28"/>
          <w:szCs w:val="28"/>
        </w:rPr>
        <w:t>Yamada G, Satoh Y, Baskin LS, et al: Cellular and molecular mechanisms of development of the external genitalia. Differentiation 2003;71:445-460.</w:t>
      </w:r>
    </w:p>
    <w:p w:rsidR="001F52C4" w:rsidRPr="0001578F" w:rsidRDefault="001F52C4" w:rsidP="001F52C4">
      <w:pPr>
        <w:bidi w:val="0"/>
        <w:spacing w:before="120" w:after="120" w:line="288" w:lineRule="auto"/>
        <w:ind w:left="306" w:hanging="306"/>
        <w:rPr>
          <w:rStyle w:val="CharacterStyle1"/>
          <w:spacing w:val="3"/>
          <w:sz w:val="28"/>
          <w:szCs w:val="28"/>
        </w:rPr>
      </w:pPr>
      <w:r>
        <w:rPr>
          <w:rStyle w:val="CharacterStyle1"/>
          <w:spacing w:val="3"/>
          <w:sz w:val="28"/>
          <w:szCs w:val="28"/>
        </w:rPr>
        <w:t>4_</w:t>
      </w:r>
      <w:r w:rsidRPr="0001578F">
        <w:rPr>
          <w:rStyle w:val="CharacterStyle1"/>
          <w:spacing w:val="3"/>
          <w:sz w:val="28"/>
          <w:szCs w:val="28"/>
        </w:rPr>
        <w:t>Yucel S, Liu W, Cordero D, et al: Anatomical studies of the fibroblast growth factor-10 mutant, Sonic Hedge Hog mutant and androgen receptor mutant mouse genital tubercle. Adv Exp Med Biol 2004b;545:123-148.</w:t>
      </w:r>
    </w:p>
    <w:p w:rsidR="001F52C4" w:rsidRPr="0001578F" w:rsidRDefault="001F52C4" w:rsidP="001F52C4">
      <w:pPr>
        <w:bidi w:val="0"/>
        <w:spacing w:before="120" w:after="120" w:line="288" w:lineRule="auto"/>
        <w:ind w:left="306" w:hanging="306"/>
        <w:rPr>
          <w:rStyle w:val="CharacterStyle1"/>
          <w:spacing w:val="3"/>
          <w:sz w:val="28"/>
          <w:szCs w:val="28"/>
        </w:rPr>
      </w:pPr>
      <w:r>
        <w:rPr>
          <w:rStyle w:val="CharacterStyle1"/>
          <w:spacing w:val="3"/>
          <w:sz w:val="28"/>
          <w:szCs w:val="28"/>
        </w:rPr>
        <w:t>5_</w:t>
      </w:r>
      <w:r w:rsidRPr="0001578F">
        <w:rPr>
          <w:rStyle w:val="CharacterStyle1"/>
          <w:spacing w:val="3"/>
          <w:sz w:val="28"/>
          <w:szCs w:val="28"/>
        </w:rPr>
        <w:t>Erickson JD: Epidemiology of hypospadias. Adv Exp Med Biol 2004;545:25</w:t>
      </w:r>
      <w:r w:rsidRPr="0001578F">
        <w:rPr>
          <w:rStyle w:val="CharacterStyle1"/>
          <w:spacing w:val="3"/>
          <w:sz w:val="28"/>
          <w:szCs w:val="28"/>
        </w:rPr>
        <w:softHyphen/>
        <w:t>29.</w:t>
      </w:r>
    </w:p>
    <w:p w:rsidR="001F52C4" w:rsidRPr="0001578F" w:rsidRDefault="001F52C4" w:rsidP="001F52C4">
      <w:pPr>
        <w:bidi w:val="0"/>
        <w:spacing w:before="120" w:after="120" w:line="288" w:lineRule="auto"/>
        <w:ind w:left="306" w:hanging="306"/>
        <w:rPr>
          <w:rStyle w:val="CharacterStyle1"/>
          <w:spacing w:val="3"/>
          <w:sz w:val="28"/>
          <w:szCs w:val="28"/>
        </w:rPr>
      </w:pPr>
      <w:r>
        <w:rPr>
          <w:rStyle w:val="CharacterStyle1"/>
          <w:spacing w:val="3"/>
          <w:sz w:val="28"/>
          <w:szCs w:val="28"/>
        </w:rPr>
        <w:t>6_</w:t>
      </w:r>
      <w:r w:rsidRPr="0001578F">
        <w:rPr>
          <w:rStyle w:val="CharacterStyle1"/>
          <w:spacing w:val="3"/>
          <w:sz w:val="28"/>
          <w:szCs w:val="28"/>
        </w:rPr>
        <w:t>Hauben DJ: The history of hypospadias. Acta Chir Plast 19</w:t>
      </w:r>
      <w:r>
        <w:rPr>
          <w:rStyle w:val="CharacterStyle1"/>
          <w:spacing w:val="3"/>
          <w:sz w:val="28"/>
          <w:szCs w:val="28"/>
        </w:rPr>
        <w:t>93</w:t>
      </w:r>
      <w:r w:rsidRPr="0001578F">
        <w:rPr>
          <w:rStyle w:val="CharacterStyle1"/>
          <w:spacing w:val="3"/>
          <w:sz w:val="28"/>
          <w:szCs w:val="28"/>
        </w:rPr>
        <w:t>;26:196-199. Hendren WH, Keating MA: Use of dermal graft and free urethral graft in penile reconstruction. J Urol 19</w:t>
      </w:r>
      <w:r>
        <w:rPr>
          <w:rStyle w:val="CharacterStyle1"/>
          <w:spacing w:val="3"/>
          <w:sz w:val="28"/>
          <w:szCs w:val="28"/>
        </w:rPr>
        <w:t>98</w:t>
      </w:r>
      <w:r w:rsidRPr="0001578F">
        <w:rPr>
          <w:rStyle w:val="CharacterStyle1"/>
          <w:spacing w:val="3"/>
          <w:sz w:val="28"/>
          <w:szCs w:val="28"/>
        </w:rPr>
        <w:t>;140:1265-1269.</w:t>
      </w:r>
    </w:p>
    <w:p w:rsidR="001F52C4" w:rsidRPr="001F52C4" w:rsidRDefault="001F52C4" w:rsidP="001F52C4">
      <w:pPr>
        <w:bidi w:val="0"/>
        <w:spacing w:before="120" w:after="120" w:line="288" w:lineRule="auto"/>
        <w:ind w:left="306" w:hanging="306"/>
        <w:rPr>
          <w:rStyle w:val="CharacterStyle1"/>
          <w:spacing w:val="3"/>
          <w:sz w:val="28"/>
          <w:szCs w:val="28"/>
        </w:rPr>
      </w:pPr>
      <w:r>
        <w:rPr>
          <w:rStyle w:val="CharacterStyle1"/>
          <w:spacing w:val="3"/>
          <w:sz w:val="28"/>
          <w:szCs w:val="28"/>
        </w:rPr>
        <w:t>7_</w:t>
      </w:r>
      <w:r w:rsidRPr="0001578F">
        <w:rPr>
          <w:rStyle w:val="CharacterStyle1"/>
          <w:spacing w:val="3"/>
          <w:sz w:val="28"/>
          <w:szCs w:val="28"/>
        </w:rPr>
        <w:t>Borer JG, Bauer SB, Peters CA, et. al: Tubularized incised plate urethroplasty: Expanded use in primary and repeat surgery for hypospadias. Urol 200</w:t>
      </w:r>
      <w:r>
        <w:rPr>
          <w:rStyle w:val="CharacterStyle1"/>
          <w:spacing w:val="3"/>
          <w:sz w:val="28"/>
          <w:szCs w:val="28"/>
        </w:rPr>
        <w:t>5</w:t>
      </w:r>
      <w:r w:rsidRPr="0001578F">
        <w:rPr>
          <w:rStyle w:val="CharacterStyle1"/>
          <w:spacing w:val="3"/>
          <w:sz w:val="28"/>
          <w:szCs w:val="28"/>
        </w:rPr>
        <w:t>;165:581-585.</w:t>
      </w:r>
    </w:p>
    <w:p w:rsidR="001A7C7E" w:rsidRDefault="00EB3419" w:rsidP="00B71088">
      <w:pPr>
        <w:bidi w:val="0"/>
        <w:spacing w:after="120" w:line="288" w:lineRule="auto"/>
        <w:ind w:left="306" w:hanging="306"/>
        <w:rPr>
          <w:rStyle w:val="CharacterStyle1"/>
          <w:sz w:val="28"/>
          <w:szCs w:val="28"/>
        </w:rPr>
      </w:pPr>
      <w:r>
        <w:rPr>
          <w:rStyle w:val="CharacterStyle1"/>
          <w:sz w:val="28"/>
          <w:szCs w:val="28"/>
        </w:rPr>
        <w:t>8_</w:t>
      </w:r>
      <w:r w:rsidR="001A7C7E" w:rsidRPr="0001578F">
        <w:rPr>
          <w:rStyle w:val="CharacterStyle1"/>
          <w:sz w:val="28"/>
          <w:szCs w:val="28"/>
        </w:rPr>
        <w:t>Aaronson IA, Cakmak MA, Key LL: Defects of the testosterone biosynthetic pathway in boys with hypospadias. I Ciro! 199</w:t>
      </w:r>
      <w:r w:rsidR="00B71088">
        <w:rPr>
          <w:rStyle w:val="CharacterStyle1"/>
          <w:sz w:val="28"/>
          <w:szCs w:val="28"/>
        </w:rPr>
        <w:t>9</w:t>
      </w:r>
      <w:r w:rsidR="001A7C7E" w:rsidRPr="0001578F">
        <w:rPr>
          <w:rStyle w:val="CharacterStyle1"/>
          <w:sz w:val="28"/>
          <w:szCs w:val="28"/>
        </w:rPr>
        <w:t>;157:1884-1888.</w:t>
      </w:r>
    </w:p>
    <w:p w:rsidR="00C5267C" w:rsidRPr="0001578F" w:rsidRDefault="00C5267C" w:rsidP="00C5267C">
      <w:pPr>
        <w:bidi w:val="0"/>
        <w:spacing w:before="120" w:after="120" w:line="288" w:lineRule="auto"/>
        <w:ind w:left="306" w:hanging="306"/>
        <w:rPr>
          <w:rStyle w:val="CharacterStyle1"/>
          <w:spacing w:val="-1"/>
          <w:sz w:val="28"/>
          <w:szCs w:val="28"/>
        </w:rPr>
      </w:pPr>
      <w:r>
        <w:rPr>
          <w:rStyle w:val="CharacterStyle1"/>
          <w:sz w:val="28"/>
          <w:szCs w:val="28"/>
        </w:rPr>
        <w:t>9_</w:t>
      </w:r>
      <w:r w:rsidRPr="0001578F">
        <w:rPr>
          <w:rStyle w:val="CharacterStyle1"/>
          <w:sz w:val="28"/>
          <w:szCs w:val="28"/>
        </w:rPr>
        <w:t xml:space="preserve">Albers N, Ulrichs C, Gluer S, et al: Etiologic classification of severe hypospadias: Implications for prognosis and management [see comments], J </w:t>
      </w:r>
      <w:r w:rsidRPr="0001578F">
        <w:rPr>
          <w:rStyle w:val="CharacterStyle1"/>
          <w:spacing w:val="-1"/>
          <w:sz w:val="28"/>
          <w:szCs w:val="28"/>
        </w:rPr>
        <w:t xml:space="preserve">Pcdiatr </w:t>
      </w:r>
      <w:r>
        <w:rPr>
          <w:rStyle w:val="CharacterStyle1"/>
          <w:spacing w:val="-1"/>
          <w:sz w:val="28"/>
          <w:szCs w:val="28"/>
        </w:rPr>
        <w:t>2002</w:t>
      </w:r>
      <w:r w:rsidRPr="0001578F">
        <w:rPr>
          <w:rStyle w:val="CharacterStyle1"/>
          <w:spacing w:val="-1"/>
          <w:sz w:val="28"/>
          <w:szCs w:val="28"/>
        </w:rPr>
        <w:t>;131:386-392.</w:t>
      </w:r>
    </w:p>
    <w:p w:rsidR="001F52C4" w:rsidRPr="0001578F" w:rsidRDefault="001F52C4" w:rsidP="00C5267C">
      <w:pPr>
        <w:bidi w:val="0"/>
        <w:spacing w:before="120" w:after="120" w:line="288" w:lineRule="auto"/>
        <w:rPr>
          <w:rStyle w:val="CharacterStyle1"/>
          <w:spacing w:val="3"/>
          <w:sz w:val="28"/>
          <w:szCs w:val="28"/>
        </w:rPr>
      </w:pPr>
      <w:r>
        <w:rPr>
          <w:rStyle w:val="CharacterStyle1"/>
          <w:spacing w:val="3"/>
          <w:sz w:val="28"/>
          <w:szCs w:val="28"/>
        </w:rPr>
        <w:t>10_</w:t>
      </w:r>
      <w:r w:rsidRPr="0001578F">
        <w:rPr>
          <w:rStyle w:val="CharacterStyle1"/>
          <w:spacing w:val="3"/>
          <w:sz w:val="28"/>
          <w:szCs w:val="28"/>
        </w:rPr>
        <w:t>Duckett JW, Snyder HM: Meatal advancement and glanuloplasty hypospadias repair after 1,000 cases: Avoidance of meatal stenosis and regression. J Urol 199</w:t>
      </w:r>
      <w:r>
        <w:rPr>
          <w:rStyle w:val="CharacterStyle1"/>
          <w:spacing w:val="3"/>
          <w:sz w:val="28"/>
          <w:szCs w:val="28"/>
        </w:rPr>
        <w:t>6</w:t>
      </w:r>
      <w:r w:rsidRPr="0001578F">
        <w:rPr>
          <w:rStyle w:val="CharacterStyle1"/>
          <w:spacing w:val="3"/>
          <w:sz w:val="28"/>
          <w:szCs w:val="28"/>
        </w:rPr>
        <w:t>; 147:665-669.</w:t>
      </w:r>
    </w:p>
    <w:p w:rsidR="001F52C4" w:rsidRPr="0001578F" w:rsidRDefault="001F52C4" w:rsidP="00C5267C">
      <w:pPr>
        <w:bidi w:val="0"/>
        <w:spacing w:before="120" w:after="120" w:line="288" w:lineRule="auto"/>
        <w:rPr>
          <w:rStyle w:val="CharacterStyle1"/>
          <w:spacing w:val="3"/>
          <w:sz w:val="28"/>
          <w:szCs w:val="28"/>
        </w:rPr>
      </w:pPr>
      <w:r>
        <w:rPr>
          <w:rStyle w:val="CharacterStyle1"/>
          <w:spacing w:val="3"/>
          <w:sz w:val="28"/>
          <w:szCs w:val="28"/>
        </w:rPr>
        <w:t>11_</w:t>
      </w:r>
      <w:r w:rsidRPr="0001578F">
        <w:rPr>
          <w:rStyle w:val="CharacterStyle1"/>
          <w:spacing w:val="3"/>
          <w:sz w:val="28"/>
          <w:szCs w:val="28"/>
        </w:rPr>
        <w:t>Byars LT: Technique of consistently satisfactory repair of hypospadias. Surg Gynecol Obstet 19</w:t>
      </w:r>
      <w:r>
        <w:rPr>
          <w:rStyle w:val="CharacterStyle1"/>
          <w:spacing w:val="3"/>
          <w:sz w:val="28"/>
          <w:szCs w:val="28"/>
        </w:rPr>
        <w:t>99</w:t>
      </w:r>
      <w:r w:rsidRPr="0001578F">
        <w:rPr>
          <w:rStyle w:val="CharacterStyle1"/>
          <w:spacing w:val="3"/>
          <w:sz w:val="28"/>
          <w:szCs w:val="28"/>
        </w:rPr>
        <w:t>;100:184-190.</w:t>
      </w:r>
    </w:p>
    <w:p w:rsidR="001F52C4" w:rsidRPr="0001578F" w:rsidRDefault="00FB4255" w:rsidP="001F52C4">
      <w:pPr>
        <w:bidi w:val="0"/>
        <w:spacing w:before="120" w:after="120" w:line="288" w:lineRule="auto"/>
        <w:ind w:left="306" w:hanging="306"/>
        <w:rPr>
          <w:rStyle w:val="CharacterStyle1"/>
          <w:spacing w:val="3"/>
          <w:sz w:val="28"/>
          <w:szCs w:val="28"/>
        </w:rPr>
      </w:pPr>
      <w:r>
        <w:rPr>
          <w:rStyle w:val="CharacterStyle1"/>
          <w:spacing w:val="3"/>
          <w:sz w:val="28"/>
          <w:szCs w:val="28"/>
        </w:rPr>
        <w:t>12</w:t>
      </w:r>
      <w:r w:rsidR="001F52C4">
        <w:rPr>
          <w:rStyle w:val="CharacterStyle1"/>
          <w:spacing w:val="3"/>
          <w:sz w:val="28"/>
          <w:szCs w:val="28"/>
        </w:rPr>
        <w:t>_</w:t>
      </w:r>
      <w:r w:rsidR="001F52C4" w:rsidRPr="0001578F">
        <w:rPr>
          <w:rStyle w:val="CharacterStyle1"/>
          <w:spacing w:val="3"/>
          <w:sz w:val="28"/>
          <w:szCs w:val="28"/>
        </w:rPr>
        <w:t>Kass E, Kogan SJ, Manley C et al: Timing of elective surgery on the genitalia of male children with particular reference to the risks, benefits, and psy</w:t>
      </w:r>
      <w:r w:rsidR="001F52C4" w:rsidRPr="0001578F">
        <w:rPr>
          <w:rStyle w:val="CharacterStyle1"/>
          <w:spacing w:val="3"/>
          <w:sz w:val="28"/>
          <w:szCs w:val="28"/>
        </w:rPr>
        <w:softHyphen/>
        <w:t>chological effects of surgery and anesthesia. American Academy of Pedi</w:t>
      </w:r>
      <w:r w:rsidR="001F52C4" w:rsidRPr="0001578F">
        <w:rPr>
          <w:rStyle w:val="CharacterStyle1"/>
          <w:spacing w:val="3"/>
          <w:sz w:val="28"/>
          <w:szCs w:val="28"/>
        </w:rPr>
        <w:softHyphen/>
        <w:t xml:space="preserve">atrics. Pediatrics </w:t>
      </w:r>
      <w:r w:rsidR="001F52C4">
        <w:rPr>
          <w:rStyle w:val="CharacterStyle1"/>
          <w:spacing w:val="3"/>
          <w:sz w:val="28"/>
          <w:szCs w:val="28"/>
        </w:rPr>
        <w:t>2004</w:t>
      </w:r>
      <w:r w:rsidR="001F52C4" w:rsidRPr="0001578F">
        <w:rPr>
          <w:rStyle w:val="CharacterStyle1"/>
          <w:spacing w:val="3"/>
          <w:sz w:val="28"/>
          <w:szCs w:val="28"/>
        </w:rPr>
        <w:t>;97:590-594.</w:t>
      </w:r>
    </w:p>
    <w:p w:rsidR="001F52C4" w:rsidRPr="0001578F" w:rsidRDefault="00501A15" w:rsidP="00FB4255">
      <w:pPr>
        <w:bidi w:val="0"/>
        <w:spacing w:before="120" w:after="120" w:line="288" w:lineRule="auto"/>
        <w:ind w:left="306" w:hanging="306"/>
        <w:rPr>
          <w:rStyle w:val="CharacterStyle1"/>
          <w:spacing w:val="3"/>
          <w:sz w:val="28"/>
          <w:szCs w:val="28"/>
        </w:rPr>
      </w:pPr>
      <w:r>
        <w:rPr>
          <w:rStyle w:val="CharacterStyle1"/>
          <w:spacing w:val="3"/>
          <w:sz w:val="28"/>
          <w:szCs w:val="28"/>
        </w:rPr>
        <w:t>1</w:t>
      </w:r>
      <w:r w:rsidR="00FB4255">
        <w:rPr>
          <w:rStyle w:val="CharacterStyle1"/>
          <w:spacing w:val="3"/>
          <w:sz w:val="28"/>
          <w:szCs w:val="28"/>
        </w:rPr>
        <w:t>3</w:t>
      </w:r>
      <w:r w:rsidR="001F52C4">
        <w:rPr>
          <w:rStyle w:val="CharacterStyle1"/>
          <w:spacing w:val="3"/>
          <w:sz w:val="28"/>
          <w:szCs w:val="28"/>
        </w:rPr>
        <w:t>_</w:t>
      </w:r>
      <w:r w:rsidR="001F52C4" w:rsidRPr="0001578F">
        <w:rPr>
          <w:rStyle w:val="CharacterStyle1"/>
          <w:spacing w:val="3"/>
          <w:sz w:val="28"/>
          <w:szCs w:val="28"/>
        </w:rPr>
        <w:t>Manzoni, G. Bracka A, Palminteri E, et al: Hypospadias surgery: When, what and by whom? BJU Int 200</w:t>
      </w:r>
      <w:r w:rsidR="001F52C4">
        <w:rPr>
          <w:rStyle w:val="CharacterStyle1"/>
          <w:spacing w:val="3"/>
          <w:sz w:val="28"/>
          <w:szCs w:val="28"/>
        </w:rPr>
        <w:t>8</w:t>
      </w:r>
      <w:r w:rsidR="001F52C4" w:rsidRPr="0001578F">
        <w:rPr>
          <w:rStyle w:val="CharacterStyle1"/>
          <w:spacing w:val="3"/>
          <w:sz w:val="28"/>
          <w:szCs w:val="28"/>
        </w:rPr>
        <w:t>;94:1188-1195.</w:t>
      </w:r>
    </w:p>
    <w:p w:rsidR="001F52C4" w:rsidRDefault="00501A15" w:rsidP="00FB4255">
      <w:pPr>
        <w:bidi w:val="0"/>
        <w:spacing w:before="120" w:after="120" w:line="288" w:lineRule="auto"/>
        <w:ind w:left="306" w:hanging="306"/>
        <w:rPr>
          <w:rStyle w:val="CharacterStyle1"/>
          <w:sz w:val="28"/>
          <w:szCs w:val="28"/>
        </w:rPr>
      </w:pPr>
      <w:r>
        <w:rPr>
          <w:rStyle w:val="CharacterStyle1"/>
          <w:spacing w:val="3"/>
          <w:sz w:val="28"/>
          <w:szCs w:val="28"/>
        </w:rPr>
        <w:t>1</w:t>
      </w:r>
      <w:r w:rsidR="00FB4255">
        <w:rPr>
          <w:rStyle w:val="CharacterStyle1"/>
          <w:spacing w:val="3"/>
          <w:sz w:val="28"/>
          <w:szCs w:val="28"/>
        </w:rPr>
        <w:t>4</w:t>
      </w:r>
      <w:r w:rsidR="001F52C4">
        <w:rPr>
          <w:rStyle w:val="CharacterStyle1"/>
          <w:spacing w:val="3"/>
          <w:sz w:val="28"/>
          <w:szCs w:val="28"/>
        </w:rPr>
        <w:t>_</w:t>
      </w:r>
      <w:r w:rsidR="001F52C4" w:rsidRPr="0001578F">
        <w:rPr>
          <w:rStyle w:val="CharacterStyle1"/>
          <w:spacing w:val="3"/>
          <w:sz w:val="28"/>
          <w:szCs w:val="28"/>
        </w:rPr>
        <w:t>Allen TD, Griffin JE: Endocrine studies in patients with advanced hypospa</w:t>
      </w:r>
      <w:r w:rsidR="001F52C4" w:rsidRPr="0001578F">
        <w:rPr>
          <w:rStyle w:val="CharacterStyle1"/>
          <w:spacing w:val="3"/>
          <w:sz w:val="28"/>
          <w:szCs w:val="28"/>
        </w:rPr>
        <w:softHyphen/>
      </w:r>
      <w:r w:rsidR="001F52C4" w:rsidRPr="0001578F">
        <w:rPr>
          <w:rStyle w:val="CharacterStyle1"/>
          <w:sz w:val="28"/>
          <w:szCs w:val="28"/>
        </w:rPr>
        <w:t>dias. J Urol 19</w:t>
      </w:r>
      <w:r w:rsidR="001F52C4">
        <w:rPr>
          <w:rStyle w:val="CharacterStyle1"/>
          <w:sz w:val="28"/>
          <w:szCs w:val="28"/>
        </w:rPr>
        <w:t>98</w:t>
      </w:r>
      <w:r w:rsidR="001F52C4" w:rsidRPr="0001578F">
        <w:rPr>
          <w:rStyle w:val="CharacterStyle1"/>
          <w:sz w:val="28"/>
          <w:szCs w:val="28"/>
        </w:rPr>
        <w:t>;131:310-314.</w:t>
      </w:r>
    </w:p>
    <w:p w:rsidR="003D5272" w:rsidRPr="0001578F" w:rsidRDefault="003D5272" w:rsidP="003D5272">
      <w:pPr>
        <w:bidi w:val="0"/>
        <w:spacing w:before="120" w:after="120" w:line="288" w:lineRule="auto"/>
        <w:ind w:left="306" w:hanging="306"/>
        <w:rPr>
          <w:rStyle w:val="CharacterStyle1"/>
          <w:spacing w:val="3"/>
          <w:sz w:val="28"/>
          <w:szCs w:val="28"/>
        </w:rPr>
      </w:pPr>
      <w:r>
        <w:rPr>
          <w:rStyle w:val="CharacterStyle1"/>
          <w:spacing w:val="3"/>
          <w:sz w:val="28"/>
          <w:szCs w:val="28"/>
        </w:rPr>
        <w:t>15_</w:t>
      </w:r>
      <w:r w:rsidRPr="0001578F">
        <w:rPr>
          <w:rStyle w:val="CharacterStyle1"/>
          <w:spacing w:val="3"/>
          <w:sz w:val="28"/>
          <w:szCs w:val="28"/>
        </w:rPr>
        <w:t xml:space="preserve">Atala A, Guzman L, Retik AB: A novel inert collagen matrix for hypospadias repair. J Urol </w:t>
      </w:r>
      <w:r>
        <w:rPr>
          <w:rStyle w:val="CharacterStyle1"/>
          <w:spacing w:val="3"/>
          <w:sz w:val="28"/>
          <w:szCs w:val="28"/>
        </w:rPr>
        <w:t>2003</w:t>
      </w:r>
      <w:r w:rsidRPr="0001578F">
        <w:rPr>
          <w:rStyle w:val="CharacterStyle1"/>
          <w:spacing w:val="3"/>
          <w:sz w:val="28"/>
          <w:szCs w:val="28"/>
        </w:rPr>
        <w:t>;162:1148-1151.</w:t>
      </w:r>
    </w:p>
    <w:p w:rsidR="003D5272" w:rsidRPr="0001578F" w:rsidRDefault="003D5272" w:rsidP="003D5272">
      <w:pPr>
        <w:bidi w:val="0"/>
        <w:spacing w:before="120" w:after="120" w:line="288" w:lineRule="auto"/>
        <w:ind w:left="306" w:hanging="306"/>
        <w:rPr>
          <w:rStyle w:val="CharacterStyle1"/>
          <w:spacing w:val="3"/>
          <w:sz w:val="28"/>
          <w:szCs w:val="28"/>
        </w:rPr>
      </w:pPr>
      <w:r>
        <w:rPr>
          <w:rStyle w:val="CharacterStyle1"/>
          <w:spacing w:val="3"/>
          <w:sz w:val="28"/>
          <w:szCs w:val="28"/>
        </w:rPr>
        <w:t>16_</w:t>
      </w:r>
      <w:r w:rsidRPr="0001578F">
        <w:rPr>
          <w:rStyle w:val="CharacterStyle1"/>
          <w:spacing w:val="3"/>
          <w:sz w:val="28"/>
          <w:szCs w:val="28"/>
        </w:rPr>
        <w:t>Paulozzi LJ, Erickson JD, Jackson RJ: Hypospadias trends in two US surveil</w:t>
      </w:r>
      <w:r w:rsidRPr="0001578F">
        <w:rPr>
          <w:rStyle w:val="CharacterStyle1"/>
          <w:spacing w:val="3"/>
          <w:sz w:val="28"/>
          <w:szCs w:val="28"/>
        </w:rPr>
        <w:softHyphen/>
        <w:t>lance systems. Pediatrics 1997;100:831-834.</w:t>
      </w:r>
    </w:p>
    <w:p w:rsidR="00501A15" w:rsidRPr="0001578F" w:rsidRDefault="00501A15" w:rsidP="003D5272">
      <w:pPr>
        <w:bidi w:val="0"/>
        <w:spacing w:before="120" w:after="120" w:line="288" w:lineRule="auto"/>
        <w:ind w:left="360" w:hanging="360"/>
        <w:rPr>
          <w:rStyle w:val="CharacterStyle1"/>
          <w:spacing w:val="3"/>
          <w:sz w:val="28"/>
          <w:szCs w:val="28"/>
        </w:rPr>
      </w:pPr>
      <w:r>
        <w:rPr>
          <w:rStyle w:val="CharacterStyle1"/>
          <w:spacing w:val="3"/>
          <w:sz w:val="28"/>
          <w:szCs w:val="28"/>
        </w:rPr>
        <w:t>1</w:t>
      </w:r>
      <w:r w:rsidR="003D5272">
        <w:rPr>
          <w:rStyle w:val="CharacterStyle1"/>
          <w:spacing w:val="3"/>
          <w:sz w:val="28"/>
          <w:szCs w:val="28"/>
        </w:rPr>
        <w:t>7</w:t>
      </w:r>
      <w:r>
        <w:rPr>
          <w:rStyle w:val="CharacterStyle1"/>
          <w:spacing w:val="3"/>
          <w:sz w:val="28"/>
          <w:szCs w:val="28"/>
        </w:rPr>
        <w:t>_</w:t>
      </w:r>
      <w:r w:rsidRPr="0001578F">
        <w:rPr>
          <w:rStyle w:val="CharacterStyle1"/>
          <w:spacing w:val="3"/>
          <w:sz w:val="28"/>
          <w:szCs w:val="28"/>
        </w:rPr>
        <w:t>Chalapathi G, Rao KL, Chowdhary SK, et al: Testosterone therapy in micropliallic hypospadias: Topical or parenteral? J Pediatr Surg 200</w:t>
      </w:r>
      <w:r>
        <w:rPr>
          <w:rStyle w:val="CharacterStyle1"/>
          <w:spacing w:val="3"/>
          <w:sz w:val="28"/>
          <w:szCs w:val="28"/>
        </w:rPr>
        <w:t>7</w:t>
      </w:r>
      <w:r w:rsidRPr="0001578F">
        <w:rPr>
          <w:rStyle w:val="CharacterStyle1"/>
          <w:spacing w:val="3"/>
          <w:sz w:val="28"/>
          <w:szCs w:val="28"/>
        </w:rPr>
        <w:t>;38:221-223.</w:t>
      </w:r>
    </w:p>
    <w:p w:rsidR="00501A15" w:rsidRPr="00501A15" w:rsidRDefault="00501A15" w:rsidP="003D5272">
      <w:pPr>
        <w:bidi w:val="0"/>
        <w:spacing w:before="120" w:after="120" w:line="288" w:lineRule="auto"/>
        <w:ind w:left="306" w:hanging="306"/>
        <w:rPr>
          <w:rStyle w:val="CharacterStyle1"/>
          <w:spacing w:val="3"/>
          <w:sz w:val="28"/>
          <w:szCs w:val="28"/>
        </w:rPr>
      </w:pPr>
      <w:r>
        <w:rPr>
          <w:rStyle w:val="CharacterStyle1"/>
          <w:spacing w:val="3"/>
          <w:sz w:val="28"/>
          <w:szCs w:val="28"/>
        </w:rPr>
        <w:t>1</w:t>
      </w:r>
      <w:r w:rsidR="003D5272">
        <w:rPr>
          <w:rStyle w:val="CharacterStyle1"/>
          <w:spacing w:val="3"/>
          <w:sz w:val="28"/>
          <w:szCs w:val="28"/>
        </w:rPr>
        <w:t>8</w:t>
      </w:r>
      <w:r>
        <w:rPr>
          <w:rStyle w:val="CharacterStyle1"/>
          <w:spacing w:val="3"/>
          <w:sz w:val="28"/>
          <w:szCs w:val="28"/>
        </w:rPr>
        <w:t>_</w:t>
      </w:r>
      <w:r w:rsidRPr="0001578F">
        <w:rPr>
          <w:rStyle w:val="CharacterStyle1"/>
          <w:spacing w:val="3"/>
          <w:sz w:val="28"/>
          <w:szCs w:val="28"/>
        </w:rPr>
        <w:t>Rajfer J, Walsh PC: The incidence of intersexuality in patients with hypospa</w:t>
      </w:r>
      <w:r w:rsidRPr="0001578F">
        <w:rPr>
          <w:rStyle w:val="CharacterStyle1"/>
          <w:spacing w:val="3"/>
          <w:sz w:val="28"/>
          <w:szCs w:val="28"/>
        </w:rPr>
        <w:softHyphen/>
        <w:t xml:space="preserve">dies and cryptorchidism. J Urol </w:t>
      </w:r>
      <w:r>
        <w:rPr>
          <w:rStyle w:val="CharacterStyle1"/>
          <w:spacing w:val="3"/>
          <w:sz w:val="28"/>
          <w:szCs w:val="28"/>
        </w:rPr>
        <w:t>2000</w:t>
      </w:r>
      <w:r w:rsidRPr="0001578F">
        <w:rPr>
          <w:rStyle w:val="CharacterStyle1"/>
          <w:spacing w:val="3"/>
          <w:sz w:val="28"/>
          <w:szCs w:val="28"/>
        </w:rPr>
        <w:t>;116:769-770.</w:t>
      </w:r>
    </w:p>
    <w:p w:rsidR="001F52C4" w:rsidRPr="0001578F" w:rsidRDefault="001F52C4" w:rsidP="003D5272">
      <w:pPr>
        <w:bidi w:val="0"/>
        <w:spacing w:before="120" w:after="120" w:line="288" w:lineRule="auto"/>
        <w:ind w:left="306" w:hanging="306"/>
        <w:rPr>
          <w:rStyle w:val="CharacterStyle1"/>
          <w:spacing w:val="3"/>
          <w:sz w:val="28"/>
          <w:szCs w:val="28"/>
        </w:rPr>
      </w:pPr>
      <w:r>
        <w:rPr>
          <w:rStyle w:val="CharacterStyle1"/>
          <w:spacing w:val="3"/>
          <w:sz w:val="28"/>
          <w:szCs w:val="28"/>
        </w:rPr>
        <w:t>1</w:t>
      </w:r>
      <w:r w:rsidR="003D5272">
        <w:rPr>
          <w:rStyle w:val="CharacterStyle1"/>
          <w:spacing w:val="3"/>
          <w:sz w:val="28"/>
          <w:szCs w:val="28"/>
        </w:rPr>
        <w:t>9</w:t>
      </w:r>
      <w:r>
        <w:rPr>
          <w:rStyle w:val="CharacterStyle1"/>
          <w:spacing w:val="3"/>
          <w:sz w:val="28"/>
          <w:szCs w:val="28"/>
        </w:rPr>
        <w:t>_</w:t>
      </w:r>
      <w:r w:rsidRPr="0001578F">
        <w:rPr>
          <w:rStyle w:val="CharacterStyle1"/>
          <w:spacing w:val="3"/>
          <w:sz w:val="28"/>
          <w:szCs w:val="28"/>
        </w:rPr>
        <w:t xml:space="preserve">Bracka A: Sexuality after hypospadias repair. BJU Int </w:t>
      </w:r>
      <w:r>
        <w:rPr>
          <w:rStyle w:val="CharacterStyle1"/>
          <w:spacing w:val="3"/>
          <w:sz w:val="28"/>
          <w:szCs w:val="28"/>
        </w:rPr>
        <w:t>2001</w:t>
      </w:r>
      <w:r w:rsidRPr="0001578F">
        <w:rPr>
          <w:rStyle w:val="CharacterStyle1"/>
          <w:spacing w:val="3"/>
          <w:sz w:val="28"/>
          <w:szCs w:val="28"/>
        </w:rPr>
        <w:t xml:space="preserve">;83(Suppl 3):29-33. </w:t>
      </w:r>
    </w:p>
    <w:p w:rsidR="001F52C4" w:rsidRDefault="003D5272" w:rsidP="00FB4255">
      <w:pPr>
        <w:bidi w:val="0"/>
        <w:spacing w:before="120" w:after="120" w:line="288" w:lineRule="auto"/>
        <w:ind w:left="306" w:hanging="306"/>
        <w:rPr>
          <w:rStyle w:val="CharacterStyle1"/>
          <w:spacing w:val="3"/>
          <w:sz w:val="28"/>
          <w:szCs w:val="28"/>
        </w:rPr>
      </w:pPr>
      <w:r>
        <w:rPr>
          <w:rStyle w:val="CharacterStyle1"/>
          <w:spacing w:val="3"/>
          <w:sz w:val="28"/>
          <w:szCs w:val="28"/>
        </w:rPr>
        <w:t>20</w:t>
      </w:r>
      <w:r w:rsidR="001F52C4">
        <w:rPr>
          <w:rStyle w:val="CharacterStyle1"/>
          <w:spacing w:val="3"/>
          <w:sz w:val="28"/>
          <w:szCs w:val="28"/>
        </w:rPr>
        <w:t>_</w:t>
      </w:r>
      <w:r w:rsidR="001F52C4" w:rsidRPr="0001578F">
        <w:rPr>
          <w:rStyle w:val="CharacterStyle1"/>
          <w:spacing w:val="3"/>
          <w:sz w:val="28"/>
          <w:szCs w:val="28"/>
        </w:rPr>
        <w:t>Mieusset R, Soulie M: Hypospadias: Psychosocial, sexual, and reproductive consequences in adult life. 1 Androl 2005;26:163-168</w:t>
      </w:r>
      <w:r w:rsidR="001F52C4">
        <w:rPr>
          <w:rStyle w:val="CharacterStyle1"/>
          <w:spacing w:val="3"/>
          <w:sz w:val="28"/>
          <w:szCs w:val="28"/>
        </w:rPr>
        <w:t>.</w:t>
      </w:r>
    </w:p>
    <w:p w:rsidR="0033516B" w:rsidRPr="0001578F" w:rsidRDefault="0033516B" w:rsidP="0033516B">
      <w:pPr>
        <w:bidi w:val="0"/>
        <w:spacing w:before="120" w:after="120" w:line="288" w:lineRule="auto"/>
        <w:ind w:left="306" w:hanging="306"/>
        <w:rPr>
          <w:rStyle w:val="CharacterStyle1"/>
          <w:spacing w:val="3"/>
          <w:sz w:val="28"/>
          <w:szCs w:val="28"/>
        </w:rPr>
      </w:pPr>
      <w:r>
        <w:rPr>
          <w:rStyle w:val="CharacterStyle1"/>
          <w:spacing w:val="3"/>
          <w:sz w:val="28"/>
          <w:szCs w:val="28"/>
        </w:rPr>
        <w:t>21_</w:t>
      </w:r>
      <w:r w:rsidRPr="0001578F">
        <w:rPr>
          <w:rStyle w:val="CharacterStyle1"/>
          <w:spacing w:val="3"/>
          <w:sz w:val="28"/>
          <w:szCs w:val="28"/>
        </w:rPr>
        <w:t>Sozubir S, Snodgrass W: A new algorithm for primary hypospadias repair based on tip urethroplasty. 1 Pediatr Surg 2003;38:1157-1161.</w:t>
      </w:r>
    </w:p>
    <w:p w:rsidR="0033516B" w:rsidRDefault="0033516B" w:rsidP="0033516B">
      <w:pPr>
        <w:bidi w:val="0"/>
        <w:spacing w:before="120" w:after="120" w:line="288" w:lineRule="auto"/>
        <w:ind w:left="306" w:hanging="306"/>
        <w:rPr>
          <w:rStyle w:val="CharacterStyle1"/>
          <w:spacing w:val="3"/>
          <w:sz w:val="28"/>
          <w:szCs w:val="28"/>
        </w:rPr>
      </w:pPr>
      <w:r>
        <w:rPr>
          <w:rStyle w:val="CharacterStyle1"/>
          <w:spacing w:val="3"/>
          <w:sz w:val="28"/>
          <w:szCs w:val="28"/>
        </w:rPr>
        <w:t>22_</w:t>
      </w:r>
      <w:r w:rsidRPr="0001578F">
        <w:rPr>
          <w:rStyle w:val="CharacterStyle1"/>
          <w:spacing w:val="3"/>
          <w:sz w:val="28"/>
          <w:szCs w:val="28"/>
        </w:rPr>
        <w:t>Bracka A: A versatile two-stage hypospadias repair. Br J Plast Surg 199</w:t>
      </w:r>
      <w:r>
        <w:rPr>
          <w:rStyle w:val="CharacterStyle1"/>
          <w:spacing w:val="3"/>
          <w:sz w:val="28"/>
          <w:szCs w:val="28"/>
        </w:rPr>
        <w:t>9</w:t>
      </w:r>
      <w:r w:rsidRPr="0001578F">
        <w:rPr>
          <w:rStyle w:val="CharacterStyle1"/>
          <w:spacing w:val="3"/>
          <w:sz w:val="28"/>
          <w:szCs w:val="28"/>
        </w:rPr>
        <w:t>b; 48:345-352.</w:t>
      </w:r>
    </w:p>
    <w:p w:rsidR="00501A15" w:rsidRPr="0001578F" w:rsidRDefault="00501A15" w:rsidP="00501A15">
      <w:pPr>
        <w:bidi w:val="0"/>
        <w:spacing w:before="120" w:after="120" w:line="288" w:lineRule="auto"/>
        <w:ind w:left="306" w:hanging="306"/>
        <w:rPr>
          <w:rStyle w:val="CharacterStyle1"/>
          <w:spacing w:val="3"/>
          <w:sz w:val="28"/>
          <w:szCs w:val="28"/>
        </w:rPr>
      </w:pPr>
      <w:r>
        <w:rPr>
          <w:rStyle w:val="CharacterStyle1"/>
          <w:spacing w:val="3"/>
          <w:sz w:val="28"/>
          <w:szCs w:val="28"/>
        </w:rPr>
        <w:t>23_</w:t>
      </w:r>
      <w:r w:rsidRPr="0001578F">
        <w:rPr>
          <w:rStyle w:val="CharacterStyle1"/>
          <w:spacing w:val="3"/>
          <w:sz w:val="28"/>
          <w:szCs w:val="28"/>
        </w:rPr>
        <w:t>Retik AB, Keating M, Mandell I: Complications of hypospadias repair. Urol Clin North Am 19</w:t>
      </w:r>
      <w:r>
        <w:rPr>
          <w:rStyle w:val="CharacterStyle1"/>
          <w:spacing w:val="3"/>
          <w:sz w:val="28"/>
          <w:szCs w:val="28"/>
        </w:rPr>
        <w:t>99</w:t>
      </w:r>
      <w:r w:rsidRPr="0001578F">
        <w:rPr>
          <w:rStyle w:val="CharacterStyle1"/>
          <w:spacing w:val="3"/>
          <w:sz w:val="28"/>
          <w:szCs w:val="28"/>
        </w:rPr>
        <w:t>;15:223-236</w:t>
      </w:r>
    </w:p>
    <w:p w:rsidR="00C5267C" w:rsidRPr="0001578F" w:rsidRDefault="00C5267C" w:rsidP="00F46A0C">
      <w:pPr>
        <w:bidi w:val="0"/>
        <w:spacing w:before="120" w:after="120" w:line="288" w:lineRule="auto"/>
        <w:ind w:left="306" w:hanging="306"/>
        <w:rPr>
          <w:rStyle w:val="CharacterStyle1"/>
          <w:spacing w:val="3"/>
          <w:sz w:val="28"/>
          <w:szCs w:val="28"/>
        </w:rPr>
      </w:pPr>
      <w:r>
        <w:rPr>
          <w:rStyle w:val="CharacterStyle1"/>
          <w:spacing w:val="3"/>
          <w:sz w:val="28"/>
          <w:szCs w:val="28"/>
        </w:rPr>
        <w:t xml:space="preserve">24_ </w:t>
      </w:r>
      <w:r w:rsidRPr="0001578F">
        <w:rPr>
          <w:rStyle w:val="CharacterStyle1"/>
          <w:spacing w:val="3"/>
          <w:sz w:val="28"/>
          <w:szCs w:val="28"/>
        </w:rPr>
        <w:t>Duckett JW, Kaplan GW, Woodard JR, et al: Panel: Complications of hypospa</w:t>
      </w:r>
      <w:r w:rsidRPr="0001578F">
        <w:rPr>
          <w:rStyle w:val="CharacterStyle1"/>
          <w:spacing w:val="3"/>
          <w:sz w:val="28"/>
          <w:szCs w:val="28"/>
        </w:rPr>
        <w:softHyphen/>
        <w:t xml:space="preserve">dias repair. Ural Clin North Am </w:t>
      </w:r>
      <w:r w:rsidR="00F46A0C">
        <w:rPr>
          <w:rStyle w:val="CharacterStyle1"/>
          <w:spacing w:val="3"/>
          <w:sz w:val="28"/>
          <w:szCs w:val="28"/>
        </w:rPr>
        <w:t>2003</w:t>
      </w:r>
      <w:r w:rsidRPr="0001578F">
        <w:rPr>
          <w:rStyle w:val="CharacterStyle1"/>
          <w:spacing w:val="3"/>
          <w:sz w:val="28"/>
          <w:szCs w:val="28"/>
        </w:rPr>
        <w:t>;7:443-454.</w:t>
      </w:r>
    </w:p>
    <w:sectPr w:rsidR="00C5267C" w:rsidRPr="0001578F" w:rsidSect="007D157A">
      <w:footerReference w:type="even" r:id="rId39"/>
      <w:footerReference w:type="default" r:id="rId40"/>
      <w:pgSz w:w="11906" w:h="16838"/>
      <w:pgMar w:top="1440" w:right="1826" w:bottom="1440" w:left="180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1788" w:rsidRDefault="00921788">
      <w:r>
        <w:separator/>
      </w:r>
    </w:p>
  </w:endnote>
  <w:endnote w:type="continuationSeparator" w:id="1">
    <w:p w:rsidR="00921788" w:rsidRDefault="009217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PT Bold Heading">
    <w:panose1 w:val="02010400000000000000"/>
    <w:charset w:val="B2"/>
    <w:family w:val="auto"/>
    <w:pitch w:val="variable"/>
    <w:sig w:usb0="00002001" w:usb1="80000000" w:usb2="00000008" w:usb3="00000000" w:csb0="00000040" w:csb1="00000000"/>
  </w:font>
  <w:font w:name="AL-Mateen">
    <w:altName w:val="Arial"/>
    <w:charset w:val="B2"/>
    <w:family w:val="auto"/>
    <w:pitch w:val="variable"/>
    <w:sig w:usb0="00002001" w:usb1="00000000" w:usb2="00000000" w:usb3="00000000" w:csb0="00000040" w:csb1="00000000"/>
  </w:font>
  <w:font w:name="Georgia">
    <w:panose1 w:val="02040502050405020303"/>
    <w:charset w:val="00"/>
    <w:family w:val="roman"/>
    <w:pitch w:val="variable"/>
    <w:sig w:usb0="00000287" w:usb1="00000000"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49D" w:rsidRDefault="00C80C17" w:rsidP="005837E9">
    <w:pPr>
      <w:pStyle w:val="a4"/>
      <w:framePr w:wrap="around" w:vAnchor="text" w:hAnchor="text" w:xAlign="center" w:y="1"/>
      <w:rPr>
        <w:rStyle w:val="a5"/>
      </w:rPr>
    </w:pPr>
    <w:r>
      <w:rPr>
        <w:rStyle w:val="a5"/>
        <w:rtl/>
      </w:rPr>
      <w:fldChar w:fldCharType="begin"/>
    </w:r>
    <w:r w:rsidR="00E9249D">
      <w:rPr>
        <w:rStyle w:val="a5"/>
      </w:rPr>
      <w:instrText xml:space="preserve">PAGE  </w:instrText>
    </w:r>
    <w:r>
      <w:rPr>
        <w:rStyle w:val="a5"/>
        <w:rtl/>
      </w:rPr>
      <w:fldChar w:fldCharType="end"/>
    </w:r>
  </w:p>
  <w:p w:rsidR="00E9249D" w:rsidRDefault="00E9249D">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49D" w:rsidRDefault="00C80C17" w:rsidP="005837E9">
    <w:pPr>
      <w:pStyle w:val="a4"/>
      <w:framePr w:wrap="around" w:vAnchor="text" w:hAnchor="text" w:xAlign="center" w:y="1"/>
      <w:rPr>
        <w:rStyle w:val="a5"/>
      </w:rPr>
    </w:pPr>
    <w:r>
      <w:rPr>
        <w:rStyle w:val="a5"/>
        <w:rtl/>
      </w:rPr>
      <w:fldChar w:fldCharType="begin"/>
    </w:r>
    <w:r w:rsidR="00E9249D">
      <w:rPr>
        <w:rStyle w:val="a5"/>
      </w:rPr>
      <w:instrText xml:space="preserve">PAGE  </w:instrText>
    </w:r>
    <w:r>
      <w:rPr>
        <w:rStyle w:val="a5"/>
        <w:rtl/>
      </w:rPr>
      <w:fldChar w:fldCharType="separate"/>
    </w:r>
    <w:r w:rsidR="00B96B87">
      <w:rPr>
        <w:rStyle w:val="a5"/>
        <w:noProof/>
        <w:rtl/>
      </w:rPr>
      <w:t>5</w:t>
    </w:r>
    <w:r>
      <w:rPr>
        <w:rStyle w:val="a5"/>
        <w:rtl/>
      </w:rPr>
      <w:fldChar w:fldCharType="end"/>
    </w:r>
  </w:p>
  <w:p w:rsidR="00E9249D" w:rsidRDefault="00E9249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1788" w:rsidRDefault="00921788">
      <w:r>
        <w:separator/>
      </w:r>
    </w:p>
  </w:footnote>
  <w:footnote w:type="continuationSeparator" w:id="1">
    <w:p w:rsidR="00921788" w:rsidRDefault="0092178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E1483"/>
    <w:multiLevelType w:val="hybridMultilevel"/>
    <w:tmpl w:val="7856F9A2"/>
    <w:lvl w:ilvl="0" w:tplc="287ED8C4">
      <w:start w:val="1"/>
      <w:numFmt w:val="decimal"/>
      <w:lvlText w:val="%1-"/>
      <w:lvlJc w:val="left"/>
      <w:pPr>
        <w:tabs>
          <w:tab w:val="num" w:pos="825"/>
        </w:tabs>
        <w:ind w:left="825" w:hanging="465"/>
      </w:pPr>
      <w:rPr>
        <w:rFonts w:hint="default"/>
      </w:rPr>
    </w:lvl>
    <w:lvl w:ilvl="1" w:tplc="5F1AE36A">
      <w:start w:val="1"/>
      <w:numFmt w:val="arabicAlpha"/>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FC65B2C"/>
    <w:multiLevelType w:val="hybridMultilevel"/>
    <w:tmpl w:val="FA040578"/>
    <w:lvl w:ilvl="0" w:tplc="1898CD5E">
      <w:start w:val="1"/>
      <w:numFmt w:val="decimal"/>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0001323"/>
    <w:multiLevelType w:val="hybridMultilevel"/>
    <w:tmpl w:val="B3F08192"/>
    <w:lvl w:ilvl="0" w:tplc="91CE05D2">
      <w:start w:val="1"/>
      <w:numFmt w:val="bullet"/>
      <w:lvlText w:val="-"/>
      <w:lvlJc w:val="left"/>
      <w:pPr>
        <w:tabs>
          <w:tab w:val="num" w:pos="720"/>
        </w:tabs>
        <w:ind w:left="720" w:hanging="360"/>
      </w:pPr>
      <w:rPr>
        <w:rFonts w:ascii="Times New Roman" w:eastAsia="Times New Roman" w:hAnsi="Times New Roman" w:cs="Simplified Arabic"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38D49BA"/>
    <w:multiLevelType w:val="hybridMultilevel"/>
    <w:tmpl w:val="40068D3C"/>
    <w:lvl w:ilvl="0" w:tplc="91CE05D2">
      <w:start w:val="1"/>
      <w:numFmt w:val="bullet"/>
      <w:lvlText w:val="-"/>
      <w:lvlJc w:val="left"/>
      <w:pPr>
        <w:ind w:left="720" w:hanging="360"/>
      </w:pPr>
      <w:rPr>
        <w:rFonts w:ascii="Times New Roman" w:eastAsia="Times New Roman" w:hAnsi="Times New Roman"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B45FA1"/>
    <w:multiLevelType w:val="hybridMultilevel"/>
    <w:tmpl w:val="E59ACCBA"/>
    <w:lvl w:ilvl="0" w:tplc="1DC0980A">
      <w:start w:val="1"/>
      <w:numFmt w:val="decimal"/>
      <w:lvlText w:val="%1-"/>
      <w:lvlJc w:val="left"/>
      <w:pPr>
        <w:tabs>
          <w:tab w:val="num" w:pos="795"/>
        </w:tabs>
        <w:ind w:left="795" w:hanging="435"/>
      </w:pPr>
      <w:rPr>
        <w:rFonts w:hint="default"/>
      </w:rPr>
    </w:lvl>
    <w:lvl w:ilvl="1" w:tplc="74BE2F08">
      <w:start w:val="1"/>
      <w:numFmt w:val="arabicAlpha"/>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84929BB"/>
    <w:multiLevelType w:val="hybridMultilevel"/>
    <w:tmpl w:val="B0264396"/>
    <w:lvl w:ilvl="0" w:tplc="CE8EBCE8">
      <w:start w:val="1"/>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1D33979"/>
    <w:multiLevelType w:val="hybridMultilevel"/>
    <w:tmpl w:val="5BB45FB0"/>
    <w:lvl w:ilvl="0" w:tplc="0B00464C">
      <w:start w:val="1"/>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3AB2C0C"/>
    <w:multiLevelType w:val="hybridMultilevel"/>
    <w:tmpl w:val="EA009EF2"/>
    <w:lvl w:ilvl="0" w:tplc="86305DEE">
      <w:start w:val="1"/>
      <w:numFmt w:val="decimal"/>
      <w:lvlText w:val="%1-"/>
      <w:lvlJc w:val="left"/>
      <w:pPr>
        <w:tabs>
          <w:tab w:val="num" w:pos="810"/>
        </w:tabs>
        <w:ind w:left="810" w:hanging="45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91C7EF9"/>
    <w:multiLevelType w:val="hybridMultilevel"/>
    <w:tmpl w:val="83F4AEC6"/>
    <w:lvl w:ilvl="0" w:tplc="90A208F2">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60847BA"/>
    <w:multiLevelType w:val="hybridMultilevel"/>
    <w:tmpl w:val="DDB6293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5EA947EC"/>
    <w:multiLevelType w:val="hybridMultilevel"/>
    <w:tmpl w:val="EC8AFD44"/>
    <w:lvl w:ilvl="0" w:tplc="B92A3618">
      <w:start w:val="1"/>
      <w:numFmt w:val="decimal"/>
      <w:lvlText w:val="%1-"/>
      <w:lvlJc w:val="left"/>
      <w:pPr>
        <w:ind w:left="765" w:hanging="405"/>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F0C0CA1"/>
    <w:multiLevelType w:val="hybridMultilevel"/>
    <w:tmpl w:val="F7528B26"/>
    <w:lvl w:ilvl="0" w:tplc="1898CD5E">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D00F00"/>
    <w:multiLevelType w:val="hybridMultilevel"/>
    <w:tmpl w:val="60E2286E"/>
    <w:lvl w:ilvl="0" w:tplc="282A33F4">
      <w:start w:val="1"/>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5A65CCA"/>
    <w:multiLevelType w:val="hybridMultilevel"/>
    <w:tmpl w:val="34A857F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7041D93"/>
    <w:multiLevelType w:val="hybridMultilevel"/>
    <w:tmpl w:val="A232F174"/>
    <w:lvl w:ilvl="0" w:tplc="ED1867EE">
      <w:start w:val="1"/>
      <w:numFmt w:val="decimal"/>
      <w:lvlText w:val="%1-"/>
      <w:lvlJc w:val="left"/>
      <w:pPr>
        <w:ind w:left="765" w:hanging="405"/>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F844E56"/>
    <w:multiLevelType w:val="hybridMultilevel"/>
    <w:tmpl w:val="9B12A882"/>
    <w:lvl w:ilvl="0" w:tplc="1898CD5E">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2"/>
  </w:num>
  <w:num w:numId="3">
    <w:abstractNumId w:val="2"/>
  </w:num>
  <w:num w:numId="4">
    <w:abstractNumId w:val="5"/>
  </w:num>
  <w:num w:numId="5">
    <w:abstractNumId w:val="0"/>
  </w:num>
  <w:num w:numId="6">
    <w:abstractNumId w:val="4"/>
  </w:num>
  <w:num w:numId="7">
    <w:abstractNumId w:val="8"/>
  </w:num>
  <w:num w:numId="8">
    <w:abstractNumId w:val="6"/>
  </w:num>
  <w:num w:numId="9">
    <w:abstractNumId w:val="9"/>
  </w:num>
  <w:num w:numId="10">
    <w:abstractNumId w:val="10"/>
  </w:num>
  <w:num w:numId="11">
    <w:abstractNumId w:val="14"/>
  </w:num>
  <w:num w:numId="12">
    <w:abstractNumId w:val="11"/>
  </w:num>
  <w:num w:numId="13">
    <w:abstractNumId w:val="15"/>
  </w:num>
  <w:num w:numId="14">
    <w:abstractNumId w:val="1"/>
  </w:num>
  <w:num w:numId="15">
    <w:abstractNumId w:val="13"/>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47"/>
  <w:stylePaneFormatFilter w:val="3F01"/>
  <w:defaultTabStop w:val="720"/>
  <w:characterSpacingControl w:val="doNotCompress"/>
  <w:footnotePr>
    <w:footnote w:id="0"/>
    <w:footnote w:id="1"/>
  </w:footnotePr>
  <w:endnotePr>
    <w:endnote w:id="0"/>
    <w:endnote w:id="1"/>
  </w:endnotePr>
  <w:compat/>
  <w:rsids>
    <w:rsidRoot w:val="00EC4ACB"/>
    <w:rsid w:val="00002B90"/>
    <w:rsid w:val="000060AF"/>
    <w:rsid w:val="00013874"/>
    <w:rsid w:val="000152DA"/>
    <w:rsid w:val="0001578F"/>
    <w:rsid w:val="0001620F"/>
    <w:rsid w:val="00020240"/>
    <w:rsid w:val="00020AB2"/>
    <w:rsid w:val="00020B1E"/>
    <w:rsid w:val="00025765"/>
    <w:rsid w:val="000266AE"/>
    <w:rsid w:val="00033113"/>
    <w:rsid w:val="00035D0E"/>
    <w:rsid w:val="00040201"/>
    <w:rsid w:val="000422D8"/>
    <w:rsid w:val="00047A29"/>
    <w:rsid w:val="0005398C"/>
    <w:rsid w:val="00057327"/>
    <w:rsid w:val="000678F3"/>
    <w:rsid w:val="00074E21"/>
    <w:rsid w:val="00084ED3"/>
    <w:rsid w:val="000916D2"/>
    <w:rsid w:val="00095821"/>
    <w:rsid w:val="000A3C30"/>
    <w:rsid w:val="000C3161"/>
    <w:rsid w:val="000C382E"/>
    <w:rsid w:val="000C4F52"/>
    <w:rsid w:val="000C6767"/>
    <w:rsid w:val="000D55CA"/>
    <w:rsid w:val="000D6A03"/>
    <w:rsid w:val="000E16FA"/>
    <w:rsid w:val="000E1AB8"/>
    <w:rsid w:val="000E6BB5"/>
    <w:rsid w:val="000F791D"/>
    <w:rsid w:val="00103310"/>
    <w:rsid w:val="0010729D"/>
    <w:rsid w:val="0011023A"/>
    <w:rsid w:val="001173A8"/>
    <w:rsid w:val="001356BF"/>
    <w:rsid w:val="00140055"/>
    <w:rsid w:val="00141204"/>
    <w:rsid w:val="001423D6"/>
    <w:rsid w:val="001725AE"/>
    <w:rsid w:val="001868C7"/>
    <w:rsid w:val="00186B0B"/>
    <w:rsid w:val="001A4A40"/>
    <w:rsid w:val="001A7C7E"/>
    <w:rsid w:val="001B3310"/>
    <w:rsid w:val="001B395D"/>
    <w:rsid w:val="001C243F"/>
    <w:rsid w:val="001C5F49"/>
    <w:rsid w:val="001C633F"/>
    <w:rsid w:val="001D0431"/>
    <w:rsid w:val="001D1142"/>
    <w:rsid w:val="001D3FDC"/>
    <w:rsid w:val="001D5540"/>
    <w:rsid w:val="001D68CA"/>
    <w:rsid w:val="001E207E"/>
    <w:rsid w:val="001E5296"/>
    <w:rsid w:val="001F3049"/>
    <w:rsid w:val="001F379A"/>
    <w:rsid w:val="001F52C4"/>
    <w:rsid w:val="00202404"/>
    <w:rsid w:val="00210E05"/>
    <w:rsid w:val="002117E1"/>
    <w:rsid w:val="0021337A"/>
    <w:rsid w:val="002162BE"/>
    <w:rsid w:val="0022193E"/>
    <w:rsid w:val="00221C2E"/>
    <w:rsid w:val="00222920"/>
    <w:rsid w:val="0023115F"/>
    <w:rsid w:val="00232EE3"/>
    <w:rsid w:val="0023762E"/>
    <w:rsid w:val="00242042"/>
    <w:rsid w:val="0024590B"/>
    <w:rsid w:val="00245C79"/>
    <w:rsid w:val="00252B55"/>
    <w:rsid w:val="0025780C"/>
    <w:rsid w:val="0026155F"/>
    <w:rsid w:val="0026706A"/>
    <w:rsid w:val="00271655"/>
    <w:rsid w:val="00280ECF"/>
    <w:rsid w:val="00285731"/>
    <w:rsid w:val="00286250"/>
    <w:rsid w:val="002910B6"/>
    <w:rsid w:val="002B52CE"/>
    <w:rsid w:val="002C1AA2"/>
    <w:rsid w:val="002D497D"/>
    <w:rsid w:val="002D64EF"/>
    <w:rsid w:val="002E4185"/>
    <w:rsid w:val="002E481F"/>
    <w:rsid w:val="002F2A2A"/>
    <w:rsid w:val="00301D79"/>
    <w:rsid w:val="003059F6"/>
    <w:rsid w:val="00305CFC"/>
    <w:rsid w:val="00310771"/>
    <w:rsid w:val="00316B0A"/>
    <w:rsid w:val="00321664"/>
    <w:rsid w:val="003224B6"/>
    <w:rsid w:val="003318C5"/>
    <w:rsid w:val="00334A67"/>
    <w:rsid w:val="0033516B"/>
    <w:rsid w:val="00335D8F"/>
    <w:rsid w:val="00337828"/>
    <w:rsid w:val="00340920"/>
    <w:rsid w:val="00342B55"/>
    <w:rsid w:val="00343731"/>
    <w:rsid w:val="003508B6"/>
    <w:rsid w:val="00351CA9"/>
    <w:rsid w:val="00353126"/>
    <w:rsid w:val="00353948"/>
    <w:rsid w:val="00354DD7"/>
    <w:rsid w:val="00355DF5"/>
    <w:rsid w:val="003565F9"/>
    <w:rsid w:val="0036387B"/>
    <w:rsid w:val="00366B29"/>
    <w:rsid w:val="00366C5F"/>
    <w:rsid w:val="00384526"/>
    <w:rsid w:val="00386DD4"/>
    <w:rsid w:val="00387451"/>
    <w:rsid w:val="00391173"/>
    <w:rsid w:val="003911D8"/>
    <w:rsid w:val="003959E0"/>
    <w:rsid w:val="00397343"/>
    <w:rsid w:val="003A4230"/>
    <w:rsid w:val="003C7FF8"/>
    <w:rsid w:val="003D0F8C"/>
    <w:rsid w:val="003D380B"/>
    <w:rsid w:val="003D5272"/>
    <w:rsid w:val="003D592B"/>
    <w:rsid w:val="003E0FA9"/>
    <w:rsid w:val="003E2AAF"/>
    <w:rsid w:val="003E68C3"/>
    <w:rsid w:val="003F1BB6"/>
    <w:rsid w:val="003F3F62"/>
    <w:rsid w:val="003F461D"/>
    <w:rsid w:val="004020D4"/>
    <w:rsid w:val="004043DC"/>
    <w:rsid w:val="00413ACC"/>
    <w:rsid w:val="004145BD"/>
    <w:rsid w:val="00415776"/>
    <w:rsid w:val="00420219"/>
    <w:rsid w:val="004210FD"/>
    <w:rsid w:val="00430368"/>
    <w:rsid w:val="00430E5E"/>
    <w:rsid w:val="00431B55"/>
    <w:rsid w:val="00432F24"/>
    <w:rsid w:val="00433193"/>
    <w:rsid w:val="00433FB4"/>
    <w:rsid w:val="00437879"/>
    <w:rsid w:val="00440CB6"/>
    <w:rsid w:val="004467E7"/>
    <w:rsid w:val="0044693E"/>
    <w:rsid w:val="00447DAF"/>
    <w:rsid w:val="00460BB9"/>
    <w:rsid w:val="00460F3E"/>
    <w:rsid w:val="00467D8E"/>
    <w:rsid w:val="004744D9"/>
    <w:rsid w:val="00486F0D"/>
    <w:rsid w:val="00491DA1"/>
    <w:rsid w:val="004951FF"/>
    <w:rsid w:val="004A314D"/>
    <w:rsid w:val="004B4138"/>
    <w:rsid w:val="004C1231"/>
    <w:rsid w:val="004C1A5B"/>
    <w:rsid w:val="004D2A20"/>
    <w:rsid w:val="004D30A9"/>
    <w:rsid w:val="004F05D2"/>
    <w:rsid w:val="004F6497"/>
    <w:rsid w:val="00501A15"/>
    <w:rsid w:val="00501ED3"/>
    <w:rsid w:val="00503BD4"/>
    <w:rsid w:val="00504264"/>
    <w:rsid w:val="00510223"/>
    <w:rsid w:val="00516858"/>
    <w:rsid w:val="0052464A"/>
    <w:rsid w:val="00526F4D"/>
    <w:rsid w:val="00531314"/>
    <w:rsid w:val="0053783E"/>
    <w:rsid w:val="00543054"/>
    <w:rsid w:val="005432CE"/>
    <w:rsid w:val="00543DBA"/>
    <w:rsid w:val="00554B49"/>
    <w:rsid w:val="005610D1"/>
    <w:rsid w:val="00562999"/>
    <w:rsid w:val="00574852"/>
    <w:rsid w:val="0057715C"/>
    <w:rsid w:val="00583413"/>
    <w:rsid w:val="005837E9"/>
    <w:rsid w:val="00584866"/>
    <w:rsid w:val="0059252F"/>
    <w:rsid w:val="00597136"/>
    <w:rsid w:val="005974CF"/>
    <w:rsid w:val="005A303B"/>
    <w:rsid w:val="005A556C"/>
    <w:rsid w:val="005A5D7C"/>
    <w:rsid w:val="005B0D23"/>
    <w:rsid w:val="005B2C78"/>
    <w:rsid w:val="005B36C2"/>
    <w:rsid w:val="005C1CF6"/>
    <w:rsid w:val="005C265A"/>
    <w:rsid w:val="005C3146"/>
    <w:rsid w:val="005C3C00"/>
    <w:rsid w:val="005C77FB"/>
    <w:rsid w:val="005E4A8F"/>
    <w:rsid w:val="005E6023"/>
    <w:rsid w:val="005F6830"/>
    <w:rsid w:val="00606D14"/>
    <w:rsid w:val="00612E20"/>
    <w:rsid w:val="0062267A"/>
    <w:rsid w:val="00623199"/>
    <w:rsid w:val="0062549C"/>
    <w:rsid w:val="006261F2"/>
    <w:rsid w:val="006511BA"/>
    <w:rsid w:val="006541C6"/>
    <w:rsid w:val="00656084"/>
    <w:rsid w:val="00656E47"/>
    <w:rsid w:val="00660124"/>
    <w:rsid w:val="00661574"/>
    <w:rsid w:val="00663D95"/>
    <w:rsid w:val="00666960"/>
    <w:rsid w:val="00666F17"/>
    <w:rsid w:val="00677C3F"/>
    <w:rsid w:val="006805A3"/>
    <w:rsid w:val="006819E9"/>
    <w:rsid w:val="006875CD"/>
    <w:rsid w:val="00692AE1"/>
    <w:rsid w:val="006A18BA"/>
    <w:rsid w:val="006A5ABA"/>
    <w:rsid w:val="006B1643"/>
    <w:rsid w:val="006B2C0B"/>
    <w:rsid w:val="006B7616"/>
    <w:rsid w:val="006C429B"/>
    <w:rsid w:val="006D1E1A"/>
    <w:rsid w:val="006D4B9E"/>
    <w:rsid w:val="006D643A"/>
    <w:rsid w:val="006E0EA9"/>
    <w:rsid w:val="006E1005"/>
    <w:rsid w:val="006F3D03"/>
    <w:rsid w:val="00700EC1"/>
    <w:rsid w:val="00704D10"/>
    <w:rsid w:val="00707520"/>
    <w:rsid w:val="0070755C"/>
    <w:rsid w:val="00710603"/>
    <w:rsid w:val="00716BC2"/>
    <w:rsid w:val="0073086E"/>
    <w:rsid w:val="00732DF1"/>
    <w:rsid w:val="007349C7"/>
    <w:rsid w:val="007402C5"/>
    <w:rsid w:val="00754F10"/>
    <w:rsid w:val="0076065B"/>
    <w:rsid w:val="007610F1"/>
    <w:rsid w:val="00764D0B"/>
    <w:rsid w:val="00764ECF"/>
    <w:rsid w:val="0077047A"/>
    <w:rsid w:val="00774344"/>
    <w:rsid w:val="00775A0B"/>
    <w:rsid w:val="00777790"/>
    <w:rsid w:val="00777F06"/>
    <w:rsid w:val="00781E7E"/>
    <w:rsid w:val="007834F9"/>
    <w:rsid w:val="007845E5"/>
    <w:rsid w:val="00785B0C"/>
    <w:rsid w:val="00790271"/>
    <w:rsid w:val="00797B98"/>
    <w:rsid w:val="00797E6E"/>
    <w:rsid w:val="007A5C6C"/>
    <w:rsid w:val="007A626C"/>
    <w:rsid w:val="007A7AEE"/>
    <w:rsid w:val="007D157A"/>
    <w:rsid w:val="007D186D"/>
    <w:rsid w:val="007D5CC0"/>
    <w:rsid w:val="007D608F"/>
    <w:rsid w:val="007D7ED1"/>
    <w:rsid w:val="007E5580"/>
    <w:rsid w:val="007E6D2E"/>
    <w:rsid w:val="007F207C"/>
    <w:rsid w:val="007F24E7"/>
    <w:rsid w:val="007F67CD"/>
    <w:rsid w:val="007F777C"/>
    <w:rsid w:val="0080025B"/>
    <w:rsid w:val="00801438"/>
    <w:rsid w:val="00801A7A"/>
    <w:rsid w:val="008030EC"/>
    <w:rsid w:val="008053D2"/>
    <w:rsid w:val="008123AB"/>
    <w:rsid w:val="00817555"/>
    <w:rsid w:val="00817D79"/>
    <w:rsid w:val="00817ED4"/>
    <w:rsid w:val="00821F42"/>
    <w:rsid w:val="00824427"/>
    <w:rsid w:val="008360E6"/>
    <w:rsid w:val="00840A13"/>
    <w:rsid w:val="00856DFE"/>
    <w:rsid w:val="00870F77"/>
    <w:rsid w:val="008750CD"/>
    <w:rsid w:val="008766CE"/>
    <w:rsid w:val="00887742"/>
    <w:rsid w:val="0089677B"/>
    <w:rsid w:val="008A07A5"/>
    <w:rsid w:val="008A0A5D"/>
    <w:rsid w:val="008A3124"/>
    <w:rsid w:val="008A3BEF"/>
    <w:rsid w:val="008C116D"/>
    <w:rsid w:val="008C1377"/>
    <w:rsid w:val="008C1800"/>
    <w:rsid w:val="008C5383"/>
    <w:rsid w:val="008D0357"/>
    <w:rsid w:val="008D1028"/>
    <w:rsid w:val="008D31DB"/>
    <w:rsid w:val="008D3EF5"/>
    <w:rsid w:val="008D4325"/>
    <w:rsid w:val="008E5F70"/>
    <w:rsid w:val="008F4688"/>
    <w:rsid w:val="009027DC"/>
    <w:rsid w:val="009153F3"/>
    <w:rsid w:val="00916A85"/>
    <w:rsid w:val="00921788"/>
    <w:rsid w:val="00925B07"/>
    <w:rsid w:val="009339CA"/>
    <w:rsid w:val="00935CDE"/>
    <w:rsid w:val="0094022A"/>
    <w:rsid w:val="00940D0A"/>
    <w:rsid w:val="00941272"/>
    <w:rsid w:val="0094211B"/>
    <w:rsid w:val="009456D3"/>
    <w:rsid w:val="00951A73"/>
    <w:rsid w:val="00954A81"/>
    <w:rsid w:val="00966B34"/>
    <w:rsid w:val="00976F67"/>
    <w:rsid w:val="00981BF8"/>
    <w:rsid w:val="00982AEF"/>
    <w:rsid w:val="00986FBE"/>
    <w:rsid w:val="00995501"/>
    <w:rsid w:val="009A3FB6"/>
    <w:rsid w:val="009C6E72"/>
    <w:rsid w:val="009D6733"/>
    <w:rsid w:val="009D73B9"/>
    <w:rsid w:val="009D7935"/>
    <w:rsid w:val="009E0639"/>
    <w:rsid w:val="009E1397"/>
    <w:rsid w:val="009E5612"/>
    <w:rsid w:val="009E74DC"/>
    <w:rsid w:val="009F52B7"/>
    <w:rsid w:val="009F5556"/>
    <w:rsid w:val="00A14727"/>
    <w:rsid w:val="00A2305C"/>
    <w:rsid w:val="00A2541D"/>
    <w:rsid w:val="00A3090A"/>
    <w:rsid w:val="00A34FAC"/>
    <w:rsid w:val="00A44E47"/>
    <w:rsid w:val="00A52D89"/>
    <w:rsid w:val="00A53F59"/>
    <w:rsid w:val="00A62F88"/>
    <w:rsid w:val="00A66635"/>
    <w:rsid w:val="00A70386"/>
    <w:rsid w:val="00A71897"/>
    <w:rsid w:val="00A74F5E"/>
    <w:rsid w:val="00A8237C"/>
    <w:rsid w:val="00A845A0"/>
    <w:rsid w:val="00A85990"/>
    <w:rsid w:val="00A922D6"/>
    <w:rsid w:val="00A96820"/>
    <w:rsid w:val="00A96B3A"/>
    <w:rsid w:val="00A97DE6"/>
    <w:rsid w:val="00AB15DE"/>
    <w:rsid w:val="00AB2F6F"/>
    <w:rsid w:val="00AC1329"/>
    <w:rsid w:val="00AC2B66"/>
    <w:rsid w:val="00AC5A17"/>
    <w:rsid w:val="00AD5BAD"/>
    <w:rsid w:val="00AF49E5"/>
    <w:rsid w:val="00AF4E92"/>
    <w:rsid w:val="00AF6408"/>
    <w:rsid w:val="00B1046E"/>
    <w:rsid w:val="00B1323D"/>
    <w:rsid w:val="00B155F5"/>
    <w:rsid w:val="00B2271A"/>
    <w:rsid w:val="00B26AED"/>
    <w:rsid w:val="00B27B12"/>
    <w:rsid w:val="00B346B9"/>
    <w:rsid w:val="00B35706"/>
    <w:rsid w:val="00B44730"/>
    <w:rsid w:val="00B57DA8"/>
    <w:rsid w:val="00B6013C"/>
    <w:rsid w:val="00B71088"/>
    <w:rsid w:val="00B805C8"/>
    <w:rsid w:val="00B806EF"/>
    <w:rsid w:val="00B80D07"/>
    <w:rsid w:val="00B80FD3"/>
    <w:rsid w:val="00B81850"/>
    <w:rsid w:val="00B826DD"/>
    <w:rsid w:val="00B8311F"/>
    <w:rsid w:val="00B84EB6"/>
    <w:rsid w:val="00B87557"/>
    <w:rsid w:val="00B94661"/>
    <w:rsid w:val="00B96B87"/>
    <w:rsid w:val="00B97413"/>
    <w:rsid w:val="00B97CAA"/>
    <w:rsid w:val="00BA6B43"/>
    <w:rsid w:val="00BA71C3"/>
    <w:rsid w:val="00BB083A"/>
    <w:rsid w:val="00BC3725"/>
    <w:rsid w:val="00BC7068"/>
    <w:rsid w:val="00BC7781"/>
    <w:rsid w:val="00BD0A64"/>
    <w:rsid w:val="00BE4CE0"/>
    <w:rsid w:val="00BF2222"/>
    <w:rsid w:val="00BF2E99"/>
    <w:rsid w:val="00BF63B2"/>
    <w:rsid w:val="00BF762F"/>
    <w:rsid w:val="00BF798D"/>
    <w:rsid w:val="00C22242"/>
    <w:rsid w:val="00C248E6"/>
    <w:rsid w:val="00C30BC1"/>
    <w:rsid w:val="00C310EF"/>
    <w:rsid w:val="00C47CF0"/>
    <w:rsid w:val="00C5267C"/>
    <w:rsid w:val="00C5494C"/>
    <w:rsid w:val="00C54A20"/>
    <w:rsid w:val="00C604F5"/>
    <w:rsid w:val="00C621B9"/>
    <w:rsid w:val="00C66B9F"/>
    <w:rsid w:val="00C67FF3"/>
    <w:rsid w:val="00C73253"/>
    <w:rsid w:val="00C75491"/>
    <w:rsid w:val="00C80C17"/>
    <w:rsid w:val="00C823EF"/>
    <w:rsid w:val="00C84CF0"/>
    <w:rsid w:val="00C879FB"/>
    <w:rsid w:val="00C97509"/>
    <w:rsid w:val="00CA5534"/>
    <w:rsid w:val="00CA5E65"/>
    <w:rsid w:val="00CB02D4"/>
    <w:rsid w:val="00CB19EF"/>
    <w:rsid w:val="00CB1ACA"/>
    <w:rsid w:val="00CB4714"/>
    <w:rsid w:val="00CB51CB"/>
    <w:rsid w:val="00CC36C1"/>
    <w:rsid w:val="00CC4F6B"/>
    <w:rsid w:val="00CC7D84"/>
    <w:rsid w:val="00CD2DF1"/>
    <w:rsid w:val="00CD3270"/>
    <w:rsid w:val="00CD38A9"/>
    <w:rsid w:val="00CD3AAA"/>
    <w:rsid w:val="00CD3E4A"/>
    <w:rsid w:val="00CE4BB2"/>
    <w:rsid w:val="00CF6B4A"/>
    <w:rsid w:val="00CF75F3"/>
    <w:rsid w:val="00D2519B"/>
    <w:rsid w:val="00D3184E"/>
    <w:rsid w:val="00D36585"/>
    <w:rsid w:val="00D4050B"/>
    <w:rsid w:val="00D4207C"/>
    <w:rsid w:val="00D42B7E"/>
    <w:rsid w:val="00D43BDF"/>
    <w:rsid w:val="00D521E8"/>
    <w:rsid w:val="00D527A9"/>
    <w:rsid w:val="00D55BA8"/>
    <w:rsid w:val="00D64CBC"/>
    <w:rsid w:val="00D71391"/>
    <w:rsid w:val="00D74479"/>
    <w:rsid w:val="00D857B1"/>
    <w:rsid w:val="00D932E1"/>
    <w:rsid w:val="00D936FF"/>
    <w:rsid w:val="00D962EC"/>
    <w:rsid w:val="00D96304"/>
    <w:rsid w:val="00DA696A"/>
    <w:rsid w:val="00DA704F"/>
    <w:rsid w:val="00DB3001"/>
    <w:rsid w:val="00DB46FF"/>
    <w:rsid w:val="00DC11FF"/>
    <w:rsid w:val="00DC7993"/>
    <w:rsid w:val="00DD24FF"/>
    <w:rsid w:val="00DD6A14"/>
    <w:rsid w:val="00DE113C"/>
    <w:rsid w:val="00DE2C0F"/>
    <w:rsid w:val="00DE2EAD"/>
    <w:rsid w:val="00DE7F2F"/>
    <w:rsid w:val="00DF2345"/>
    <w:rsid w:val="00DF79D0"/>
    <w:rsid w:val="00E10F7C"/>
    <w:rsid w:val="00E13BE1"/>
    <w:rsid w:val="00E13CF2"/>
    <w:rsid w:val="00E149FE"/>
    <w:rsid w:val="00E24689"/>
    <w:rsid w:val="00E26556"/>
    <w:rsid w:val="00E30AA1"/>
    <w:rsid w:val="00E32689"/>
    <w:rsid w:val="00E42837"/>
    <w:rsid w:val="00E4321B"/>
    <w:rsid w:val="00E52FAB"/>
    <w:rsid w:val="00E61C19"/>
    <w:rsid w:val="00E7036B"/>
    <w:rsid w:val="00E703C7"/>
    <w:rsid w:val="00E723EC"/>
    <w:rsid w:val="00E7351F"/>
    <w:rsid w:val="00E73E17"/>
    <w:rsid w:val="00E76179"/>
    <w:rsid w:val="00E8242E"/>
    <w:rsid w:val="00E82467"/>
    <w:rsid w:val="00E8557D"/>
    <w:rsid w:val="00E9026C"/>
    <w:rsid w:val="00E9249D"/>
    <w:rsid w:val="00E97849"/>
    <w:rsid w:val="00EA0182"/>
    <w:rsid w:val="00EA0D1A"/>
    <w:rsid w:val="00EA47EC"/>
    <w:rsid w:val="00EB0690"/>
    <w:rsid w:val="00EB203C"/>
    <w:rsid w:val="00EB3419"/>
    <w:rsid w:val="00EB4624"/>
    <w:rsid w:val="00EC4ACB"/>
    <w:rsid w:val="00ED195E"/>
    <w:rsid w:val="00ED1C43"/>
    <w:rsid w:val="00EE51ED"/>
    <w:rsid w:val="00EE52E9"/>
    <w:rsid w:val="00EF51A4"/>
    <w:rsid w:val="00EF6DE2"/>
    <w:rsid w:val="00F06382"/>
    <w:rsid w:val="00F1286F"/>
    <w:rsid w:val="00F2460E"/>
    <w:rsid w:val="00F25373"/>
    <w:rsid w:val="00F2565B"/>
    <w:rsid w:val="00F27263"/>
    <w:rsid w:val="00F30389"/>
    <w:rsid w:val="00F41F8D"/>
    <w:rsid w:val="00F42E8A"/>
    <w:rsid w:val="00F46A0C"/>
    <w:rsid w:val="00F47937"/>
    <w:rsid w:val="00F526CE"/>
    <w:rsid w:val="00F52BF8"/>
    <w:rsid w:val="00F54FA3"/>
    <w:rsid w:val="00F561D4"/>
    <w:rsid w:val="00F57231"/>
    <w:rsid w:val="00F601F7"/>
    <w:rsid w:val="00F60D7B"/>
    <w:rsid w:val="00F631B5"/>
    <w:rsid w:val="00F73ABD"/>
    <w:rsid w:val="00F76550"/>
    <w:rsid w:val="00F7696D"/>
    <w:rsid w:val="00F82049"/>
    <w:rsid w:val="00F8426B"/>
    <w:rsid w:val="00F90D2B"/>
    <w:rsid w:val="00F92BC3"/>
    <w:rsid w:val="00F9649D"/>
    <w:rsid w:val="00FA79CF"/>
    <w:rsid w:val="00FB06F4"/>
    <w:rsid w:val="00FB0F9B"/>
    <w:rsid w:val="00FB4255"/>
    <w:rsid w:val="00FC3869"/>
    <w:rsid w:val="00FC5EEB"/>
    <w:rsid w:val="00FC6391"/>
    <w:rsid w:val="00FC6E82"/>
    <w:rsid w:val="00FE0360"/>
    <w:rsid w:val="00FF2C2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3783E"/>
    <w:pPr>
      <w:bidi/>
    </w:pPr>
    <w:rPr>
      <w:rFonts w:cs="Simplified Arabic"/>
      <w:sz w:val="24"/>
      <w:szCs w:val="3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B02D4"/>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rsid w:val="005837E9"/>
    <w:pPr>
      <w:tabs>
        <w:tab w:val="center" w:pos="4153"/>
        <w:tab w:val="right" w:pos="8306"/>
      </w:tabs>
    </w:pPr>
  </w:style>
  <w:style w:type="character" w:styleId="a5">
    <w:name w:val="page number"/>
    <w:basedOn w:val="a0"/>
    <w:rsid w:val="005837E9"/>
  </w:style>
  <w:style w:type="character" w:customStyle="1" w:styleId="CharacterStyle1">
    <w:name w:val="Character Style 1"/>
    <w:rsid w:val="001A7C7E"/>
    <w:rPr>
      <w:sz w:val="14"/>
      <w:szCs w:val="14"/>
    </w:rPr>
  </w:style>
  <w:style w:type="paragraph" w:styleId="a6">
    <w:name w:val="header"/>
    <w:basedOn w:val="a"/>
    <w:link w:val="Char"/>
    <w:rsid w:val="005E4A8F"/>
    <w:pPr>
      <w:tabs>
        <w:tab w:val="center" w:pos="4320"/>
        <w:tab w:val="right" w:pos="8640"/>
      </w:tabs>
    </w:pPr>
  </w:style>
  <w:style w:type="character" w:customStyle="1" w:styleId="Char">
    <w:name w:val="رأس صفحة Char"/>
    <w:link w:val="a6"/>
    <w:rsid w:val="005E4A8F"/>
    <w:rPr>
      <w:rFonts w:cs="Simplified Arabic"/>
      <w:sz w:val="24"/>
      <w:szCs w:val="32"/>
    </w:rPr>
  </w:style>
  <w:style w:type="paragraph" w:styleId="a7">
    <w:name w:val="List Paragraph"/>
    <w:basedOn w:val="a"/>
    <w:uiPriority w:val="34"/>
    <w:qFormat/>
    <w:rsid w:val="00E8242E"/>
    <w:pPr>
      <w:spacing w:after="200" w:line="276" w:lineRule="auto"/>
      <w:ind w:left="720"/>
      <w:contextualSpacing/>
    </w:pPr>
    <w:rPr>
      <w:rFonts w:ascii="Calibri" w:eastAsia="Calibri" w:hAnsi="Calibri" w:cs="Arial"/>
      <w:sz w:val="22"/>
      <w:szCs w:val="22"/>
    </w:rPr>
  </w:style>
  <w:style w:type="paragraph" w:styleId="a8">
    <w:name w:val="Balloon Text"/>
    <w:basedOn w:val="a"/>
    <w:link w:val="Char0"/>
    <w:rsid w:val="0025780C"/>
    <w:rPr>
      <w:rFonts w:ascii="Tahoma" w:hAnsi="Tahoma" w:cs="Tahoma"/>
      <w:sz w:val="16"/>
      <w:szCs w:val="16"/>
    </w:rPr>
  </w:style>
  <w:style w:type="character" w:customStyle="1" w:styleId="Char0">
    <w:name w:val="نص في بالون Char"/>
    <w:basedOn w:val="a0"/>
    <w:link w:val="a8"/>
    <w:rsid w:val="0025780C"/>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divs>
    <w:div w:id="802111900">
      <w:bodyDiv w:val="1"/>
      <w:marLeft w:val="0"/>
      <w:marRight w:val="0"/>
      <w:marTop w:val="0"/>
      <w:marBottom w:val="0"/>
      <w:divBdr>
        <w:top w:val="none" w:sz="0" w:space="0" w:color="auto"/>
        <w:left w:val="none" w:sz="0" w:space="0" w:color="auto"/>
        <w:bottom w:val="none" w:sz="0" w:space="0" w:color="auto"/>
        <w:right w:val="none" w:sz="0" w:space="0" w:color="auto"/>
      </w:divBdr>
    </w:div>
    <w:div w:id="158388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emf"/><Relationship Id="rId26" Type="http://schemas.openxmlformats.org/officeDocument/2006/relationships/image" Target="media/image15.emf"/><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oleObject" Target="embeddings/oleObject2.bin"/><Relationship Id="rId34" Type="http://schemas.openxmlformats.org/officeDocument/2006/relationships/image" Target="media/image19.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oleObject" Target="embeddings/oleObject4.bin"/><Relationship Id="rId33" Type="http://schemas.openxmlformats.org/officeDocument/2006/relationships/oleObject" Target="embeddings/oleObject8.bin"/><Relationship Id="rId38" Type="http://schemas.openxmlformats.org/officeDocument/2006/relationships/oleObject" Target="embeddings/oleObject9.bin"/><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emf"/><Relationship Id="rId29" Type="http://schemas.openxmlformats.org/officeDocument/2006/relationships/oleObject" Target="embeddings/oleObject6.bin"/><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emf"/><Relationship Id="rId32" Type="http://schemas.openxmlformats.org/officeDocument/2006/relationships/image" Target="media/image18.emf"/><Relationship Id="rId37" Type="http://schemas.openxmlformats.org/officeDocument/2006/relationships/image" Target="media/image22.emf"/><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oleObject" Target="embeddings/oleObject3.bin"/><Relationship Id="rId28" Type="http://schemas.openxmlformats.org/officeDocument/2006/relationships/image" Target="media/image16.emf"/><Relationship Id="rId36"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oleObject" Target="embeddings/oleObject1.bin"/><Relationship Id="rId31" Type="http://schemas.openxmlformats.org/officeDocument/2006/relationships/oleObject" Target="embeddings/oleObject7.bin"/><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emf"/><Relationship Id="rId27" Type="http://schemas.openxmlformats.org/officeDocument/2006/relationships/oleObject" Target="embeddings/oleObject5.bin"/><Relationship Id="rId30" Type="http://schemas.openxmlformats.org/officeDocument/2006/relationships/image" Target="media/image17.emf"/><Relationship Id="rId35"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EBBB8-E30B-114E-84A8-0C0E2FF1B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8451</Words>
  <Characters>48171</Characters>
  <Application>Microsoft Office Word</Application>
  <DocSecurity>0</DocSecurity>
  <Lines>401</Lines>
  <Paragraphs>113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مقاربة نتائج إصلاح الاحليل التحتي</vt:lpstr>
      <vt:lpstr>مقاربة نتائج إصلاح الاحليل التحتي </vt:lpstr>
    </vt:vector>
  </TitlesOfParts>
  <Company>saymeh</Company>
  <LinksUpToDate>false</LinksUpToDate>
  <CharactersWithSpaces>56509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مقاربة نتائج إصلاح الاحليل التحتي</dc:title>
  <dc:subject/>
  <dc:creator>user</dc:creator>
  <cp:keywords/>
  <cp:lastModifiedBy>ANAS</cp:lastModifiedBy>
  <cp:revision>2</cp:revision>
  <cp:lastPrinted>2019-02-03T16:08:00Z</cp:lastPrinted>
  <dcterms:created xsi:type="dcterms:W3CDTF">2019-02-27T19:25:00Z</dcterms:created>
  <dcterms:modified xsi:type="dcterms:W3CDTF">2019-02-27T19:25:00Z</dcterms:modified>
</cp:coreProperties>
</file>